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hint="cs"/>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CD71F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D71FF">
            <w:rPr>
              <w:rFonts w:asciiTheme="majorBidi" w:hAnsiTheme="majorBidi" w:hint="cs"/>
              <w:b/>
              <w:bCs/>
              <w:sz w:val="36"/>
              <w:szCs w:val="36"/>
              <w:rtl/>
            </w:rPr>
            <w:t>45</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9965EA">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hint="cs"/>
              <w:b/>
              <w:bCs/>
              <w:sz w:val="36"/>
              <w:szCs w:val="36"/>
              <w:rtl/>
            </w:rPr>
            <w:t>ניהול משימות אבטחה פיזית וחמושה עבור אגף חירום, ביטחון, מידע וסייבר במשרד האנרגיה</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2C15C4">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567147">
        <w:rPr>
          <w:rFonts w:asciiTheme="majorBidi" w:hAnsiTheme="majorBidi" w:hint="cs"/>
          <w:b/>
          <w:bCs/>
          <w:sz w:val="32"/>
          <w:szCs w:val="32"/>
          <w:rtl/>
        </w:rPr>
        <w:t>יוני</w:t>
      </w:r>
      <w:r w:rsidR="00A17597">
        <w:rPr>
          <w:rFonts w:asciiTheme="majorBidi" w:hAnsiTheme="majorBidi" w:hint="cs"/>
          <w:b/>
          <w:bCs/>
          <w:sz w:val="32"/>
          <w:szCs w:val="32"/>
          <w:rtl/>
        </w:rPr>
        <w:t xml:space="preserve"> </w:t>
      </w:r>
      <w:r w:rsidR="00152FFF">
        <w:rPr>
          <w:rFonts w:asciiTheme="majorBidi" w:hAnsiTheme="majorBidi"/>
          <w:b/>
          <w:bCs/>
          <w:sz w:val="32"/>
          <w:szCs w:val="32"/>
          <w:rtl/>
        </w:rPr>
        <w:t>2018</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7D6F6E" w:rsidRPr="00314B9E" w:rsidRDefault="007D6F6E" w:rsidP="00314B9E">
      <w:pPr>
        <w:spacing w:line="360" w:lineRule="auto"/>
        <w:jc w:val="both"/>
        <w:rPr>
          <w:rFonts w:asciiTheme="majorBidi" w:hAnsiTheme="majorBidi"/>
          <w:b/>
          <w:bCs/>
          <w:szCs w:val="24"/>
          <w:rtl/>
        </w:rPr>
      </w:pPr>
    </w:p>
    <w:p w:rsidR="00354F7E" w:rsidRPr="00152FFF" w:rsidRDefault="00223000" w:rsidP="005D15E7">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D6F6E">
            <w:rPr>
              <w:rFonts w:asciiTheme="majorBidi" w:hAnsiTheme="majorBidi" w:hint="cs"/>
              <w:b/>
              <w:bCs/>
              <w:sz w:val="28"/>
              <w:szCs w:val="28"/>
              <w:u w:val="single"/>
              <w:rtl/>
            </w:rPr>
            <w:t>45/2018</w:t>
          </w:r>
        </w:sdtContent>
      </w:sdt>
      <w:r w:rsidR="005C1842" w:rsidRPr="00314B9E">
        <w:rPr>
          <w:rFonts w:asciiTheme="majorBidi" w:hAnsiTheme="majorBidi"/>
          <w:b/>
          <w:bCs/>
          <w:sz w:val="28"/>
          <w:szCs w:val="28"/>
          <w:u w:val="single"/>
          <w:rtl/>
        </w:rPr>
        <w:t xml:space="preserve"> </w:t>
      </w:r>
      <w:bookmarkStart w:id="0" w:name="_GoBack"/>
      <w:r w:rsidRPr="00314B9E">
        <w:rPr>
          <w:rFonts w:asciiTheme="majorBidi" w:hAnsiTheme="majorBidi"/>
          <w:b/>
          <w:bCs/>
          <w:sz w:val="28"/>
          <w:szCs w:val="28"/>
          <w:u w:val="single"/>
          <w:rtl/>
        </w:rPr>
        <w:t xml:space="preserve">למתן שירותי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 w:val="28"/>
              <w:szCs w:val="28"/>
              <w:u w:val="single"/>
              <w:rtl/>
            </w:rPr>
            <w:t>ניהול משימות אבטחה פיזית וחמושה עבור אגף חירום, ביטחון, מידע וסייבר במשרד האנרגיה</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bookmarkEnd w:id="0"/>
    </w:p>
    <w:p w:rsidR="00354F7E" w:rsidRPr="00314B9E" w:rsidRDefault="00354F7E" w:rsidP="00314B9E">
      <w:pPr>
        <w:spacing w:line="360" w:lineRule="auto"/>
        <w:jc w:val="both"/>
        <w:rPr>
          <w:rFonts w:asciiTheme="majorBidi" w:hAnsiTheme="majorBidi"/>
          <w:sz w:val="32"/>
          <w:szCs w:val="32"/>
          <w:rtl/>
        </w:rPr>
      </w:pPr>
    </w:p>
    <w:p w:rsidR="00354F7E" w:rsidRPr="00314B9E" w:rsidRDefault="00EA0EA5" w:rsidP="009965EA">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9965EA">
        <w:rPr>
          <w:rFonts w:asciiTheme="majorBidi" w:hAnsiTheme="majorBidi" w:hint="cs"/>
          <w:b/>
          <w:bCs/>
          <w:szCs w:val="24"/>
          <w:rtl/>
        </w:rPr>
        <w:t>אגף חירום, ביטחון, מידע וסייבר</w:t>
      </w:r>
      <w:r w:rsidR="00333B63" w:rsidRPr="00314B9E">
        <w:rPr>
          <w:rFonts w:asciiTheme="majorBidi" w:hAnsiTheme="majorBidi"/>
          <w:b/>
          <w:bCs/>
          <w:szCs w:val="24"/>
          <w:rtl/>
        </w:rPr>
        <w:t xml:space="preserve"> </w:t>
      </w:r>
      <w:r w:rsidR="00354F7E" w:rsidRPr="00314B9E">
        <w:rPr>
          <w:rFonts w:asciiTheme="majorBidi" w:hAnsiTheme="majorBidi"/>
          <w:szCs w:val="24"/>
          <w:rtl/>
        </w:rPr>
        <w:t xml:space="preserve">מפרסם בזאת מכרז למתן שירותי </w:t>
      </w:r>
      <w:r w:rsidR="009965EA">
        <w:rPr>
          <w:rFonts w:asciiTheme="majorBidi" w:hAnsiTheme="majorBidi" w:hint="cs"/>
          <w:szCs w:val="24"/>
          <w:rtl/>
        </w:rPr>
        <w:t xml:space="preserve">ניהול </w:t>
      </w:r>
      <w:r w:rsidR="007F2444">
        <w:rPr>
          <w:rFonts w:asciiTheme="majorBidi" w:hAnsiTheme="majorBidi" w:hint="cs"/>
          <w:szCs w:val="24"/>
          <w:rtl/>
        </w:rPr>
        <w:t xml:space="preserve">משימות </w:t>
      </w:r>
      <w:r w:rsidR="009965EA">
        <w:rPr>
          <w:rFonts w:asciiTheme="majorBidi" w:hAnsiTheme="majorBidi" w:hint="cs"/>
          <w:szCs w:val="24"/>
          <w:rtl/>
        </w:rPr>
        <w:t>אבטחה פיזית וחמושה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4032F0">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846CA9" w:rsidRPr="009728B7" w:rsidRDefault="00C06974" w:rsidP="004032F0">
      <w:pPr>
        <w:pStyle w:val="af5"/>
        <w:numPr>
          <w:ilvl w:val="1"/>
          <w:numId w:val="33"/>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9965EA">
        <w:rPr>
          <w:rFonts w:asciiTheme="majorBidi" w:hAnsiTheme="majorBidi" w:hint="cs"/>
          <w:szCs w:val="24"/>
          <w:rtl/>
        </w:rPr>
        <w:t>אגף חירום, ביטחון, מידע וסייבר</w:t>
      </w:r>
      <w:r w:rsidR="00BD4BC3">
        <w:rPr>
          <w:rFonts w:asciiTheme="majorBidi" w:hAnsiTheme="majorBidi" w:hint="cs"/>
          <w:szCs w:val="24"/>
          <w:rtl/>
        </w:rPr>
        <w:t xml:space="preserve">, </w:t>
      </w:r>
      <w:r w:rsidR="006A0139"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AB0D2781F68F4137B10C935EB7DA83F3"/>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szCs w:val="24"/>
              <w:rtl/>
            </w:rPr>
            <w:t>ניהול משימות אבטחה פיזית וחמושה עבור אגף חירום, ביטחון, מידע וסייבר במשרד האנרגיה</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A01E6C" w:rsidRDefault="009D75CD" w:rsidP="004032F0">
      <w:pPr>
        <w:pStyle w:val="af5"/>
        <w:numPr>
          <w:ilvl w:val="1"/>
          <w:numId w:val="33"/>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2C15C4">
        <w:rPr>
          <w:rFonts w:asciiTheme="majorBidi" w:hAnsiTheme="majorBidi"/>
          <w:szCs w:val="24"/>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rsidR="009A2235" w:rsidRPr="00314B9E" w:rsidRDefault="009A2235" w:rsidP="004032F0">
      <w:pPr>
        <w:pStyle w:val="af5"/>
        <w:numPr>
          <w:ilvl w:val="1"/>
          <w:numId w:val="33"/>
        </w:numPr>
        <w:spacing w:line="360" w:lineRule="auto"/>
        <w:ind w:left="736" w:hanging="567"/>
        <w:jc w:val="both"/>
        <w:rPr>
          <w:rFonts w:asciiTheme="majorBidi" w:hAnsiTheme="majorBidi"/>
          <w:szCs w:val="24"/>
          <w:rtl/>
        </w:rPr>
      </w:pPr>
      <w:r w:rsidRPr="002C15C4">
        <w:rPr>
          <w:rFonts w:ascii="David" w:hAnsi="David" w:hint="eastAsia"/>
          <w:szCs w:val="24"/>
          <w:rtl/>
        </w:rPr>
        <w:t>מובהר</w:t>
      </w:r>
      <w:r w:rsidRPr="002C15C4">
        <w:rPr>
          <w:rFonts w:ascii="David" w:hAnsi="David"/>
          <w:szCs w:val="24"/>
          <w:rtl/>
        </w:rPr>
        <w:t xml:space="preserve"> כי על משרה זו חלה הוראת התכ"ם 7.3.9.2 ובנוסף ההסכם הקיבוצי לענף השמירה </w:t>
      </w:r>
      <w:r w:rsidRPr="002C15C4">
        <w:rPr>
          <w:rFonts w:ascii="David" w:hAnsi="David" w:hint="eastAsia"/>
          <w:szCs w:val="24"/>
          <w:rtl/>
        </w:rPr>
        <w:t>והאבטחה</w:t>
      </w:r>
      <w:r>
        <w:rPr>
          <w:rFonts w:asciiTheme="majorBidi" w:hAnsiTheme="majorBidi" w:hint="cs"/>
          <w:szCs w:val="24"/>
          <w:rtl/>
        </w:rPr>
        <w:t>.</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4032F0">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Pr="00442CB3" w:rsidRDefault="00333B63" w:rsidP="004032F0">
      <w:pPr>
        <w:pStyle w:val="af5"/>
        <w:numPr>
          <w:ilvl w:val="1"/>
          <w:numId w:val="34"/>
        </w:numPr>
        <w:spacing w:line="360" w:lineRule="auto"/>
        <w:ind w:left="736" w:hanging="567"/>
        <w:jc w:val="both"/>
        <w:outlineLvl w:val="0"/>
        <w:rPr>
          <w:rFonts w:asciiTheme="majorBidi" w:hAnsiTheme="majorBidi"/>
          <w:b/>
          <w:bCs/>
          <w:szCs w:val="24"/>
          <w:u w:val="single"/>
        </w:rPr>
      </w:pPr>
      <w:r w:rsidRPr="000D32D6">
        <w:rPr>
          <w:rFonts w:asciiTheme="majorBidi" w:hAnsiTheme="majorBidi"/>
          <w:b/>
          <w:bCs/>
          <w:szCs w:val="24"/>
          <w:u w:val="single"/>
          <w:rtl/>
        </w:rPr>
        <w:t xml:space="preserve">תנאי סף מנהליים </w:t>
      </w:r>
    </w:p>
    <w:p w:rsidR="0093510B" w:rsidRPr="002C15C4" w:rsidRDefault="0093510B" w:rsidP="004032F0">
      <w:pPr>
        <w:pStyle w:val="Char6"/>
        <w:numPr>
          <w:ilvl w:val="2"/>
          <w:numId w:val="34"/>
        </w:numPr>
        <w:ind w:left="1445"/>
        <w:outlineLvl w:val="0"/>
        <w:rPr>
          <w:lang w:eastAsia="he-IL"/>
        </w:rPr>
      </w:pPr>
      <w:r w:rsidRPr="00BB5804">
        <w:rPr>
          <w:rFonts w:ascii="David" w:hAnsi="David" w:cs="David" w:hint="eastAsia"/>
          <w:sz w:val="24"/>
          <w:szCs w:val="24"/>
          <w:shd w:val="clear" w:color="auto" w:fill="auto"/>
          <w:rtl/>
          <w:lang w:eastAsia="he-IL"/>
        </w:rPr>
        <w:t>למציע</w:t>
      </w:r>
      <w:r w:rsidRPr="00BB5804">
        <w:rPr>
          <w:rFonts w:ascii="David" w:hAnsi="David" w:cs="David"/>
          <w:sz w:val="24"/>
          <w:szCs w:val="24"/>
          <w:shd w:val="clear" w:color="auto" w:fill="auto"/>
          <w:rtl/>
          <w:lang w:eastAsia="he-IL"/>
        </w:rPr>
        <w:t xml:space="preserve"> </w:t>
      </w:r>
      <w:r w:rsidRPr="00BB5804">
        <w:rPr>
          <w:rFonts w:ascii="David" w:hAnsi="David" w:cs="David" w:hint="eastAsia"/>
          <w:sz w:val="24"/>
          <w:szCs w:val="24"/>
          <w:shd w:val="clear" w:color="auto" w:fill="auto"/>
          <w:rtl/>
          <w:lang w:eastAsia="he-IL"/>
        </w:rPr>
        <w:t>רישיון</w:t>
      </w:r>
      <w:r w:rsidRPr="00BB5804">
        <w:rPr>
          <w:rFonts w:ascii="David" w:hAnsi="David" w:cs="David"/>
          <w:sz w:val="24"/>
          <w:szCs w:val="24"/>
          <w:shd w:val="clear" w:color="auto" w:fill="auto"/>
          <w:rtl/>
          <w:lang w:eastAsia="he-IL"/>
        </w:rPr>
        <w:t xml:space="preserve"> לעסוק כקבלן שירות כמשמעותו ב</w:t>
      </w:r>
      <w:hyperlink r:id="rId12" w:history="1">
        <w:r w:rsidRPr="00BB5804">
          <w:rPr>
            <w:rFonts w:ascii="David" w:hAnsi="David" w:cs="David"/>
            <w:sz w:val="24"/>
            <w:szCs w:val="24"/>
            <w:shd w:val="clear" w:color="auto" w:fill="auto"/>
            <w:rtl/>
            <w:lang w:eastAsia="he-IL"/>
          </w:rPr>
          <w:t>חוק העסקת עובדים על ידי קבלני כוח אדם, תשנ"ו-1996</w:t>
        </w:r>
      </w:hyperlink>
      <w:r w:rsidRPr="00BB5804">
        <w:rPr>
          <w:rFonts w:ascii="David" w:hAnsi="David" w:cs="David"/>
          <w:sz w:val="24"/>
          <w:szCs w:val="24"/>
          <w:shd w:val="clear" w:color="auto" w:fill="auto"/>
          <w:rtl/>
          <w:lang w:eastAsia="he-IL"/>
        </w:rPr>
        <w:t>.</w:t>
      </w:r>
      <w:r w:rsidRPr="00BB5804">
        <w:rPr>
          <w:rFonts w:ascii="David" w:hAnsi="David" w:cs="David" w:hint="cs"/>
          <w:sz w:val="24"/>
          <w:szCs w:val="24"/>
          <w:shd w:val="clear" w:color="auto" w:fill="auto"/>
          <w:rtl/>
          <w:lang w:eastAsia="he-IL"/>
        </w:rPr>
        <w:t xml:space="preserve"> </w:t>
      </w:r>
      <w:r w:rsidRPr="002C15C4">
        <w:rPr>
          <w:rFonts w:ascii="David" w:hAnsi="David" w:cs="David"/>
          <w:b/>
          <w:bCs/>
          <w:sz w:val="24"/>
          <w:szCs w:val="24"/>
          <w:rtl/>
          <w:lang w:eastAsia="he-IL"/>
        </w:rPr>
        <w:t xml:space="preserve"> </w:t>
      </w:r>
    </w:p>
    <w:p w:rsidR="0049280A" w:rsidRPr="00BB5804" w:rsidRDefault="0049280A" w:rsidP="004032F0">
      <w:pPr>
        <w:pStyle w:val="Char6"/>
        <w:numPr>
          <w:ilvl w:val="2"/>
          <w:numId w:val="34"/>
        </w:numPr>
        <w:ind w:left="1445"/>
        <w:outlineLvl w:val="0"/>
        <w:rPr>
          <w:rFonts w:ascii="David" w:hAnsi="David" w:cs="David"/>
          <w:sz w:val="24"/>
          <w:szCs w:val="24"/>
          <w:shd w:val="clear" w:color="auto" w:fill="auto"/>
          <w:rtl/>
          <w:lang w:eastAsia="he-IL"/>
        </w:rPr>
      </w:pPr>
      <w:r w:rsidRPr="00BB5804">
        <w:rPr>
          <w:rFonts w:ascii="David" w:hAnsi="David" w:cs="David" w:hint="cs"/>
          <w:sz w:val="24"/>
          <w:szCs w:val="24"/>
          <w:shd w:val="clear" w:color="auto" w:fill="auto"/>
          <w:rtl/>
          <w:lang w:eastAsia="he-IL"/>
        </w:rPr>
        <w:t>הצהרה כי הצעתו כוללת את עלות השכר למעביד וכן עלויות נוספות בגין ההסכם, כולל רווח למתן השירותים   המבוקשים במסגרת המכרז.</w:t>
      </w:r>
    </w:p>
    <w:p w:rsidR="0093510B" w:rsidRPr="00BB5804" w:rsidRDefault="00686019" w:rsidP="004032F0">
      <w:pPr>
        <w:pStyle w:val="Char6"/>
        <w:numPr>
          <w:ilvl w:val="2"/>
          <w:numId w:val="34"/>
        </w:numPr>
        <w:ind w:left="1445"/>
        <w:outlineLvl w:val="0"/>
        <w:rPr>
          <w:rFonts w:ascii="David" w:hAnsi="David" w:cs="David"/>
          <w:sz w:val="24"/>
          <w:szCs w:val="24"/>
          <w:shd w:val="clear" w:color="auto" w:fill="auto"/>
          <w:lang w:eastAsia="he-IL"/>
        </w:rPr>
      </w:pPr>
      <w:r w:rsidRPr="00BB5804">
        <w:rPr>
          <w:rFonts w:ascii="David" w:hAnsi="David" w:cs="David" w:hint="cs"/>
          <w:sz w:val="24"/>
          <w:szCs w:val="24"/>
          <w:shd w:val="clear" w:color="auto" w:fill="auto"/>
          <w:rtl/>
          <w:lang w:eastAsia="he-IL"/>
        </w:rPr>
        <w:t>על המציע לקיים את התנאים הבאים</w:t>
      </w:r>
      <w:r w:rsidR="0093510B" w:rsidRPr="00BB5804">
        <w:rPr>
          <w:rFonts w:ascii="David" w:hAnsi="David" w:cs="David"/>
          <w:sz w:val="24"/>
          <w:szCs w:val="24"/>
          <w:shd w:val="clear" w:color="auto" w:fill="auto"/>
          <w:rtl/>
          <w:lang w:eastAsia="he-IL"/>
        </w:rPr>
        <w:t>:</w:t>
      </w:r>
    </w:p>
    <w:p w:rsidR="0093510B" w:rsidRPr="007B385C" w:rsidRDefault="006F7247" w:rsidP="00F745AD">
      <w:pPr>
        <w:pStyle w:val="41"/>
        <w:rPr>
          <w:b/>
          <w:bCs w:val="0"/>
          <w:rtl/>
        </w:rPr>
      </w:pPr>
      <w:r w:rsidRPr="007B385C">
        <w:rPr>
          <w:rFonts w:hint="eastAsia"/>
          <w:b/>
          <w:bCs w:val="0"/>
          <w:rtl/>
        </w:rPr>
        <w:t>עד</w:t>
      </w:r>
      <w:r w:rsidRPr="007B385C">
        <w:rPr>
          <w:b/>
          <w:bCs w:val="0"/>
          <w:rtl/>
        </w:rPr>
        <w:t xml:space="preserve"> </w:t>
      </w:r>
      <w:r w:rsidRPr="007B385C">
        <w:rPr>
          <w:rFonts w:hint="eastAsia"/>
          <w:b/>
          <w:bCs w:val="0"/>
          <w:rtl/>
        </w:rPr>
        <w:t>מועד</w:t>
      </w:r>
      <w:r w:rsidRPr="007B385C">
        <w:rPr>
          <w:b/>
          <w:bCs w:val="0"/>
          <w:rtl/>
        </w:rPr>
        <w:t xml:space="preserve"> </w:t>
      </w:r>
      <w:r w:rsidRPr="007B385C">
        <w:rPr>
          <w:rFonts w:hint="eastAsia"/>
          <w:b/>
          <w:bCs w:val="0"/>
          <w:rtl/>
        </w:rPr>
        <w:t>ההתקש</w:t>
      </w:r>
      <w:r w:rsidR="002C15C4" w:rsidRPr="007B385C">
        <w:rPr>
          <w:rFonts w:hint="cs"/>
          <w:b/>
          <w:bCs w:val="0"/>
          <w:rtl/>
        </w:rPr>
        <w:t xml:space="preserve">רות </w:t>
      </w:r>
      <w:r w:rsidRPr="007B385C">
        <w:rPr>
          <w:rFonts w:hint="eastAsia"/>
          <w:b/>
          <w:bCs w:val="0"/>
          <w:rtl/>
        </w:rPr>
        <w:t>לא</w:t>
      </w:r>
      <w:r w:rsidRPr="007B385C">
        <w:rPr>
          <w:b/>
          <w:bCs w:val="0"/>
          <w:rtl/>
        </w:rPr>
        <w:t xml:space="preserve"> </w:t>
      </w:r>
      <w:r w:rsidRPr="007B385C">
        <w:rPr>
          <w:rFonts w:hint="eastAsia"/>
          <w:b/>
          <w:bCs w:val="0"/>
          <w:rtl/>
        </w:rPr>
        <w:t>הורשעו</w:t>
      </w:r>
      <w:r w:rsidRPr="007B385C">
        <w:rPr>
          <w:b/>
          <w:bCs w:val="0"/>
          <w:rtl/>
        </w:rPr>
        <w:t xml:space="preserve"> </w:t>
      </w:r>
      <w:r w:rsidR="007A118E" w:rsidRPr="007B385C">
        <w:rPr>
          <w:rFonts w:hint="eastAsia"/>
          <w:b/>
          <w:bCs w:val="0"/>
          <w:rtl/>
        </w:rPr>
        <w:t>הקבלן</w:t>
      </w:r>
      <w:r w:rsidRPr="007B385C">
        <w:rPr>
          <w:b/>
          <w:bCs w:val="0"/>
          <w:rtl/>
        </w:rPr>
        <w:t xml:space="preserve"> </w:t>
      </w:r>
      <w:r w:rsidRPr="007B385C">
        <w:rPr>
          <w:rFonts w:hint="eastAsia"/>
          <w:b/>
          <w:bCs w:val="0"/>
          <w:rtl/>
        </w:rPr>
        <w:t>ובעל</w:t>
      </w:r>
      <w:r w:rsidRPr="007B385C">
        <w:rPr>
          <w:b/>
          <w:bCs w:val="0"/>
          <w:rtl/>
        </w:rPr>
        <w:t xml:space="preserve"> </w:t>
      </w:r>
      <w:r w:rsidRPr="007B385C">
        <w:rPr>
          <w:rFonts w:hint="eastAsia"/>
          <w:b/>
          <w:bCs w:val="0"/>
          <w:rtl/>
        </w:rPr>
        <w:t>הזיקה</w:t>
      </w:r>
      <w:r w:rsidRPr="007B385C">
        <w:rPr>
          <w:b/>
          <w:bCs w:val="0"/>
          <w:rtl/>
        </w:rPr>
        <w:t xml:space="preserve"> </w:t>
      </w:r>
      <w:r w:rsidRPr="007B385C">
        <w:rPr>
          <w:rFonts w:hint="eastAsia"/>
          <w:b/>
          <w:bCs w:val="0"/>
          <w:rtl/>
        </w:rPr>
        <w:t>אליו</w:t>
      </w:r>
      <w:r w:rsidRPr="007B385C">
        <w:rPr>
          <w:b/>
          <w:bCs w:val="0"/>
          <w:rtl/>
        </w:rPr>
        <w:t xml:space="preserve">, </w:t>
      </w:r>
      <w:r w:rsidRPr="007B385C">
        <w:rPr>
          <w:rFonts w:hint="eastAsia"/>
          <w:b/>
          <w:bCs w:val="0"/>
          <w:rtl/>
        </w:rPr>
        <w:t>כהגדרתו</w:t>
      </w:r>
      <w:r w:rsidRPr="007B385C">
        <w:rPr>
          <w:b/>
          <w:bCs w:val="0"/>
          <w:rtl/>
        </w:rPr>
        <w:t xml:space="preserve"> </w:t>
      </w:r>
      <w:r w:rsidRPr="007B385C">
        <w:rPr>
          <w:rFonts w:hint="eastAsia"/>
          <w:b/>
          <w:bCs w:val="0"/>
          <w:rtl/>
        </w:rPr>
        <w:t>בחוק</w:t>
      </w:r>
      <w:r w:rsidRPr="007B385C">
        <w:rPr>
          <w:b/>
          <w:bCs w:val="0"/>
          <w:rtl/>
        </w:rPr>
        <w:t xml:space="preserve"> </w:t>
      </w:r>
      <w:r w:rsidRPr="007B385C">
        <w:rPr>
          <w:rFonts w:hint="eastAsia"/>
          <w:b/>
          <w:bCs w:val="0"/>
          <w:rtl/>
        </w:rPr>
        <w:t>עסקאות</w:t>
      </w:r>
      <w:r w:rsidRPr="007B385C">
        <w:rPr>
          <w:b/>
          <w:bCs w:val="0"/>
          <w:rtl/>
        </w:rPr>
        <w:t xml:space="preserve"> </w:t>
      </w:r>
      <w:r w:rsidRPr="007B385C">
        <w:rPr>
          <w:rFonts w:hint="eastAsia"/>
          <w:b/>
          <w:bCs w:val="0"/>
          <w:rtl/>
        </w:rPr>
        <w:t>גופים</w:t>
      </w:r>
      <w:r w:rsidRPr="007B385C">
        <w:rPr>
          <w:b/>
          <w:bCs w:val="0"/>
          <w:rtl/>
        </w:rPr>
        <w:t xml:space="preserve"> </w:t>
      </w:r>
      <w:r w:rsidRPr="007B385C">
        <w:rPr>
          <w:rFonts w:hint="eastAsia"/>
          <w:b/>
          <w:bCs w:val="0"/>
          <w:rtl/>
        </w:rPr>
        <w:t>ציבוריים</w:t>
      </w:r>
      <w:r w:rsidRPr="007B385C">
        <w:rPr>
          <w:b/>
          <w:bCs w:val="0"/>
          <w:rtl/>
        </w:rPr>
        <w:t xml:space="preserve">, </w:t>
      </w:r>
      <w:r w:rsidRPr="007B385C">
        <w:rPr>
          <w:rFonts w:hint="eastAsia"/>
          <w:b/>
          <w:bCs w:val="0"/>
          <w:rtl/>
        </w:rPr>
        <w:t>התשל</w:t>
      </w:r>
      <w:r w:rsidRPr="007B385C">
        <w:rPr>
          <w:b/>
          <w:bCs w:val="0"/>
          <w:rtl/>
        </w:rPr>
        <w:t xml:space="preserve">"ו-1976, ביותר משתי עבירות בגין הפרת חוקי העבודה המפורטים </w:t>
      </w:r>
      <w:hyperlink w:anchor="נספח_ג" w:history="1">
        <w:r w:rsidRPr="007B385C">
          <w:rPr>
            <w:rFonts w:hint="eastAsia"/>
            <w:b/>
            <w:bCs w:val="0"/>
            <w:rtl/>
          </w:rPr>
          <w:t>בתוספת</w:t>
        </w:r>
        <w:r w:rsidRPr="007B385C">
          <w:rPr>
            <w:b/>
            <w:bCs w:val="0"/>
            <w:rtl/>
          </w:rPr>
          <w:t xml:space="preserve"> </w:t>
        </w:r>
        <w:r w:rsidRPr="007B385C">
          <w:rPr>
            <w:rFonts w:hint="eastAsia"/>
            <w:b/>
            <w:bCs w:val="0"/>
            <w:rtl/>
          </w:rPr>
          <w:t>השלישית</w:t>
        </w:r>
        <w:r w:rsidRPr="007B385C">
          <w:rPr>
            <w:b/>
            <w:bCs w:val="0"/>
            <w:rtl/>
          </w:rPr>
          <w:t xml:space="preserve"> </w:t>
        </w:r>
        <w:r w:rsidRPr="007B385C">
          <w:rPr>
            <w:rFonts w:hint="eastAsia"/>
            <w:b/>
            <w:bCs w:val="0"/>
            <w:rtl/>
          </w:rPr>
          <w:t>לחוק</w:t>
        </w:r>
        <w:r w:rsidRPr="007B385C">
          <w:rPr>
            <w:b/>
            <w:bCs w:val="0"/>
            <w:rtl/>
          </w:rPr>
          <w:t xml:space="preserve"> </w:t>
        </w:r>
        <w:r w:rsidRPr="007B385C">
          <w:rPr>
            <w:rFonts w:hint="eastAsia"/>
            <w:b/>
            <w:bCs w:val="0"/>
            <w:rtl/>
          </w:rPr>
          <w:t>להגברת</w:t>
        </w:r>
        <w:r w:rsidRPr="007B385C">
          <w:rPr>
            <w:b/>
            <w:bCs w:val="0"/>
            <w:rtl/>
          </w:rPr>
          <w:t xml:space="preserve"> </w:t>
        </w:r>
        <w:r w:rsidRPr="007B385C">
          <w:rPr>
            <w:rFonts w:hint="eastAsia"/>
            <w:b/>
            <w:bCs w:val="0"/>
            <w:rtl/>
          </w:rPr>
          <w:t>האכיפה</w:t>
        </w:r>
        <w:r w:rsidRPr="007B385C">
          <w:rPr>
            <w:b/>
            <w:bCs w:val="0"/>
            <w:rtl/>
          </w:rPr>
          <w:t xml:space="preserve"> </w:t>
        </w:r>
        <w:r w:rsidRPr="007B385C">
          <w:rPr>
            <w:rFonts w:hint="eastAsia"/>
            <w:b/>
            <w:bCs w:val="0"/>
            <w:rtl/>
          </w:rPr>
          <w:t>של</w:t>
        </w:r>
        <w:r w:rsidRPr="007B385C">
          <w:rPr>
            <w:b/>
            <w:bCs w:val="0"/>
            <w:rtl/>
          </w:rPr>
          <w:t xml:space="preserve"> </w:t>
        </w:r>
        <w:r w:rsidRPr="007B385C">
          <w:rPr>
            <w:rFonts w:hint="eastAsia"/>
            <w:b/>
            <w:bCs w:val="0"/>
            <w:rtl/>
          </w:rPr>
          <w:t>דיני</w:t>
        </w:r>
        <w:r w:rsidRPr="007B385C">
          <w:rPr>
            <w:b/>
            <w:bCs w:val="0"/>
            <w:rtl/>
          </w:rPr>
          <w:t xml:space="preserve"> </w:t>
        </w:r>
        <w:r w:rsidRPr="007B385C">
          <w:rPr>
            <w:rFonts w:hint="eastAsia"/>
            <w:b/>
            <w:bCs w:val="0"/>
            <w:rtl/>
          </w:rPr>
          <w:t>העבודה</w:t>
        </w:r>
        <w:r w:rsidRPr="007B385C">
          <w:rPr>
            <w:b/>
            <w:bCs w:val="0"/>
            <w:rtl/>
          </w:rPr>
          <w:t xml:space="preserve">, </w:t>
        </w:r>
        <w:r w:rsidRPr="007B385C">
          <w:rPr>
            <w:rFonts w:hint="eastAsia"/>
            <w:b/>
            <w:bCs w:val="0"/>
            <w:rtl/>
          </w:rPr>
          <w:t>התשע</w:t>
        </w:r>
        <w:r w:rsidRPr="007B385C">
          <w:rPr>
            <w:b/>
            <w:bCs w:val="0"/>
            <w:rtl/>
          </w:rPr>
          <w:t>"ב-2011</w:t>
        </w:r>
      </w:hyperlink>
      <w:r w:rsidRPr="007B385C">
        <w:rPr>
          <w:b/>
          <w:bCs w:val="0"/>
          <w:rtl/>
        </w:rPr>
        <w:t xml:space="preserve">, </w:t>
      </w:r>
      <w:r w:rsidRPr="007B385C">
        <w:rPr>
          <w:rFonts w:hint="eastAsia"/>
          <w:b/>
          <w:bCs w:val="0"/>
          <w:rtl/>
        </w:rPr>
        <w:t>וצווי</w:t>
      </w:r>
      <w:r w:rsidRPr="007B385C">
        <w:rPr>
          <w:b/>
          <w:bCs w:val="0"/>
          <w:rtl/>
        </w:rPr>
        <w:t xml:space="preserve"> </w:t>
      </w:r>
      <w:r w:rsidRPr="007B385C">
        <w:rPr>
          <w:rFonts w:hint="eastAsia"/>
          <w:b/>
          <w:bCs w:val="0"/>
          <w:rtl/>
        </w:rPr>
        <w:t>ההרחבה</w:t>
      </w:r>
      <w:r w:rsidRPr="007B385C">
        <w:rPr>
          <w:b/>
          <w:bCs w:val="0"/>
          <w:rtl/>
        </w:rPr>
        <w:t xml:space="preserve"> </w:t>
      </w:r>
      <w:r w:rsidRPr="007B385C">
        <w:rPr>
          <w:rFonts w:hint="eastAsia"/>
          <w:b/>
          <w:bCs w:val="0"/>
          <w:rtl/>
        </w:rPr>
        <w:t>להוראת</w:t>
      </w:r>
      <w:r w:rsidRPr="007B385C">
        <w:rPr>
          <w:b/>
          <w:bCs w:val="0"/>
          <w:rtl/>
        </w:rPr>
        <w:t xml:space="preserve"> </w:t>
      </w:r>
      <w:r w:rsidRPr="007B385C">
        <w:rPr>
          <w:rFonts w:hint="eastAsia"/>
          <w:b/>
          <w:bCs w:val="0"/>
          <w:rtl/>
        </w:rPr>
        <w:t>תכ</w:t>
      </w:r>
      <w:r w:rsidRPr="007B385C">
        <w:rPr>
          <w:b/>
          <w:bCs w:val="0"/>
          <w:rtl/>
        </w:rPr>
        <w:t xml:space="preserve">"ם 7.3.9.2 </w:t>
      </w:r>
      <w:r w:rsidRPr="007B385C">
        <w:rPr>
          <w:rFonts w:hint="eastAsia"/>
          <w:b/>
          <w:bCs w:val="0"/>
          <w:rtl/>
        </w:rPr>
        <w:t>ואם</w:t>
      </w:r>
      <w:r w:rsidRPr="007B385C">
        <w:rPr>
          <w:b/>
          <w:bCs w:val="0"/>
          <w:rtl/>
        </w:rPr>
        <w:t xml:space="preserve"> </w:t>
      </w:r>
      <w:r w:rsidRPr="007B385C">
        <w:rPr>
          <w:rFonts w:hint="eastAsia"/>
          <w:b/>
          <w:bCs w:val="0"/>
          <w:rtl/>
        </w:rPr>
        <w:t>הורשעו</w:t>
      </w:r>
      <w:r w:rsidRPr="007B385C">
        <w:rPr>
          <w:b/>
          <w:bCs w:val="0"/>
          <w:rtl/>
        </w:rPr>
        <w:t xml:space="preserve"> </w:t>
      </w:r>
      <w:r w:rsidRPr="007B385C">
        <w:rPr>
          <w:rFonts w:hint="eastAsia"/>
          <w:b/>
          <w:bCs w:val="0"/>
          <w:rtl/>
        </w:rPr>
        <w:t>ביותר</w:t>
      </w:r>
      <w:r w:rsidRPr="007B385C">
        <w:rPr>
          <w:b/>
          <w:bCs w:val="0"/>
          <w:rtl/>
        </w:rPr>
        <w:t xml:space="preserve"> </w:t>
      </w:r>
      <w:r w:rsidRPr="007B385C">
        <w:rPr>
          <w:rFonts w:hint="eastAsia"/>
          <w:b/>
          <w:bCs w:val="0"/>
          <w:rtl/>
        </w:rPr>
        <w:t>משתי</w:t>
      </w:r>
      <w:r w:rsidRPr="007B385C">
        <w:rPr>
          <w:b/>
          <w:bCs w:val="0"/>
          <w:rtl/>
        </w:rPr>
        <w:t xml:space="preserve"> </w:t>
      </w:r>
      <w:r w:rsidRPr="007B385C">
        <w:rPr>
          <w:rFonts w:hint="eastAsia"/>
          <w:b/>
          <w:bCs w:val="0"/>
          <w:rtl/>
        </w:rPr>
        <w:t>עבירות</w:t>
      </w:r>
      <w:r w:rsidRPr="007B385C">
        <w:rPr>
          <w:b/>
          <w:bCs w:val="0"/>
          <w:rtl/>
        </w:rPr>
        <w:t xml:space="preserve"> </w:t>
      </w:r>
      <w:r w:rsidRPr="007B385C">
        <w:rPr>
          <w:rFonts w:hint="eastAsia"/>
          <w:b/>
          <w:bCs w:val="0"/>
          <w:rtl/>
        </w:rPr>
        <w:t>–</w:t>
      </w:r>
      <w:r w:rsidRPr="007B385C">
        <w:rPr>
          <w:b/>
          <w:bCs w:val="0"/>
          <w:rtl/>
        </w:rPr>
        <w:t xml:space="preserve"> </w:t>
      </w:r>
      <w:r w:rsidRPr="007B385C">
        <w:rPr>
          <w:rFonts w:hint="eastAsia"/>
          <w:b/>
          <w:bCs w:val="0"/>
          <w:rtl/>
        </w:rPr>
        <w:t>כי</w:t>
      </w:r>
      <w:r w:rsidRPr="007B385C">
        <w:rPr>
          <w:b/>
          <w:bCs w:val="0"/>
          <w:rtl/>
        </w:rPr>
        <w:t xml:space="preserve"> </w:t>
      </w:r>
      <w:r w:rsidRPr="007B385C">
        <w:rPr>
          <w:rFonts w:hint="eastAsia"/>
          <w:b/>
          <w:bCs w:val="0"/>
          <w:rtl/>
        </w:rPr>
        <w:t>במועד</w:t>
      </w:r>
      <w:r w:rsidRPr="007B385C">
        <w:rPr>
          <w:b/>
          <w:bCs w:val="0"/>
          <w:rtl/>
        </w:rPr>
        <w:t xml:space="preserve"> </w:t>
      </w:r>
      <w:r w:rsidRPr="007B385C">
        <w:rPr>
          <w:rFonts w:hint="eastAsia"/>
          <w:b/>
          <w:bCs w:val="0"/>
          <w:rtl/>
        </w:rPr>
        <w:t>ההתקשרות</w:t>
      </w:r>
      <w:r w:rsidRPr="007B385C">
        <w:rPr>
          <w:b/>
          <w:bCs w:val="0"/>
          <w:rtl/>
        </w:rPr>
        <w:t xml:space="preserve"> </w:t>
      </w:r>
      <w:r w:rsidRPr="007B385C">
        <w:rPr>
          <w:rFonts w:hint="eastAsia"/>
          <w:b/>
          <w:bCs w:val="0"/>
          <w:rtl/>
        </w:rPr>
        <w:t>חלפו</w:t>
      </w:r>
      <w:r w:rsidRPr="007B385C">
        <w:rPr>
          <w:b/>
          <w:bCs w:val="0"/>
          <w:rtl/>
        </w:rPr>
        <w:t xml:space="preserve"> </w:t>
      </w:r>
      <w:r w:rsidRPr="007B385C">
        <w:rPr>
          <w:rFonts w:hint="eastAsia"/>
          <w:b/>
          <w:bCs w:val="0"/>
          <w:rtl/>
        </w:rPr>
        <w:t>שלוש</w:t>
      </w:r>
      <w:r w:rsidRPr="007B385C">
        <w:rPr>
          <w:b/>
          <w:bCs w:val="0"/>
          <w:rtl/>
        </w:rPr>
        <w:t xml:space="preserve"> </w:t>
      </w:r>
      <w:r w:rsidRPr="007B385C">
        <w:rPr>
          <w:rFonts w:hint="eastAsia"/>
          <w:b/>
          <w:bCs w:val="0"/>
          <w:rtl/>
        </w:rPr>
        <w:t>שנים</w:t>
      </w:r>
      <w:r w:rsidRPr="007B385C">
        <w:rPr>
          <w:b/>
          <w:bCs w:val="0"/>
          <w:rtl/>
        </w:rPr>
        <w:t xml:space="preserve"> </w:t>
      </w:r>
      <w:r w:rsidRPr="007B385C">
        <w:rPr>
          <w:rFonts w:hint="eastAsia"/>
          <w:b/>
          <w:bCs w:val="0"/>
          <w:rtl/>
        </w:rPr>
        <w:t>לפחות</w:t>
      </w:r>
      <w:r w:rsidRPr="007B385C">
        <w:rPr>
          <w:b/>
          <w:bCs w:val="0"/>
          <w:rtl/>
        </w:rPr>
        <w:t xml:space="preserve"> </w:t>
      </w:r>
      <w:r w:rsidRPr="007B385C">
        <w:rPr>
          <w:rFonts w:hint="eastAsia"/>
          <w:b/>
          <w:bCs w:val="0"/>
          <w:rtl/>
        </w:rPr>
        <w:t>ממועד</w:t>
      </w:r>
      <w:r w:rsidRPr="007B385C">
        <w:rPr>
          <w:b/>
          <w:bCs w:val="0"/>
          <w:rtl/>
        </w:rPr>
        <w:t xml:space="preserve"> </w:t>
      </w:r>
      <w:r w:rsidRPr="007B385C">
        <w:rPr>
          <w:rFonts w:hint="eastAsia"/>
          <w:b/>
          <w:bCs w:val="0"/>
          <w:rtl/>
        </w:rPr>
        <w:t>ההרשעה</w:t>
      </w:r>
      <w:r w:rsidRPr="007B385C">
        <w:rPr>
          <w:b/>
          <w:bCs w:val="0"/>
          <w:rtl/>
        </w:rPr>
        <w:t xml:space="preserve"> </w:t>
      </w:r>
      <w:r w:rsidRPr="007B385C">
        <w:rPr>
          <w:rFonts w:hint="eastAsia"/>
          <w:b/>
          <w:bCs w:val="0"/>
          <w:rtl/>
        </w:rPr>
        <w:t>האחרונה</w:t>
      </w:r>
      <w:r w:rsidRPr="007B385C">
        <w:rPr>
          <w:b/>
          <w:bCs w:val="0"/>
          <w:rtl/>
        </w:rPr>
        <w:t>;</w:t>
      </w:r>
      <w:r w:rsidR="0093510B" w:rsidRPr="007B385C">
        <w:rPr>
          <w:rFonts w:hint="cs"/>
          <w:b/>
          <w:bCs w:val="0"/>
          <w:rtl/>
        </w:rPr>
        <w:t xml:space="preserve"> </w:t>
      </w:r>
    </w:p>
    <w:p w:rsidR="0093510B" w:rsidRPr="007B385C" w:rsidRDefault="0093510B" w:rsidP="00F745AD">
      <w:pPr>
        <w:pStyle w:val="41"/>
        <w:rPr>
          <w:b/>
          <w:bCs w:val="0"/>
        </w:rPr>
      </w:pPr>
      <w:r w:rsidRPr="007B385C">
        <w:rPr>
          <w:rFonts w:hint="eastAsia"/>
          <w:b/>
          <w:bCs w:val="0"/>
          <w:rtl/>
        </w:rPr>
        <w:t>בשלוש</w:t>
      </w:r>
      <w:r w:rsidRPr="007B385C">
        <w:rPr>
          <w:b/>
          <w:bCs w:val="0"/>
          <w:rtl/>
        </w:rPr>
        <w:t xml:space="preserve"> השנים שקדמו למועד ההתקשרות לא הוטלו על המציע או על בעל הזיקה אליו, כהגדרתו בחוק עסקאות גופים ציבוריים, התשל"ו-1976, עיצומים כספיים בשל יותר משש הפרות המהוות עבירה, בגין הפרת חוקי העבודה המפורטים </w:t>
      </w:r>
      <w:hyperlink w:anchor="נספח_ג" w:history="1">
        <w:r w:rsidRPr="007B385C">
          <w:rPr>
            <w:rFonts w:hint="eastAsia"/>
            <w:b/>
            <w:bCs w:val="0"/>
            <w:rtl/>
          </w:rPr>
          <w:t>בתוספת</w:t>
        </w:r>
        <w:r w:rsidRPr="007B385C">
          <w:rPr>
            <w:b/>
            <w:bCs w:val="0"/>
            <w:rtl/>
          </w:rPr>
          <w:t xml:space="preserve"> </w:t>
        </w:r>
        <w:r w:rsidRPr="007B385C">
          <w:rPr>
            <w:rFonts w:hint="eastAsia"/>
            <w:b/>
            <w:bCs w:val="0"/>
            <w:rtl/>
          </w:rPr>
          <w:t>השלישית</w:t>
        </w:r>
        <w:r w:rsidRPr="007B385C">
          <w:rPr>
            <w:b/>
            <w:bCs w:val="0"/>
            <w:rtl/>
          </w:rPr>
          <w:t xml:space="preserve"> </w:t>
        </w:r>
        <w:r w:rsidRPr="007B385C">
          <w:rPr>
            <w:rFonts w:hint="eastAsia"/>
            <w:b/>
            <w:bCs w:val="0"/>
            <w:rtl/>
          </w:rPr>
          <w:t>לחוק</w:t>
        </w:r>
        <w:r w:rsidRPr="007B385C">
          <w:rPr>
            <w:b/>
            <w:bCs w:val="0"/>
            <w:rtl/>
          </w:rPr>
          <w:t xml:space="preserve"> </w:t>
        </w:r>
        <w:r w:rsidRPr="007B385C">
          <w:rPr>
            <w:rFonts w:hint="eastAsia"/>
            <w:b/>
            <w:bCs w:val="0"/>
            <w:rtl/>
          </w:rPr>
          <w:t>להגברת</w:t>
        </w:r>
        <w:r w:rsidRPr="007B385C">
          <w:rPr>
            <w:b/>
            <w:bCs w:val="0"/>
            <w:rtl/>
          </w:rPr>
          <w:t xml:space="preserve"> </w:t>
        </w:r>
        <w:r w:rsidRPr="007B385C">
          <w:rPr>
            <w:rFonts w:hint="eastAsia"/>
            <w:b/>
            <w:bCs w:val="0"/>
            <w:rtl/>
          </w:rPr>
          <w:t>האכיפה</w:t>
        </w:r>
        <w:r w:rsidRPr="007B385C">
          <w:rPr>
            <w:b/>
            <w:bCs w:val="0"/>
            <w:rtl/>
          </w:rPr>
          <w:t xml:space="preserve"> </w:t>
        </w:r>
        <w:r w:rsidRPr="007B385C">
          <w:rPr>
            <w:rFonts w:hint="eastAsia"/>
            <w:b/>
            <w:bCs w:val="0"/>
            <w:rtl/>
          </w:rPr>
          <w:t>של</w:t>
        </w:r>
        <w:r w:rsidRPr="007B385C">
          <w:rPr>
            <w:b/>
            <w:bCs w:val="0"/>
            <w:rtl/>
          </w:rPr>
          <w:t xml:space="preserve"> </w:t>
        </w:r>
        <w:r w:rsidRPr="007B385C">
          <w:rPr>
            <w:rFonts w:hint="eastAsia"/>
            <w:b/>
            <w:bCs w:val="0"/>
            <w:rtl/>
          </w:rPr>
          <w:t>דיני</w:t>
        </w:r>
        <w:r w:rsidRPr="007B385C">
          <w:rPr>
            <w:b/>
            <w:bCs w:val="0"/>
            <w:rtl/>
          </w:rPr>
          <w:t xml:space="preserve"> </w:t>
        </w:r>
        <w:r w:rsidRPr="007B385C">
          <w:rPr>
            <w:rFonts w:hint="eastAsia"/>
            <w:b/>
            <w:bCs w:val="0"/>
            <w:rtl/>
          </w:rPr>
          <w:t>העבודה</w:t>
        </w:r>
        <w:r w:rsidRPr="007B385C">
          <w:rPr>
            <w:b/>
            <w:bCs w:val="0"/>
            <w:rtl/>
          </w:rPr>
          <w:t xml:space="preserve">, </w:t>
        </w:r>
        <w:r w:rsidRPr="007B385C">
          <w:rPr>
            <w:rFonts w:hint="eastAsia"/>
            <w:b/>
            <w:bCs w:val="0"/>
            <w:rtl/>
          </w:rPr>
          <w:t>התשע</w:t>
        </w:r>
        <w:r w:rsidRPr="007B385C">
          <w:rPr>
            <w:b/>
            <w:bCs w:val="0"/>
            <w:rtl/>
          </w:rPr>
          <w:t>"ב-2011</w:t>
        </w:r>
      </w:hyperlink>
      <w:r w:rsidRPr="007B385C">
        <w:rPr>
          <w:rFonts w:hint="cs"/>
          <w:b/>
          <w:bCs w:val="0"/>
          <w:rtl/>
        </w:rPr>
        <w:t xml:space="preserve">,  ובצווי ההרחבה להוראת תכ"ם </w:t>
      </w:r>
      <w:r w:rsidRPr="007B385C">
        <w:rPr>
          <w:b/>
          <w:bCs w:val="0"/>
          <w:rtl/>
        </w:rPr>
        <w:t xml:space="preserve">7.3.9.2; </w:t>
      </w:r>
      <w:r w:rsidRPr="007B385C">
        <w:rPr>
          <w:rFonts w:hint="eastAsia"/>
          <w:b/>
          <w:bCs w:val="0"/>
          <w:rtl/>
        </w:rPr>
        <w:t>לעניין</w:t>
      </w:r>
      <w:r w:rsidRPr="007B385C">
        <w:rPr>
          <w:b/>
          <w:bCs w:val="0"/>
          <w:rtl/>
        </w:rPr>
        <w:t xml:space="preserve"> </w:t>
      </w:r>
      <w:r w:rsidRPr="007B385C">
        <w:rPr>
          <w:rFonts w:hint="eastAsia"/>
          <w:b/>
          <w:bCs w:val="0"/>
          <w:rtl/>
        </w:rPr>
        <w:t>זה</w:t>
      </w:r>
      <w:r w:rsidRPr="007B385C">
        <w:rPr>
          <w:b/>
          <w:bCs w:val="0"/>
          <w:rtl/>
        </w:rPr>
        <w:t xml:space="preserve"> </w:t>
      </w:r>
      <w:r w:rsidRPr="007B385C">
        <w:rPr>
          <w:rFonts w:hint="eastAsia"/>
          <w:b/>
          <w:bCs w:val="0"/>
          <w:rtl/>
        </w:rPr>
        <w:lastRenderedPageBreak/>
        <w:t>יראו</w:t>
      </w:r>
      <w:r w:rsidRPr="007B385C">
        <w:rPr>
          <w:b/>
          <w:bCs w:val="0"/>
          <w:rtl/>
        </w:rPr>
        <w:t xml:space="preserve"> </w:t>
      </w:r>
      <w:r w:rsidRPr="007B385C">
        <w:rPr>
          <w:rFonts w:hint="eastAsia"/>
          <w:b/>
          <w:bCs w:val="0"/>
          <w:rtl/>
        </w:rPr>
        <w:t>מספר</w:t>
      </w:r>
      <w:r w:rsidRPr="007B385C">
        <w:rPr>
          <w:b/>
          <w:bCs w:val="0"/>
          <w:rtl/>
        </w:rPr>
        <w:t xml:space="preserve"> </w:t>
      </w:r>
      <w:r w:rsidRPr="007B385C">
        <w:rPr>
          <w:rFonts w:hint="eastAsia"/>
          <w:b/>
          <w:bCs w:val="0"/>
          <w:rtl/>
        </w:rPr>
        <w:t>הפרות</w:t>
      </w:r>
      <w:r w:rsidRPr="007B385C">
        <w:rPr>
          <w:b/>
          <w:bCs w:val="0"/>
          <w:rtl/>
        </w:rPr>
        <w:t xml:space="preserve"> </w:t>
      </w:r>
      <w:r w:rsidRPr="007B385C">
        <w:rPr>
          <w:rFonts w:hint="eastAsia"/>
          <w:b/>
          <w:bCs w:val="0"/>
          <w:rtl/>
        </w:rPr>
        <w:t>שבגינם</w:t>
      </w:r>
      <w:r w:rsidRPr="007B385C">
        <w:rPr>
          <w:b/>
          <w:bCs w:val="0"/>
          <w:rtl/>
        </w:rPr>
        <w:t xml:space="preserve"> </w:t>
      </w:r>
      <w:r w:rsidRPr="007B385C">
        <w:rPr>
          <w:rFonts w:hint="eastAsia"/>
          <w:b/>
          <w:bCs w:val="0"/>
          <w:rtl/>
        </w:rPr>
        <w:t>הוטל</w:t>
      </w:r>
      <w:r w:rsidRPr="007B385C">
        <w:rPr>
          <w:b/>
          <w:bCs w:val="0"/>
          <w:rtl/>
        </w:rPr>
        <w:t xml:space="preserve"> </w:t>
      </w:r>
      <w:r w:rsidRPr="007B385C">
        <w:rPr>
          <w:rFonts w:hint="eastAsia"/>
          <w:b/>
          <w:bCs w:val="0"/>
          <w:rtl/>
        </w:rPr>
        <w:t>עיצום</w:t>
      </w:r>
      <w:r w:rsidRPr="007B385C">
        <w:rPr>
          <w:b/>
          <w:bCs w:val="0"/>
          <w:rtl/>
        </w:rPr>
        <w:t xml:space="preserve"> </w:t>
      </w:r>
      <w:r w:rsidRPr="007B385C">
        <w:rPr>
          <w:rFonts w:hint="eastAsia"/>
          <w:b/>
          <w:bCs w:val="0"/>
          <w:rtl/>
        </w:rPr>
        <w:t>כספי</w:t>
      </w:r>
      <w:r w:rsidRPr="007B385C">
        <w:rPr>
          <w:b/>
          <w:bCs w:val="0"/>
          <w:rtl/>
        </w:rPr>
        <w:t xml:space="preserve"> </w:t>
      </w:r>
      <w:r w:rsidRPr="007B385C">
        <w:rPr>
          <w:rFonts w:hint="eastAsia"/>
          <w:b/>
          <w:bCs w:val="0"/>
          <w:rtl/>
        </w:rPr>
        <w:t>כהפרה</w:t>
      </w:r>
      <w:r w:rsidRPr="007B385C">
        <w:rPr>
          <w:b/>
          <w:bCs w:val="0"/>
          <w:rtl/>
        </w:rPr>
        <w:t xml:space="preserve"> אחת, אם ניתן אישור מנהל מינהל ההסדרה והאכיפה במשרד הכלכלה כי ההפרות בוצעו כלפי עובד אחד בתקופה אחת שעל בסיסה משתלם לו שכר.</w:t>
      </w:r>
    </w:p>
    <w:p w:rsidR="00DF2295" w:rsidRDefault="006F7247" w:rsidP="004032F0">
      <w:pPr>
        <w:pStyle w:val="af5"/>
        <w:numPr>
          <w:ilvl w:val="2"/>
          <w:numId w:val="34"/>
        </w:numPr>
        <w:spacing w:line="360" w:lineRule="auto"/>
        <w:jc w:val="both"/>
        <w:outlineLvl w:val="0"/>
        <w:rPr>
          <w:rFonts w:ascii="David" w:hAnsi="David"/>
          <w:szCs w:val="24"/>
        </w:rPr>
      </w:pPr>
      <w:r w:rsidRPr="002C15C4">
        <w:rPr>
          <w:rFonts w:ascii="David" w:hAnsi="David"/>
          <w:szCs w:val="24"/>
          <w:rtl/>
        </w:rPr>
        <w:t>התחייבות המציע, כי לצורך ביצוע העבודות נשוא ההסכם, לא יועסקו עובדים זרים כמפורט ב</w:t>
      </w:r>
      <w:hyperlink r:id="rId13" w:history="1">
        <w:r w:rsidRPr="002C15C4">
          <w:rPr>
            <w:rStyle w:val="Hyperlink"/>
            <w:rFonts w:ascii="David" w:hAnsi="David" w:hint="eastAsia"/>
            <w:szCs w:val="24"/>
            <w:rtl/>
          </w:rPr>
          <w:t>הוראת</w:t>
        </w:r>
        <w:r w:rsidRPr="002C15C4">
          <w:rPr>
            <w:rStyle w:val="Hyperlink"/>
            <w:rFonts w:ascii="David" w:hAnsi="David"/>
            <w:szCs w:val="24"/>
            <w:rtl/>
          </w:rPr>
          <w:t xml:space="preserve"> </w:t>
        </w:r>
        <w:r w:rsidRPr="002C15C4">
          <w:rPr>
            <w:rStyle w:val="Hyperlink"/>
            <w:rFonts w:ascii="David" w:hAnsi="David" w:hint="eastAsia"/>
            <w:szCs w:val="24"/>
            <w:rtl/>
          </w:rPr>
          <w:t>תכ</w:t>
        </w:r>
        <w:r w:rsidRPr="002C15C4">
          <w:rPr>
            <w:rStyle w:val="Hyperlink"/>
            <w:rFonts w:ascii="David" w:hAnsi="David"/>
            <w:szCs w:val="24"/>
            <w:rtl/>
          </w:rPr>
          <w:t xml:space="preserve">"ם, "עידוד </w:t>
        </w:r>
        <w:r w:rsidRPr="002C15C4">
          <w:rPr>
            <w:rStyle w:val="Hyperlink"/>
            <w:rFonts w:ascii="David" w:hAnsi="David" w:hint="eastAsia"/>
            <w:szCs w:val="24"/>
            <w:rtl/>
          </w:rPr>
          <w:t>העסקת</w:t>
        </w:r>
        <w:r w:rsidRPr="002C15C4">
          <w:rPr>
            <w:rStyle w:val="Hyperlink"/>
            <w:rFonts w:ascii="David" w:hAnsi="David"/>
            <w:szCs w:val="24"/>
            <w:rtl/>
          </w:rPr>
          <w:t xml:space="preserve"> </w:t>
        </w:r>
        <w:r w:rsidRPr="002C15C4">
          <w:rPr>
            <w:rStyle w:val="Hyperlink"/>
            <w:rFonts w:ascii="David" w:hAnsi="David" w:hint="eastAsia"/>
            <w:szCs w:val="24"/>
            <w:rtl/>
          </w:rPr>
          <w:t>עובדים</w:t>
        </w:r>
        <w:r w:rsidRPr="002C15C4">
          <w:rPr>
            <w:rStyle w:val="Hyperlink"/>
            <w:rFonts w:ascii="David" w:hAnsi="David"/>
            <w:szCs w:val="24"/>
            <w:rtl/>
          </w:rPr>
          <w:t xml:space="preserve"> </w:t>
        </w:r>
        <w:r w:rsidRPr="002C15C4">
          <w:rPr>
            <w:rStyle w:val="Hyperlink"/>
            <w:rFonts w:ascii="David" w:hAnsi="David" w:hint="eastAsia"/>
            <w:szCs w:val="24"/>
            <w:rtl/>
          </w:rPr>
          <w:t>ישראלים</w:t>
        </w:r>
        <w:r w:rsidRPr="002C15C4">
          <w:rPr>
            <w:rStyle w:val="Hyperlink"/>
            <w:rFonts w:ascii="David" w:hAnsi="David"/>
            <w:szCs w:val="24"/>
            <w:rtl/>
          </w:rPr>
          <w:t xml:space="preserve"> </w:t>
        </w:r>
        <w:r w:rsidRPr="002C15C4">
          <w:rPr>
            <w:rStyle w:val="Hyperlink"/>
            <w:rFonts w:ascii="David" w:hAnsi="David" w:hint="eastAsia"/>
            <w:szCs w:val="24"/>
            <w:rtl/>
          </w:rPr>
          <w:t>במסגרת</w:t>
        </w:r>
        <w:r w:rsidRPr="002C15C4">
          <w:rPr>
            <w:rStyle w:val="Hyperlink"/>
            <w:rFonts w:ascii="David" w:hAnsi="David"/>
            <w:szCs w:val="24"/>
            <w:rtl/>
          </w:rPr>
          <w:t xml:space="preserve"> </w:t>
        </w:r>
        <w:r w:rsidRPr="002C15C4">
          <w:rPr>
            <w:rStyle w:val="Hyperlink"/>
            <w:rFonts w:ascii="David" w:hAnsi="David" w:hint="eastAsia"/>
            <w:szCs w:val="24"/>
            <w:rtl/>
          </w:rPr>
          <w:t>התקשרויות</w:t>
        </w:r>
        <w:r w:rsidRPr="002C15C4">
          <w:rPr>
            <w:rStyle w:val="Hyperlink"/>
            <w:rFonts w:ascii="David" w:hAnsi="David"/>
            <w:szCs w:val="24"/>
            <w:rtl/>
          </w:rPr>
          <w:t xml:space="preserve"> </w:t>
        </w:r>
        <w:r w:rsidRPr="002C15C4">
          <w:rPr>
            <w:rStyle w:val="Hyperlink"/>
            <w:rFonts w:ascii="David" w:hAnsi="David" w:hint="eastAsia"/>
            <w:szCs w:val="24"/>
            <w:rtl/>
          </w:rPr>
          <w:t>הממשלה</w:t>
        </w:r>
        <w:r w:rsidRPr="002C15C4">
          <w:rPr>
            <w:rStyle w:val="Hyperlink"/>
            <w:rFonts w:ascii="David" w:hAnsi="David"/>
            <w:szCs w:val="24"/>
            <w:rtl/>
          </w:rPr>
          <w:t xml:space="preserve">", </w:t>
        </w:r>
        <w:r w:rsidRPr="002C15C4">
          <w:rPr>
            <w:rStyle w:val="Hyperlink"/>
            <w:rFonts w:ascii="David" w:hAnsi="David" w:hint="eastAsia"/>
            <w:szCs w:val="24"/>
            <w:rtl/>
          </w:rPr>
          <w:t>מס</w:t>
        </w:r>
        <w:r w:rsidRPr="002C15C4">
          <w:rPr>
            <w:rStyle w:val="Hyperlink"/>
            <w:rFonts w:ascii="David" w:hAnsi="David"/>
            <w:szCs w:val="24"/>
            <w:rtl/>
          </w:rPr>
          <w:t>' 7.4.2.6</w:t>
        </w:r>
      </w:hyperlink>
      <w:r w:rsidR="00DF2295" w:rsidRPr="000D32D6">
        <w:rPr>
          <w:rFonts w:ascii="David" w:hAnsi="David"/>
          <w:szCs w:val="24"/>
          <w:rtl/>
        </w:rPr>
        <w:t>.</w:t>
      </w:r>
    </w:p>
    <w:p w:rsidR="00686019" w:rsidRPr="007B385C" w:rsidRDefault="00686019" w:rsidP="004032F0">
      <w:pPr>
        <w:pStyle w:val="af5"/>
        <w:numPr>
          <w:ilvl w:val="2"/>
          <w:numId w:val="34"/>
        </w:numPr>
        <w:spacing w:line="360" w:lineRule="auto"/>
        <w:jc w:val="both"/>
        <w:outlineLvl w:val="0"/>
      </w:pPr>
      <w:r w:rsidRPr="007B385C">
        <w:rPr>
          <w:rFonts w:hint="cs"/>
          <w:szCs w:val="24"/>
          <w:u w:val="single"/>
          <w:rtl/>
        </w:rPr>
        <w:t>לצורך הוכחת סעיפים 2.1.1-3 על המציע לצרף</w:t>
      </w:r>
      <w:r w:rsidRPr="007B385C">
        <w:rPr>
          <w:rFonts w:ascii="David" w:hAnsi="David" w:hint="cs"/>
          <w:szCs w:val="24"/>
          <w:rtl/>
        </w:rPr>
        <w:t>:</w:t>
      </w:r>
    </w:p>
    <w:p w:rsidR="00686019" w:rsidRPr="004E4252" w:rsidRDefault="00686019" w:rsidP="004032F0">
      <w:pPr>
        <w:pStyle w:val="af5"/>
        <w:numPr>
          <w:ilvl w:val="2"/>
          <w:numId w:val="34"/>
        </w:numPr>
        <w:spacing w:line="360" w:lineRule="auto"/>
        <w:jc w:val="both"/>
        <w:outlineLvl w:val="0"/>
        <w:rPr>
          <w:rFonts w:ascii="David" w:hAnsi="David"/>
          <w:b/>
          <w:i/>
          <w:szCs w:val="24"/>
        </w:rPr>
      </w:pPr>
      <w:r w:rsidRPr="004E4252">
        <w:rPr>
          <w:rFonts w:ascii="David" w:hAnsi="David"/>
          <w:b/>
          <w:i/>
          <w:szCs w:val="24"/>
          <w:rtl/>
        </w:rPr>
        <w:t xml:space="preserve">העתק נאמן למקור של הרישיון לעסוק כקבלן שירות כמשמעותו </w:t>
      </w:r>
      <w:hyperlink r:id="rId14" w:history="1">
        <w:r w:rsidRPr="004E4252">
          <w:rPr>
            <w:rFonts w:ascii="David" w:hAnsi="David"/>
            <w:b/>
            <w:i/>
            <w:szCs w:val="24"/>
            <w:rtl/>
          </w:rPr>
          <w:t>בחוק העסקת עובדים על ידי קבלני כוח אדם, תשנ"ו-1996.</w:t>
        </w:r>
      </w:hyperlink>
      <w:r w:rsidRPr="004E4252">
        <w:rPr>
          <w:rFonts w:ascii="David" w:hAnsi="David"/>
          <w:b/>
          <w:i/>
          <w:szCs w:val="24"/>
          <w:rtl/>
        </w:rPr>
        <w:t xml:space="preserve"> </w:t>
      </w:r>
    </w:p>
    <w:p w:rsidR="00686019" w:rsidRPr="004E4252" w:rsidRDefault="00686019" w:rsidP="004032F0">
      <w:pPr>
        <w:pStyle w:val="af5"/>
        <w:numPr>
          <w:ilvl w:val="2"/>
          <w:numId w:val="34"/>
        </w:numPr>
        <w:spacing w:line="360" w:lineRule="auto"/>
        <w:jc w:val="both"/>
        <w:outlineLvl w:val="0"/>
        <w:rPr>
          <w:rFonts w:ascii="David" w:hAnsi="David"/>
          <w:b/>
          <w:i/>
          <w:szCs w:val="24"/>
          <w:rtl/>
        </w:rPr>
      </w:pPr>
      <w:r w:rsidRPr="004E4252">
        <w:rPr>
          <w:rFonts w:ascii="David" w:hAnsi="David"/>
          <w:b/>
          <w:i/>
          <w:szCs w:val="24"/>
          <w:rtl/>
        </w:rPr>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p>
    <w:p w:rsidR="00686019" w:rsidRPr="007B385C" w:rsidRDefault="00686019" w:rsidP="00F745AD">
      <w:pPr>
        <w:pStyle w:val="41"/>
        <w:rPr>
          <w:b/>
          <w:bCs w:val="0"/>
          <w:rtl/>
        </w:rPr>
      </w:pPr>
      <w:r w:rsidRPr="007B385C">
        <w:rPr>
          <w:b/>
          <w:bCs w:val="0"/>
          <w:rtl/>
        </w:rPr>
        <w:t>ההרשעות הפליליות של המציע בגין הפרת דיני עבודה.</w:t>
      </w:r>
    </w:p>
    <w:p w:rsidR="00686019" w:rsidRPr="007B385C" w:rsidRDefault="00686019" w:rsidP="00F745AD">
      <w:pPr>
        <w:pStyle w:val="41"/>
        <w:rPr>
          <w:b/>
          <w:bCs w:val="0"/>
          <w:rtl/>
        </w:rPr>
      </w:pPr>
      <w:r w:rsidRPr="007B385C">
        <w:rPr>
          <w:b/>
          <w:bCs w:val="0"/>
          <w:rtl/>
        </w:rPr>
        <w:t>ההרשעות הפליליות של בעלי השליטה במציע בגין הפרת דיני עבודה.</w:t>
      </w:r>
    </w:p>
    <w:p w:rsidR="00686019" w:rsidRPr="007B385C" w:rsidRDefault="00686019" w:rsidP="00F745AD">
      <w:pPr>
        <w:pStyle w:val="41"/>
        <w:rPr>
          <w:b/>
          <w:bCs w:val="0"/>
          <w:rtl/>
        </w:rPr>
      </w:pPr>
      <w:r w:rsidRPr="007B385C">
        <w:rPr>
          <w:b/>
          <w:bCs w:val="0"/>
          <w:rtl/>
        </w:rPr>
        <w:t>ההרשעות הפליליות של חברות אחרות בשליטת מי מבעלי השליטה (אם קיימות) בגין הפרת דיני עבודה.</w:t>
      </w:r>
    </w:p>
    <w:p w:rsidR="00686019" w:rsidRPr="007B385C" w:rsidRDefault="00686019" w:rsidP="00F745AD">
      <w:pPr>
        <w:pStyle w:val="41"/>
        <w:rPr>
          <w:b/>
          <w:bCs w:val="0"/>
          <w:rtl/>
        </w:rPr>
      </w:pPr>
      <w:r w:rsidRPr="007B385C">
        <w:rPr>
          <w:b/>
          <w:bCs w:val="0"/>
          <w:rtl/>
        </w:rPr>
        <w:t>פסקי דין חלוטים בגין הפרת דיני עבודה.</w:t>
      </w:r>
    </w:p>
    <w:p w:rsidR="00686019" w:rsidRPr="007B385C" w:rsidRDefault="00686019" w:rsidP="00F745AD">
      <w:pPr>
        <w:pStyle w:val="41"/>
        <w:rPr>
          <w:b/>
          <w:bCs w:val="0"/>
          <w:rtl/>
        </w:rPr>
      </w:pPr>
      <w:r w:rsidRPr="007B385C">
        <w:rPr>
          <w:b/>
          <w:bCs w:val="0"/>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p>
    <w:p w:rsidR="00686019" w:rsidRPr="007B385C" w:rsidRDefault="00686019" w:rsidP="00F745AD">
      <w:pPr>
        <w:pStyle w:val="41"/>
        <w:rPr>
          <w:b/>
          <w:bCs w:val="0"/>
          <w:rtl/>
        </w:rPr>
      </w:pPr>
      <w:r w:rsidRPr="007B385C">
        <w:rPr>
          <w:b/>
          <w:bCs w:val="0"/>
          <w:rtl/>
        </w:rPr>
        <w:t>כל העיצומים הכספיים שהושתו על כל הנ"ל בגין הפרה של חוקי העבודה על ידי מינהל ההסדרה והאכיפה בכלכלה, בשלוש השנים האחרונות שקדמו למועד האחרון להגשת ההצעות, בהתאם ל</w:t>
      </w:r>
      <w:hyperlink r:id="rId15" w:history="1">
        <w:r w:rsidRPr="007B385C">
          <w:rPr>
            <w:b/>
            <w:bCs w:val="0"/>
            <w:rtl/>
          </w:rPr>
          <w:t>חוק הגברת האכיפה של דיני העבודה, תשע"ב- 2011.</w:t>
        </w:r>
      </w:hyperlink>
    </w:p>
    <w:p w:rsidR="00686019" w:rsidRPr="007B385C" w:rsidRDefault="00686019" w:rsidP="00F745AD">
      <w:pPr>
        <w:pStyle w:val="41"/>
        <w:rPr>
          <w:rFonts w:ascii="Times New Roman" w:hAnsi="Times New Roman"/>
          <w:b/>
          <w:bCs w:val="0"/>
          <w:szCs w:val="26"/>
        </w:rPr>
      </w:pPr>
      <w:r w:rsidRPr="007B385C">
        <w:rPr>
          <w:b/>
          <w:bCs w:val="0"/>
          <w:rtl/>
        </w:rPr>
        <w:t xml:space="preserve">תצהיר ובו התחייבות כי לצורך ביצוע העבודות נשוא ההסכם, לא יועסקו עובדים זרים כמפורט </w:t>
      </w:r>
      <w:hyperlink r:id="rId16" w:history="1">
        <w:r w:rsidRPr="007B385C">
          <w:rPr>
            <w:rStyle w:val="Hyperlink"/>
            <w:b/>
            <w:bCs w:val="0"/>
            <w:rtl/>
          </w:rPr>
          <w:t>בהוראת תכ"ם, "עידוד העסקת עובדים ישראלים במסגרת התקשרויות הממשלה", מס' 7.4.2.6</w:t>
        </w:r>
        <w:r w:rsidRPr="007B385C">
          <w:rPr>
            <w:rStyle w:val="Hyperlink"/>
            <w:b/>
            <w:bCs w:val="0"/>
          </w:rPr>
          <w:t>.</w:t>
        </w:r>
      </w:hyperlink>
    </w:p>
    <w:p w:rsidR="00686019" w:rsidRPr="007B385C" w:rsidRDefault="00686019" w:rsidP="00F745AD">
      <w:pPr>
        <w:pStyle w:val="41"/>
        <w:rPr>
          <w:rFonts w:ascii="Times New Roman" w:hAnsi="Times New Roman"/>
          <w:b/>
          <w:bCs w:val="0"/>
          <w:szCs w:val="26"/>
          <w:rtl/>
        </w:rPr>
      </w:pPr>
      <w:r w:rsidRPr="007B385C">
        <w:rPr>
          <w:b/>
          <w:bCs w:val="0"/>
          <w:rtl/>
        </w:rPr>
        <w:t xml:space="preserve">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17" w:history="1">
        <w:r w:rsidRPr="007B385C">
          <w:rPr>
            <w:b/>
            <w:bCs w:val="0"/>
            <w:rtl/>
          </w:rPr>
          <w:t>בהודעה, "נוהל קבלת אישור בדבר הרשעות וקנסות בגין הפרת חוקי העבודה"</w:t>
        </w:r>
      </w:hyperlink>
      <w:r w:rsidRPr="007B385C">
        <w:rPr>
          <w:rFonts w:ascii="Times New Roman" w:hAnsi="Times New Roman" w:hint="cs"/>
          <w:b/>
          <w:bCs w:val="0"/>
          <w:szCs w:val="26"/>
          <w:rtl/>
        </w:rPr>
        <w:t>.</w:t>
      </w:r>
    </w:p>
    <w:p w:rsidR="00F661CB" w:rsidRPr="00001462" w:rsidRDefault="00F661CB" w:rsidP="004032F0">
      <w:pPr>
        <w:pStyle w:val="af5"/>
        <w:numPr>
          <w:ilvl w:val="2"/>
          <w:numId w:val="34"/>
        </w:numPr>
        <w:spacing w:line="360" w:lineRule="auto"/>
        <w:jc w:val="both"/>
        <w:outlineLvl w:val="0"/>
        <w:rPr>
          <w:rFonts w:ascii="David" w:hAnsi="David"/>
          <w:szCs w:val="24"/>
        </w:rPr>
      </w:pPr>
      <w:r w:rsidRPr="007B385C">
        <w:rPr>
          <w:rFonts w:ascii="David" w:hAnsi="David"/>
          <w:b/>
          <w:szCs w:val="24"/>
          <w:rtl/>
        </w:rPr>
        <w:t>המציע</w:t>
      </w:r>
      <w:r w:rsidRPr="007B385C">
        <w:rPr>
          <w:rFonts w:ascii="David" w:hAnsi="David"/>
          <w:b/>
          <w:szCs w:val="24"/>
        </w:rPr>
        <w:t xml:space="preserve"> </w:t>
      </w:r>
      <w:r w:rsidRPr="007B385C">
        <w:rPr>
          <w:rFonts w:ascii="David" w:hAnsi="David"/>
          <w:b/>
          <w:szCs w:val="24"/>
          <w:rtl/>
        </w:rPr>
        <w:t>ה</w:t>
      </w:r>
      <w:r w:rsidRPr="007B385C">
        <w:rPr>
          <w:rFonts w:ascii="David" w:hAnsi="David" w:hint="eastAsia"/>
          <w:b/>
          <w:szCs w:val="24"/>
          <w:rtl/>
        </w:rPr>
        <w:t>י</w:t>
      </w:r>
      <w:r w:rsidRPr="007B385C">
        <w:rPr>
          <w:rFonts w:ascii="David" w:hAnsi="David"/>
          <w:b/>
          <w:szCs w:val="24"/>
          <w:rtl/>
        </w:rPr>
        <w:t>נו</w:t>
      </w:r>
      <w:r w:rsidRPr="007B385C">
        <w:rPr>
          <w:rFonts w:ascii="David" w:hAnsi="David"/>
          <w:b/>
          <w:szCs w:val="24"/>
        </w:rPr>
        <w:t xml:space="preserve"> </w:t>
      </w:r>
      <w:r w:rsidRPr="007B385C">
        <w:rPr>
          <w:rFonts w:ascii="David" w:hAnsi="David"/>
          <w:b/>
          <w:szCs w:val="24"/>
          <w:rtl/>
        </w:rPr>
        <w:t>תאגיד</w:t>
      </w:r>
      <w:r w:rsidRPr="007B385C">
        <w:rPr>
          <w:rFonts w:ascii="David" w:hAnsi="David"/>
          <w:b/>
          <w:szCs w:val="24"/>
        </w:rPr>
        <w:t xml:space="preserve"> </w:t>
      </w:r>
      <w:r w:rsidRPr="007B385C">
        <w:rPr>
          <w:rFonts w:ascii="David" w:hAnsi="David"/>
          <w:b/>
          <w:szCs w:val="24"/>
          <w:rtl/>
        </w:rPr>
        <w:t>בעל</w:t>
      </w:r>
      <w:r w:rsidRPr="007B385C">
        <w:rPr>
          <w:rFonts w:ascii="David" w:hAnsi="David"/>
          <w:b/>
          <w:szCs w:val="24"/>
        </w:rPr>
        <w:t xml:space="preserve"> </w:t>
      </w:r>
      <w:r w:rsidRPr="007B385C">
        <w:rPr>
          <w:rFonts w:ascii="David" w:hAnsi="David"/>
          <w:b/>
          <w:szCs w:val="24"/>
          <w:rtl/>
        </w:rPr>
        <w:t>רישיון</w:t>
      </w:r>
      <w:r w:rsidRPr="007B385C">
        <w:rPr>
          <w:rFonts w:ascii="David" w:hAnsi="David"/>
          <w:b/>
          <w:szCs w:val="24"/>
        </w:rPr>
        <w:t xml:space="preserve"> </w:t>
      </w:r>
      <w:r w:rsidRPr="007B385C">
        <w:rPr>
          <w:rFonts w:ascii="David" w:hAnsi="David"/>
          <w:b/>
          <w:szCs w:val="24"/>
          <w:rtl/>
        </w:rPr>
        <w:t>תקף</w:t>
      </w:r>
      <w:r w:rsidRPr="007B385C">
        <w:rPr>
          <w:rFonts w:ascii="David" w:hAnsi="David"/>
          <w:b/>
          <w:szCs w:val="24"/>
        </w:rPr>
        <w:t xml:space="preserve"> </w:t>
      </w:r>
      <w:r w:rsidRPr="007B385C">
        <w:rPr>
          <w:rFonts w:ascii="David" w:hAnsi="David"/>
          <w:b/>
          <w:szCs w:val="24"/>
          <w:rtl/>
        </w:rPr>
        <w:t>להפעלת</w:t>
      </w:r>
      <w:r w:rsidRPr="007B385C">
        <w:rPr>
          <w:rFonts w:ascii="David" w:hAnsi="David"/>
          <w:b/>
          <w:szCs w:val="24"/>
        </w:rPr>
        <w:t xml:space="preserve"> </w:t>
      </w:r>
      <w:r w:rsidRPr="007B385C">
        <w:rPr>
          <w:rFonts w:ascii="David" w:hAnsi="David"/>
          <w:b/>
          <w:szCs w:val="24"/>
          <w:rtl/>
        </w:rPr>
        <w:t>משרד</w:t>
      </w:r>
      <w:r w:rsidRPr="007B385C">
        <w:rPr>
          <w:rFonts w:ascii="David" w:hAnsi="David"/>
          <w:b/>
          <w:szCs w:val="24"/>
        </w:rPr>
        <w:t xml:space="preserve"> </w:t>
      </w:r>
      <w:r w:rsidRPr="007B385C">
        <w:rPr>
          <w:rFonts w:ascii="David" w:hAnsi="David"/>
          <w:b/>
          <w:szCs w:val="24"/>
          <w:rtl/>
        </w:rPr>
        <w:t>למתן</w:t>
      </w:r>
      <w:r w:rsidRPr="007B385C">
        <w:rPr>
          <w:rFonts w:ascii="David" w:hAnsi="David"/>
          <w:b/>
          <w:szCs w:val="24"/>
        </w:rPr>
        <w:t xml:space="preserve"> </w:t>
      </w:r>
      <w:r w:rsidRPr="007B385C">
        <w:rPr>
          <w:rFonts w:ascii="David" w:hAnsi="David"/>
          <w:b/>
          <w:szCs w:val="24"/>
          <w:rtl/>
        </w:rPr>
        <w:t>שירותי</w:t>
      </w:r>
      <w:r w:rsidRPr="007B385C">
        <w:rPr>
          <w:rFonts w:ascii="David" w:hAnsi="David"/>
          <w:b/>
          <w:szCs w:val="24"/>
        </w:rPr>
        <w:t xml:space="preserve"> </w:t>
      </w:r>
      <w:r w:rsidRPr="007B385C">
        <w:rPr>
          <w:rFonts w:ascii="David" w:hAnsi="David"/>
          <w:b/>
          <w:szCs w:val="24"/>
          <w:rtl/>
        </w:rPr>
        <w:t>אבטחה</w:t>
      </w:r>
      <w:r w:rsidRPr="007B385C">
        <w:rPr>
          <w:rFonts w:ascii="David" w:hAnsi="David"/>
          <w:b/>
          <w:szCs w:val="24"/>
        </w:rPr>
        <w:t xml:space="preserve"> </w:t>
      </w:r>
      <w:r w:rsidRPr="007B385C">
        <w:rPr>
          <w:rFonts w:ascii="David" w:hAnsi="David"/>
          <w:b/>
          <w:szCs w:val="24"/>
          <w:rtl/>
        </w:rPr>
        <w:t>על</w:t>
      </w:r>
      <w:r w:rsidRPr="007B385C">
        <w:rPr>
          <w:rFonts w:ascii="David" w:hAnsi="David"/>
          <w:b/>
          <w:szCs w:val="24"/>
        </w:rPr>
        <w:t xml:space="preserve"> </w:t>
      </w:r>
      <w:r w:rsidRPr="007B385C">
        <w:rPr>
          <w:rFonts w:ascii="David" w:hAnsi="David"/>
          <w:b/>
          <w:szCs w:val="24"/>
          <w:rtl/>
        </w:rPr>
        <w:t>פי</w:t>
      </w:r>
      <w:r w:rsidRPr="007B385C">
        <w:rPr>
          <w:rFonts w:ascii="David" w:hAnsi="David"/>
          <w:b/>
          <w:szCs w:val="24"/>
        </w:rPr>
        <w:t xml:space="preserve"> </w:t>
      </w:r>
      <w:r w:rsidRPr="007B385C">
        <w:rPr>
          <w:rFonts w:ascii="David" w:hAnsi="David"/>
          <w:b/>
          <w:szCs w:val="24"/>
          <w:rtl/>
        </w:rPr>
        <w:t>חוק חוקרים</w:t>
      </w:r>
      <w:r w:rsidRPr="007B385C">
        <w:rPr>
          <w:rFonts w:ascii="David" w:hAnsi="David"/>
          <w:b/>
          <w:szCs w:val="24"/>
        </w:rPr>
        <w:t xml:space="preserve"> </w:t>
      </w:r>
      <w:r w:rsidRPr="007B385C">
        <w:rPr>
          <w:rFonts w:ascii="David" w:hAnsi="David"/>
          <w:b/>
          <w:szCs w:val="24"/>
          <w:rtl/>
        </w:rPr>
        <w:t>פרטיים</w:t>
      </w:r>
      <w:r w:rsidRPr="007B385C">
        <w:rPr>
          <w:rFonts w:ascii="David" w:hAnsi="David"/>
          <w:b/>
          <w:szCs w:val="24"/>
        </w:rPr>
        <w:t xml:space="preserve"> </w:t>
      </w:r>
      <w:r w:rsidRPr="007B385C">
        <w:rPr>
          <w:rFonts w:ascii="David" w:hAnsi="David"/>
          <w:b/>
          <w:szCs w:val="24"/>
          <w:rtl/>
        </w:rPr>
        <w:t>ושירותי</w:t>
      </w:r>
      <w:r w:rsidRPr="007B385C">
        <w:rPr>
          <w:rFonts w:ascii="David" w:hAnsi="David"/>
          <w:b/>
          <w:szCs w:val="24"/>
        </w:rPr>
        <w:t xml:space="preserve"> </w:t>
      </w:r>
      <w:r w:rsidRPr="007B385C">
        <w:rPr>
          <w:rFonts w:ascii="David" w:hAnsi="David"/>
          <w:b/>
          <w:szCs w:val="24"/>
          <w:rtl/>
        </w:rPr>
        <w:t>שמיר</w:t>
      </w:r>
      <w:r w:rsidRPr="007B385C">
        <w:rPr>
          <w:rFonts w:ascii="David" w:hAnsi="David" w:hint="eastAsia"/>
          <w:b/>
          <w:szCs w:val="24"/>
          <w:rtl/>
        </w:rPr>
        <w:t>ה</w:t>
      </w:r>
      <w:r w:rsidRPr="007B385C">
        <w:rPr>
          <w:rFonts w:ascii="David" w:hAnsi="David"/>
          <w:b/>
          <w:szCs w:val="24"/>
          <w:rtl/>
        </w:rPr>
        <w:t xml:space="preserve">, </w:t>
      </w:r>
      <w:r w:rsidRPr="007B385C">
        <w:rPr>
          <w:rFonts w:ascii="David" w:hAnsi="David" w:hint="eastAsia"/>
          <w:b/>
          <w:szCs w:val="24"/>
          <w:rtl/>
        </w:rPr>
        <w:t>ה</w:t>
      </w:r>
      <w:r w:rsidRPr="007B385C">
        <w:rPr>
          <w:rFonts w:ascii="David" w:hAnsi="David"/>
          <w:b/>
          <w:szCs w:val="24"/>
          <w:rtl/>
        </w:rPr>
        <w:t>תשל</w:t>
      </w:r>
      <w:r w:rsidRPr="007B385C">
        <w:rPr>
          <w:rFonts w:ascii="David" w:hAnsi="David"/>
          <w:b/>
          <w:szCs w:val="24"/>
        </w:rPr>
        <w:t>"</w:t>
      </w:r>
      <w:r w:rsidRPr="007B385C">
        <w:rPr>
          <w:rFonts w:ascii="David" w:hAnsi="David"/>
          <w:b/>
          <w:szCs w:val="24"/>
          <w:rtl/>
        </w:rPr>
        <w:t>ב</w:t>
      </w:r>
      <w:r w:rsidRPr="007B385C">
        <w:rPr>
          <w:rFonts w:ascii="David" w:hAnsi="David"/>
          <w:b/>
          <w:sz w:val="26"/>
          <w:rtl/>
        </w:rPr>
        <w:t xml:space="preserve"> – 1972. </w:t>
      </w:r>
      <w:r w:rsidRPr="007B385C">
        <w:rPr>
          <w:rFonts w:ascii="David" w:hAnsi="David"/>
          <w:b/>
          <w:szCs w:val="24"/>
          <w:rtl/>
        </w:rPr>
        <w:t>על</w:t>
      </w:r>
      <w:r w:rsidRPr="007B385C">
        <w:rPr>
          <w:rFonts w:ascii="David" w:hAnsi="David"/>
          <w:b/>
          <w:szCs w:val="24"/>
        </w:rPr>
        <w:t xml:space="preserve"> </w:t>
      </w:r>
      <w:r w:rsidRPr="007B385C">
        <w:rPr>
          <w:rFonts w:ascii="David" w:hAnsi="David"/>
          <w:b/>
          <w:szCs w:val="24"/>
          <w:rtl/>
        </w:rPr>
        <w:t>המציע</w:t>
      </w:r>
      <w:r w:rsidRPr="00001462">
        <w:rPr>
          <w:rFonts w:ascii="David" w:hAnsi="David"/>
          <w:szCs w:val="24"/>
        </w:rPr>
        <w:t xml:space="preserve"> </w:t>
      </w:r>
      <w:r w:rsidRPr="00001462">
        <w:rPr>
          <w:rFonts w:ascii="David" w:hAnsi="David"/>
          <w:szCs w:val="24"/>
          <w:rtl/>
        </w:rPr>
        <w:t>להמציא</w:t>
      </w:r>
      <w:r w:rsidRPr="00001462">
        <w:rPr>
          <w:rFonts w:ascii="David" w:hAnsi="David"/>
          <w:szCs w:val="24"/>
        </w:rPr>
        <w:t xml:space="preserve"> </w:t>
      </w:r>
      <w:r w:rsidRPr="00001462">
        <w:rPr>
          <w:rFonts w:ascii="David" w:hAnsi="David"/>
          <w:szCs w:val="24"/>
          <w:rtl/>
        </w:rPr>
        <w:t>רישיון</w:t>
      </w:r>
      <w:r w:rsidRPr="00001462">
        <w:rPr>
          <w:rFonts w:ascii="David" w:hAnsi="David"/>
          <w:szCs w:val="24"/>
        </w:rPr>
        <w:t xml:space="preserve"> </w:t>
      </w:r>
      <w:r w:rsidRPr="00001462">
        <w:rPr>
          <w:rFonts w:ascii="David" w:hAnsi="David"/>
          <w:szCs w:val="24"/>
          <w:rtl/>
        </w:rPr>
        <w:t>תקף כאמור.</w:t>
      </w:r>
      <w:r w:rsidRPr="00001462">
        <w:rPr>
          <w:rFonts w:ascii="David" w:hAnsi="David"/>
          <w:szCs w:val="24"/>
        </w:rPr>
        <w:t xml:space="preserve"> </w:t>
      </w:r>
      <w:r w:rsidRPr="00001462">
        <w:rPr>
          <w:rFonts w:ascii="David" w:hAnsi="David"/>
          <w:szCs w:val="24"/>
          <w:rtl/>
        </w:rPr>
        <w:t>לעניין</w:t>
      </w:r>
      <w:r w:rsidRPr="00001462">
        <w:rPr>
          <w:rFonts w:ascii="David" w:hAnsi="David"/>
          <w:szCs w:val="24"/>
        </w:rPr>
        <w:t xml:space="preserve"> </w:t>
      </w:r>
      <w:r w:rsidRPr="00001462">
        <w:rPr>
          <w:rFonts w:ascii="David" w:hAnsi="David"/>
          <w:szCs w:val="24"/>
          <w:rtl/>
        </w:rPr>
        <w:t>זה,</w:t>
      </w:r>
      <w:r w:rsidRPr="00001462">
        <w:rPr>
          <w:rFonts w:ascii="David" w:hAnsi="David"/>
          <w:szCs w:val="24"/>
        </w:rPr>
        <w:t xml:space="preserve"> </w:t>
      </w:r>
      <w:r w:rsidRPr="00001462">
        <w:rPr>
          <w:rFonts w:ascii="David" w:hAnsi="David"/>
          <w:szCs w:val="24"/>
          <w:rtl/>
        </w:rPr>
        <w:t>תאגיד</w:t>
      </w:r>
      <w:r w:rsidRPr="00001462">
        <w:rPr>
          <w:rFonts w:ascii="David" w:hAnsi="David"/>
          <w:szCs w:val="24"/>
        </w:rPr>
        <w:t xml:space="preserve"> </w:t>
      </w:r>
      <w:r w:rsidRPr="00001462">
        <w:rPr>
          <w:rFonts w:ascii="David" w:hAnsi="David"/>
          <w:szCs w:val="24"/>
          <w:rtl/>
        </w:rPr>
        <w:t>- גוף</w:t>
      </w:r>
      <w:r w:rsidRPr="00001462">
        <w:rPr>
          <w:rFonts w:ascii="David" w:hAnsi="David"/>
          <w:szCs w:val="24"/>
        </w:rPr>
        <w:t xml:space="preserve"> </w:t>
      </w:r>
      <w:r w:rsidRPr="00001462">
        <w:rPr>
          <w:rFonts w:ascii="David" w:hAnsi="David"/>
          <w:szCs w:val="24"/>
          <w:rtl/>
        </w:rPr>
        <w:t>משפטי,</w:t>
      </w:r>
      <w:r w:rsidRPr="00001462">
        <w:rPr>
          <w:rFonts w:ascii="David" w:hAnsi="David"/>
          <w:szCs w:val="24"/>
        </w:rPr>
        <w:t xml:space="preserve"> </w:t>
      </w:r>
      <w:r w:rsidRPr="00001462">
        <w:rPr>
          <w:rFonts w:ascii="David" w:hAnsi="David"/>
          <w:szCs w:val="24"/>
          <w:rtl/>
        </w:rPr>
        <w:t>כשר</w:t>
      </w:r>
      <w:r w:rsidRPr="00001462">
        <w:rPr>
          <w:rFonts w:ascii="David" w:hAnsi="David"/>
          <w:szCs w:val="24"/>
        </w:rPr>
        <w:t xml:space="preserve"> </w:t>
      </w:r>
      <w:r w:rsidRPr="00001462">
        <w:rPr>
          <w:rFonts w:ascii="David" w:hAnsi="David"/>
          <w:szCs w:val="24"/>
          <w:rtl/>
        </w:rPr>
        <w:t>לחיובים,</w:t>
      </w:r>
      <w:r w:rsidRPr="00001462">
        <w:rPr>
          <w:rFonts w:ascii="David" w:hAnsi="David"/>
          <w:szCs w:val="24"/>
        </w:rPr>
        <w:t xml:space="preserve"> </w:t>
      </w:r>
      <w:r w:rsidRPr="00001462">
        <w:rPr>
          <w:rFonts w:ascii="David" w:hAnsi="David"/>
          <w:szCs w:val="24"/>
          <w:rtl/>
        </w:rPr>
        <w:t>לזכויות</w:t>
      </w:r>
      <w:r w:rsidRPr="00001462">
        <w:rPr>
          <w:rFonts w:ascii="David" w:hAnsi="David"/>
          <w:szCs w:val="24"/>
        </w:rPr>
        <w:t xml:space="preserve"> </w:t>
      </w:r>
      <w:r w:rsidRPr="00001462">
        <w:rPr>
          <w:rFonts w:ascii="David" w:hAnsi="David"/>
          <w:szCs w:val="24"/>
          <w:rtl/>
        </w:rPr>
        <w:t>ולפעולות</w:t>
      </w:r>
      <w:r w:rsidRPr="00001462">
        <w:rPr>
          <w:rFonts w:ascii="David" w:hAnsi="David"/>
          <w:szCs w:val="24"/>
        </w:rPr>
        <w:t xml:space="preserve"> </w:t>
      </w:r>
      <w:r w:rsidRPr="00001462">
        <w:rPr>
          <w:rFonts w:ascii="David" w:hAnsi="David"/>
          <w:szCs w:val="24"/>
          <w:rtl/>
        </w:rPr>
        <w:t>משפטיות</w:t>
      </w:r>
      <w:r w:rsidRPr="00001462">
        <w:rPr>
          <w:rFonts w:ascii="David" w:hAnsi="David"/>
          <w:szCs w:val="24"/>
        </w:rPr>
        <w:t>.</w:t>
      </w:r>
    </w:p>
    <w:p w:rsidR="00DF2295" w:rsidRPr="004E4252" w:rsidRDefault="00DF2295" w:rsidP="004032F0">
      <w:pPr>
        <w:pStyle w:val="af5"/>
        <w:numPr>
          <w:ilvl w:val="2"/>
          <w:numId w:val="34"/>
        </w:numPr>
        <w:spacing w:line="360" w:lineRule="auto"/>
        <w:jc w:val="both"/>
        <w:outlineLvl w:val="0"/>
        <w:rPr>
          <w:rFonts w:ascii="David" w:hAnsi="David"/>
          <w:szCs w:val="24"/>
          <w:rtl/>
        </w:rPr>
      </w:pPr>
      <w:r w:rsidRPr="00001462">
        <w:rPr>
          <w:rFonts w:ascii="David" w:hAnsi="David"/>
          <w:szCs w:val="24"/>
          <w:rtl/>
        </w:rPr>
        <w:t>למציע</w:t>
      </w:r>
      <w:r w:rsidRPr="00001462">
        <w:rPr>
          <w:rFonts w:ascii="David" w:hAnsi="David"/>
          <w:szCs w:val="24"/>
        </w:rPr>
        <w:t xml:space="preserve"> </w:t>
      </w:r>
      <w:r w:rsidRPr="00001462">
        <w:rPr>
          <w:rFonts w:ascii="David" w:hAnsi="David"/>
          <w:szCs w:val="24"/>
          <w:rtl/>
        </w:rPr>
        <w:t>חמישה</w:t>
      </w:r>
      <w:r w:rsidRPr="00001462">
        <w:rPr>
          <w:rFonts w:ascii="David" w:hAnsi="David"/>
          <w:szCs w:val="24"/>
        </w:rPr>
        <w:t xml:space="preserve"> </w:t>
      </w:r>
      <w:r w:rsidRPr="00001462">
        <w:rPr>
          <w:rFonts w:ascii="David" w:hAnsi="David"/>
          <w:szCs w:val="24"/>
          <w:rtl/>
        </w:rPr>
        <w:t>סניפים</w:t>
      </w:r>
      <w:r w:rsidRPr="00001462">
        <w:rPr>
          <w:rFonts w:ascii="David" w:hAnsi="David"/>
          <w:szCs w:val="24"/>
        </w:rPr>
        <w:t xml:space="preserve"> </w:t>
      </w:r>
      <w:r w:rsidRPr="00001462">
        <w:rPr>
          <w:rFonts w:ascii="David" w:hAnsi="David"/>
          <w:szCs w:val="24"/>
          <w:rtl/>
        </w:rPr>
        <w:t>פעילים</w:t>
      </w:r>
      <w:r w:rsidRPr="00001462">
        <w:rPr>
          <w:rFonts w:ascii="David" w:hAnsi="David"/>
          <w:szCs w:val="24"/>
        </w:rPr>
        <w:t xml:space="preserve"> </w:t>
      </w:r>
      <w:r w:rsidRPr="00001462">
        <w:rPr>
          <w:rFonts w:ascii="David" w:hAnsi="David"/>
          <w:szCs w:val="24"/>
          <w:rtl/>
        </w:rPr>
        <w:t>בפריסה</w:t>
      </w:r>
      <w:r w:rsidRPr="00001462">
        <w:rPr>
          <w:rFonts w:ascii="David" w:hAnsi="David"/>
          <w:szCs w:val="24"/>
        </w:rPr>
        <w:t xml:space="preserve"> </w:t>
      </w:r>
      <w:r w:rsidRPr="00001462">
        <w:rPr>
          <w:rFonts w:ascii="David" w:hAnsi="David"/>
          <w:szCs w:val="24"/>
          <w:rtl/>
        </w:rPr>
        <w:t>ארצ</w:t>
      </w:r>
      <w:r w:rsidRPr="00001462">
        <w:rPr>
          <w:rFonts w:ascii="David" w:hAnsi="David" w:hint="eastAsia"/>
          <w:szCs w:val="24"/>
          <w:rtl/>
        </w:rPr>
        <w:t>י</w:t>
      </w:r>
      <w:r w:rsidRPr="000D32D6">
        <w:rPr>
          <w:rFonts w:ascii="David" w:hAnsi="David"/>
          <w:szCs w:val="24"/>
          <w:rtl/>
        </w:rPr>
        <w:t>,</w:t>
      </w:r>
      <w:r w:rsidRPr="00001462">
        <w:rPr>
          <w:rFonts w:ascii="David" w:hAnsi="David"/>
          <w:szCs w:val="24"/>
        </w:rPr>
        <w:t xml:space="preserve"> </w:t>
      </w:r>
      <w:r w:rsidRPr="00001462">
        <w:rPr>
          <w:rFonts w:ascii="David" w:hAnsi="David"/>
          <w:szCs w:val="24"/>
          <w:rtl/>
        </w:rPr>
        <w:t>הכוללים</w:t>
      </w:r>
      <w:r w:rsidRPr="00001462">
        <w:rPr>
          <w:rFonts w:ascii="David" w:hAnsi="David"/>
          <w:szCs w:val="24"/>
        </w:rPr>
        <w:t xml:space="preserve"> </w:t>
      </w:r>
      <w:r w:rsidRPr="00001462">
        <w:rPr>
          <w:rFonts w:ascii="David" w:hAnsi="David"/>
          <w:szCs w:val="24"/>
          <w:rtl/>
        </w:rPr>
        <w:t>לפחו</w:t>
      </w:r>
      <w:r w:rsidRPr="00001462">
        <w:rPr>
          <w:rFonts w:ascii="David" w:hAnsi="David" w:hint="eastAsia"/>
          <w:szCs w:val="24"/>
          <w:rtl/>
        </w:rPr>
        <w:t>ת</w:t>
      </w:r>
      <w:r w:rsidRPr="000D32D6">
        <w:rPr>
          <w:rFonts w:ascii="David" w:hAnsi="David"/>
          <w:szCs w:val="24"/>
          <w:rtl/>
        </w:rPr>
        <w:t>:</w:t>
      </w:r>
      <w:r w:rsidRPr="00001462">
        <w:rPr>
          <w:rFonts w:ascii="David" w:hAnsi="David"/>
          <w:szCs w:val="24"/>
        </w:rPr>
        <w:t xml:space="preserve"> </w:t>
      </w:r>
      <w:r w:rsidRPr="00001462">
        <w:rPr>
          <w:rFonts w:ascii="David" w:hAnsi="David"/>
          <w:szCs w:val="24"/>
          <w:rtl/>
        </w:rPr>
        <w:t>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חיפה</w:t>
      </w:r>
      <w:r w:rsidRPr="00001462">
        <w:rPr>
          <w:rFonts w:ascii="David" w:hAnsi="David"/>
          <w:szCs w:val="24"/>
        </w:rPr>
        <w:t>,</w:t>
      </w:r>
      <w:r w:rsidRPr="00001462">
        <w:rPr>
          <w:rFonts w:ascii="David" w:hAnsi="David"/>
          <w:szCs w:val="24"/>
          <w:rtl/>
        </w:rPr>
        <w:t xml:space="preserve"> 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ב</w:t>
      </w:r>
      <w:r w:rsidRPr="00001462">
        <w:rPr>
          <w:rFonts w:ascii="David" w:hAnsi="David"/>
          <w:szCs w:val="24"/>
        </w:rPr>
        <w:t>"</w:t>
      </w:r>
      <w:r w:rsidRPr="00001462">
        <w:rPr>
          <w:rFonts w:ascii="David" w:hAnsi="David"/>
          <w:szCs w:val="24"/>
          <w:rtl/>
        </w:rPr>
        <w:t>ש,</w:t>
      </w:r>
      <w:r w:rsidRPr="00001462">
        <w:rPr>
          <w:rFonts w:ascii="David" w:hAnsi="David"/>
          <w:szCs w:val="24"/>
        </w:rPr>
        <w:t xml:space="preserve"> </w:t>
      </w:r>
      <w:r w:rsidRPr="00001462">
        <w:rPr>
          <w:rFonts w:ascii="David" w:hAnsi="David"/>
          <w:szCs w:val="24"/>
          <w:rtl/>
        </w:rPr>
        <w:t>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ת</w:t>
      </w:r>
      <w:r w:rsidRPr="00001462">
        <w:rPr>
          <w:rFonts w:ascii="David" w:hAnsi="David"/>
          <w:szCs w:val="24"/>
        </w:rPr>
        <w:t>"</w:t>
      </w:r>
      <w:r w:rsidRPr="00001462">
        <w:rPr>
          <w:rFonts w:ascii="David" w:hAnsi="David"/>
          <w:szCs w:val="24"/>
          <w:rtl/>
        </w:rPr>
        <w:t>א</w:t>
      </w:r>
      <w:r w:rsidRPr="00001462">
        <w:rPr>
          <w:rFonts w:ascii="David" w:hAnsi="David"/>
          <w:szCs w:val="24"/>
        </w:rPr>
        <w:t>,</w:t>
      </w:r>
      <w:r w:rsidRPr="00001462">
        <w:rPr>
          <w:rFonts w:ascii="David" w:hAnsi="David"/>
          <w:szCs w:val="24"/>
          <w:rtl/>
        </w:rPr>
        <w:t xml:space="preserve"> 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ירושלים</w:t>
      </w:r>
      <w:r w:rsidRPr="00001462">
        <w:rPr>
          <w:rFonts w:ascii="David" w:hAnsi="David"/>
          <w:szCs w:val="24"/>
        </w:rPr>
        <w:t xml:space="preserve"> </w:t>
      </w:r>
      <w:r w:rsidRPr="00001462">
        <w:rPr>
          <w:rFonts w:ascii="David" w:hAnsi="David"/>
          <w:szCs w:val="24"/>
          <w:rtl/>
        </w:rPr>
        <w:t>וסניף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מרכז</w:t>
      </w:r>
      <w:r w:rsidRPr="00001462">
        <w:rPr>
          <w:rFonts w:ascii="David" w:hAnsi="David"/>
          <w:szCs w:val="24"/>
        </w:rPr>
        <w:t xml:space="preserve"> </w:t>
      </w:r>
      <w:r w:rsidRPr="00001462">
        <w:rPr>
          <w:rFonts w:ascii="David" w:hAnsi="David"/>
          <w:szCs w:val="24"/>
          <w:rtl/>
        </w:rPr>
        <w:t xml:space="preserve">דרום </w:t>
      </w:r>
      <w:r w:rsidRPr="004E4252">
        <w:rPr>
          <w:rFonts w:ascii="David" w:hAnsi="David"/>
          <w:szCs w:val="24"/>
        </w:rPr>
        <w:lastRenderedPageBreak/>
        <w:t>)</w:t>
      </w:r>
      <w:r w:rsidRPr="004E4252">
        <w:rPr>
          <w:rFonts w:ascii="David" w:hAnsi="David"/>
          <w:szCs w:val="24"/>
          <w:rtl/>
        </w:rPr>
        <w:t>להלן</w:t>
      </w:r>
      <w:r w:rsidRPr="004E4252">
        <w:rPr>
          <w:rFonts w:ascii="David" w:hAnsi="David"/>
          <w:szCs w:val="24"/>
        </w:rPr>
        <w:t xml:space="preserve"> "</w:t>
      </w:r>
      <w:r w:rsidRPr="004E4252">
        <w:rPr>
          <w:rFonts w:ascii="David" w:hAnsi="David"/>
          <w:szCs w:val="24"/>
          <w:rtl/>
        </w:rPr>
        <w:t>פריסה</w:t>
      </w:r>
      <w:r w:rsidRPr="004E4252">
        <w:rPr>
          <w:rFonts w:ascii="David" w:hAnsi="David"/>
          <w:szCs w:val="24"/>
        </w:rPr>
        <w:t xml:space="preserve"> </w:t>
      </w:r>
      <w:r w:rsidRPr="004E4252">
        <w:rPr>
          <w:rFonts w:ascii="David" w:hAnsi="David"/>
          <w:szCs w:val="24"/>
          <w:rtl/>
        </w:rPr>
        <w:t>א</w:t>
      </w:r>
      <w:r w:rsidRPr="004E4252">
        <w:rPr>
          <w:rFonts w:ascii="David" w:hAnsi="David" w:hint="eastAsia"/>
          <w:szCs w:val="24"/>
          <w:rtl/>
        </w:rPr>
        <w:t>רצית</w:t>
      </w:r>
      <w:r w:rsidRPr="004E4252">
        <w:rPr>
          <w:rFonts w:ascii="David" w:hAnsi="David"/>
          <w:szCs w:val="24"/>
          <w:rtl/>
        </w:rPr>
        <w:t xml:space="preserve">") </w:t>
      </w:r>
      <w:r w:rsidRPr="004E4252">
        <w:rPr>
          <w:rFonts w:ascii="David" w:hAnsi="David" w:hint="eastAsia"/>
          <w:szCs w:val="24"/>
          <w:rtl/>
        </w:rPr>
        <w:t>וז</w:t>
      </w:r>
      <w:r w:rsidRPr="004E4252">
        <w:rPr>
          <w:rFonts w:ascii="David" w:hAnsi="David"/>
          <w:szCs w:val="24"/>
          <w:rtl/>
        </w:rPr>
        <w:t>את</w:t>
      </w:r>
      <w:r w:rsidRPr="004E4252">
        <w:rPr>
          <w:rFonts w:ascii="David" w:hAnsi="David"/>
          <w:szCs w:val="24"/>
        </w:rPr>
        <w:t xml:space="preserve"> </w:t>
      </w:r>
      <w:r w:rsidRPr="004E4252">
        <w:rPr>
          <w:rFonts w:ascii="David" w:hAnsi="David"/>
          <w:szCs w:val="24"/>
          <w:rtl/>
        </w:rPr>
        <w:t>בהתאם</w:t>
      </w:r>
      <w:r w:rsidRPr="004E4252">
        <w:rPr>
          <w:rFonts w:ascii="David" w:hAnsi="David"/>
          <w:szCs w:val="24"/>
        </w:rPr>
        <w:t xml:space="preserve"> </w:t>
      </w:r>
      <w:r w:rsidRPr="004E4252">
        <w:rPr>
          <w:rFonts w:ascii="David" w:hAnsi="David"/>
          <w:szCs w:val="24"/>
          <w:rtl/>
        </w:rPr>
        <w:t>לחלוקת</w:t>
      </w:r>
      <w:r w:rsidRPr="004E4252">
        <w:rPr>
          <w:rFonts w:ascii="David" w:hAnsi="David"/>
          <w:szCs w:val="24"/>
        </w:rPr>
        <w:t xml:space="preserve"> </w:t>
      </w:r>
      <w:r w:rsidRPr="004E4252">
        <w:rPr>
          <w:rFonts w:ascii="David" w:hAnsi="David"/>
          <w:szCs w:val="24"/>
          <w:rtl/>
        </w:rPr>
        <w:t>המרחבים</w:t>
      </w:r>
      <w:r w:rsidRPr="004E4252">
        <w:rPr>
          <w:rFonts w:ascii="David" w:hAnsi="David"/>
          <w:szCs w:val="24"/>
        </w:rPr>
        <w:t xml:space="preserve"> </w:t>
      </w:r>
      <w:r w:rsidRPr="004E4252">
        <w:rPr>
          <w:rFonts w:ascii="David" w:hAnsi="David"/>
          <w:szCs w:val="24"/>
          <w:rtl/>
        </w:rPr>
        <w:t>עפ</w:t>
      </w:r>
      <w:r w:rsidRPr="004E4252">
        <w:rPr>
          <w:rFonts w:ascii="David" w:hAnsi="David"/>
          <w:szCs w:val="24"/>
        </w:rPr>
        <w:t>"</w:t>
      </w:r>
      <w:r w:rsidRPr="004E4252">
        <w:rPr>
          <w:rFonts w:ascii="David" w:hAnsi="David"/>
          <w:szCs w:val="24"/>
          <w:rtl/>
        </w:rPr>
        <w:t>י</w:t>
      </w:r>
      <w:r w:rsidRPr="004E4252">
        <w:rPr>
          <w:rFonts w:ascii="David" w:hAnsi="David"/>
          <w:szCs w:val="24"/>
        </w:rPr>
        <w:t xml:space="preserve"> </w:t>
      </w:r>
      <w:r w:rsidRPr="004E4252">
        <w:rPr>
          <w:rFonts w:ascii="David" w:hAnsi="David"/>
          <w:szCs w:val="24"/>
          <w:rtl/>
        </w:rPr>
        <w:t>הנחיות</w:t>
      </w:r>
      <w:r w:rsidRPr="004E4252">
        <w:rPr>
          <w:rFonts w:ascii="David" w:hAnsi="David"/>
          <w:szCs w:val="24"/>
        </w:rPr>
        <w:t xml:space="preserve"> </w:t>
      </w:r>
      <w:r w:rsidRPr="004E4252">
        <w:rPr>
          <w:rFonts w:ascii="David" w:hAnsi="David"/>
          <w:szCs w:val="24"/>
          <w:rtl/>
        </w:rPr>
        <w:t>אגף</w:t>
      </w:r>
      <w:r w:rsidRPr="004E4252">
        <w:rPr>
          <w:rFonts w:ascii="David" w:hAnsi="David"/>
          <w:szCs w:val="24"/>
        </w:rPr>
        <w:t xml:space="preserve"> </w:t>
      </w:r>
      <w:r w:rsidRPr="004E4252">
        <w:rPr>
          <w:rFonts w:ascii="David" w:hAnsi="David"/>
          <w:szCs w:val="24"/>
          <w:rtl/>
        </w:rPr>
        <w:t>רישוי</w:t>
      </w:r>
      <w:r w:rsidRPr="004E4252">
        <w:rPr>
          <w:rFonts w:ascii="David" w:hAnsi="David"/>
          <w:szCs w:val="24"/>
        </w:rPr>
        <w:t xml:space="preserve"> </w:t>
      </w:r>
      <w:r w:rsidRPr="004E4252">
        <w:rPr>
          <w:rFonts w:ascii="David" w:hAnsi="David"/>
          <w:szCs w:val="24"/>
          <w:rtl/>
        </w:rPr>
        <w:t>כלי ירייה</w:t>
      </w:r>
      <w:r w:rsidRPr="004E4252">
        <w:rPr>
          <w:rFonts w:ascii="David" w:hAnsi="David"/>
          <w:szCs w:val="24"/>
        </w:rPr>
        <w:t xml:space="preserve"> </w:t>
      </w:r>
      <w:r w:rsidRPr="004E4252">
        <w:rPr>
          <w:rFonts w:ascii="David" w:hAnsi="David"/>
          <w:szCs w:val="24"/>
          <w:rtl/>
        </w:rPr>
        <w:t>כפי</w:t>
      </w:r>
      <w:r w:rsidRPr="004E4252">
        <w:rPr>
          <w:rFonts w:ascii="David" w:hAnsi="David"/>
          <w:szCs w:val="24"/>
        </w:rPr>
        <w:t xml:space="preserve"> </w:t>
      </w:r>
      <w:r w:rsidRPr="004E4252">
        <w:rPr>
          <w:rFonts w:ascii="David" w:hAnsi="David"/>
          <w:szCs w:val="24"/>
          <w:rtl/>
        </w:rPr>
        <w:t>שמפורסם</w:t>
      </w:r>
      <w:r w:rsidRPr="004E4252">
        <w:rPr>
          <w:rFonts w:ascii="David" w:hAnsi="David"/>
          <w:szCs w:val="24"/>
        </w:rPr>
        <w:t xml:space="preserve"> </w:t>
      </w:r>
      <w:r w:rsidRPr="004E4252">
        <w:rPr>
          <w:rFonts w:ascii="David" w:hAnsi="David"/>
          <w:szCs w:val="24"/>
          <w:rtl/>
        </w:rPr>
        <w:t>באתר</w:t>
      </w:r>
      <w:r w:rsidRPr="004E4252">
        <w:rPr>
          <w:rFonts w:ascii="David" w:hAnsi="David"/>
          <w:szCs w:val="24"/>
        </w:rPr>
        <w:t xml:space="preserve"> </w:t>
      </w:r>
      <w:r w:rsidRPr="004E4252">
        <w:rPr>
          <w:rFonts w:ascii="David" w:hAnsi="David"/>
          <w:szCs w:val="24"/>
          <w:rtl/>
        </w:rPr>
        <w:t>אגף</w:t>
      </w:r>
      <w:r w:rsidRPr="004E4252">
        <w:rPr>
          <w:rFonts w:ascii="David" w:hAnsi="David"/>
          <w:szCs w:val="24"/>
        </w:rPr>
        <w:t xml:space="preserve"> </w:t>
      </w:r>
      <w:r w:rsidRPr="004E4252">
        <w:rPr>
          <w:rFonts w:ascii="David" w:hAnsi="David"/>
          <w:szCs w:val="24"/>
          <w:rtl/>
        </w:rPr>
        <w:t>רישוי</w:t>
      </w:r>
      <w:r w:rsidRPr="004E4252">
        <w:rPr>
          <w:rFonts w:ascii="David" w:hAnsi="David"/>
          <w:szCs w:val="24"/>
        </w:rPr>
        <w:t xml:space="preserve"> </w:t>
      </w:r>
      <w:r w:rsidRPr="004E4252">
        <w:rPr>
          <w:rFonts w:ascii="David" w:hAnsi="David"/>
          <w:szCs w:val="24"/>
          <w:rtl/>
        </w:rPr>
        <w:t>כלי</w:t>
      </w:r>
      <w:r w:rsidRPr="004E4252">
        <w:rPr>
          <w:rFonts w:ascii="David" w:hAnsi="David"/>
          <w:szCs w:val="24"/>
        </w:rPr>
        <w:t xml:space="preserve"> </w:t>
      </w:r>
      <w:r w:rsidRPr="004E4252">
        <w:rPr>
          <w:rFonts w:ascii="David" w:hAnsi="David"/>
          <w:szCs w:val="24"/>
          <w:rtl/>
        </w:rPr>
        <w:t>יריי</w:t>
      </w:r>
      <w:r w:rsidRPr="004E4252">
        <w:rPr>
          <w:rFonts w:ascii="David" w:hAnsi="David" w:hint="eastAsia"/>
          <w:szCs w:val="24"/>
          <w:rtl/>
        </w:rPr>
        <w:t>ה</w:t>
      </w:r>
      <w:r w:rsidRPr="004E4252">
        <w:rPr>
          <w:rFonts w:ascii="David" w:hAnsi="David"/>
          <w:szCs w:val="24"/>
          <w:rtl/>
        </w:rPr>
        <w:t>. לעניין</w:t>
      </w:r>
      <w:r w:rsidRPr="004E4252">
        <w:rPr>
          <w:rFonts w:ascii="David" w:hAnsi="David"/>
          <w:szCs w:val="24"/>
        </w:rPr>
        <w:t xml:space="preserve"> </w:t>
      </w:r>
      <w:r w:rsidRPr="004E4252">
        <w:rPr>
          <w:rFonts w:ascii="David" w:hAnsi="David"/>
          <w:szCs w:val="24"/>
          <w:rtl/>
        </w:rPr>
        <w:t>זה,</w:t>
      </w:r>
      <w:r w:rsidRPr="004E4252">
        <w:rPr>
          <w:rFonts w:ascii="David" w:hAnsi="David"/>
          <w:szCs w:val="24"/>
        </w:rPr>
        <w:t xml:space="preserve"> </w:t>
      </w:r>
      <w:r w:rsidRPr="004E4252">
        <w:rPr>
          <w:rFonts w:ascii="David" w:hAnsi="David"/>
          <w:szCs w:val="24"/>
          <w:rtl/>
        </w:rPr>
        <w:t>ייחשב</w:t>
      </w:r>
      <w:r w:rsidRPr="004E4252">
        <w:rPr>
          <w:rFonts w:ascii="David" w:hAnsi="David"/>
          <w:szCs w:val="24"/>
        </w:rPr>
        <w:t xml:space="preserve"> </w:t>
      </w:r>
      <w:r w:rsidRPr="004E4252">
        <w:rPr>
          <w:rFonts w:ascii="David" w:hAnsi="David"/>
          <w:szCs w:val="24"/>
          <w:rtl/>
        </w:rPr>
        <w:t>סניף</w:t>
      </w:r>
      <w:r w:rsidRPr="004E4252">
        <w:rPr>
          <w:rFonts w:ascii="David" w:hAnsi="David"/>
          <w:szCs w:val="24"/>
        </w:rPr>
        <w:t xml:space="preserve"> </w:t>
      </w:r>
      <w:r w:rsidRPr="004E4252">
        <w:rPr>
          <w:rFonts w:ascii="David" w:hAnsi="David"/>
          <w:szCs w:val="24"/>
          <w:rtl/>
        </w:rPr>
        <w:t>פעיל</w:t>
      </w:r>
      <w:r w:rsidRPr="004E4252">
        <w:rPr>
          <w:rFonts w:ascii="David" w:hAnsi="David"/>
          <w:szCs w:val="24"/>
        </w:rPr>
        <w:t xml:space="preserve"> </w:t>
      </w:r>
      <w:r w:rsidRPr="004E4252">
        <w:rPr>
          <w:rFonts w:ascii="David" w:hAnsi="David"/>
          <w:szCs w:val="24"/>
          <w:rtl/>
        </w:rPr>
        <w:t>כמשרד הפועל</w:t>
      </w:r>
      <w:r w:rsidRPr="004E4252">
        <w:rPr>
          <w:rFonts w:ascii="David" w:hAnsi="David"/>
          <w:szCs w:val="24"/>
        </w:rPr>
        <w:t xml:space="preserve"> </w:t>
      </w:r>
      <w:r w:rsidRPr="004E4252">
        <w:rPr>
          <w:rFonts w:ascii="David" w:hAnsi="David"/>
          <w:szCs w:val="24"/>
          <w:rtl/>
        </w:rPr>
        <w:t>דרך</w:t>
      </w:r>
      <w:r w:rsidRPr="004E4252">
        <w:rPr>
          <w:rFonts w:ascii="David" w:hAnsi="David"/>
          <w:szCs w:val="24"/>
        </w:rPr>
        <w:t xml:space="preserve"> </w:t>
      </w:r>
      <w:r w:rsidRPr="004E4252">
        <w:rPr>
          <w:rFonts w:ascii="David" w:hAnsi="David"/>
          <w:szCs w:val="24"/>
          <w:rtl/>
        </w:rPr>
        <w:t>קבע</w:t>
      </w:r>
      <w:r w:rsidRPr="004E4252">
        <w:rPr>
          <w:rFonts w:ascii="David" w:hAnsi="David"/>
          <w:szCs w:val="24"/>
        </w:rPr>
        <w:t xml:space="preserve"> </w:t>
      </w:r>
      <w:r w:rsidRPr="004E4252">
        <w:rPr>
          <w:rFonts w:ascii="David" w:hAnsi="David"/>
          <w:szCs w:val="24"/>
          <w:rtl/>
        </w:rPr>
        <w:t>להצבת</w:t>
      </w:r>
      <w:r w:rsidRPr="004E4252">
        <w:rPr>
          <w:rFonts w:ascii="David" w:hAnsi="David"/>
          <w:szCs w:val="24"/>
        </w:rPr>
        <w:t xml:space="preserve"> </w:t>
      </w:r>
      <w:r w:rsidRPr="004E4252">
        <w:rPr>
          <w:rFonts w:ascii="David" w:hAnsi="David"/>
          <w:szCs w:val="24"/>
          <w:rtl/>
        </w:rPr>
        <w:t>כוח</w:t>
      </w:r>
      <w:r w:rsidRPr="004E4252">
        <w:rPr>
          <w:rFonts w:ascii="David" w:hAnsi="David"/>
          <w:szCs w:val="24"/>
        </w:rPr>
        <w:t xml:space="preserve"> </w:t>
      </w:r>
      <w:r w:rsidRPr="004E4252">
        <w:rPr>
          <w:rFonts w:ascii="David" w:hAnsi="David"/>
          <w:szCs w:val="24"/>
          <w:rtl/>
        </w:rPr>
        <w:t>אדם</w:t>
      </w:r>
      <w:r w:rsidRPr="004E4252">
        <w:rPr>
          <w:rFonts w:ascii="David" w:hAnsi="David"/>
          <w:szCs w:val="24"/>
        </w:rPr>
        <w:t xml:space="preserve"> </w:t>
      </w:r>
      <w:r w:rsidRPr="004E4252">
        <w:rPr>
          <w:rFonts w:ascii="David" w:hAnsi="David"/>
          <w:szCs w:val="24"/>
          <w:rtl/>
        </w:rPr>
        <w:t>בשירותי</w:t>
      </w:r>
      <w:r w:rsidRPr="004E4252">
        <w:rPr>
          <w:rFonts w:ascii="David" w:hAnsi="David"/>
          <w:szCs w:val="24"/>
        </w:rPr>
        <w:t xml:space="preserve"> </w:t>
      </w:r>
      <w:r w:rsidRPr="004E4252">
        <w:rPr>
          <w:rFonts w:ascii="David" w:hAnsi="David"/>
          <w:szCs w:val="24"/>
          <w:rtl/>
        </w:rPr>
        <w:t>אבטחה</w:t>
      </w:r>
      <w:r w:rsidRPr="004E4252">
        <w:rPr>
          <w:rFonts w:ascii="David" w:hAnsi="David"/>
          <w:szCs w:val="24"/>
        </w:rPr>
        <w:t xml:space="preserve"> </w:t>
      </w:r>
      <w:r w:rsidRPr="004E4252">
        <w:rPr>
          <w:rFonts w:ascii="David" w:hAnsi="David"/>
          <w:szCs w:val="24"/>
          <w:rtl/>
        </w:rPr>
        <w:t>חמושה</w:t>
      </w:r>
      <w:r w:rsidRPr="004E4252">
        <w:rPr>
          <w:rFonts w:ascii="David" w:hAnsi="David"/>
          <w:szCs w:val="24"/>
        </w:rPr>
        <w:t xml:space="preserve"> </w:t>
      </w:r>
      <w:r w:rsidRPr="004E4252">
        <w:rPr>
          <w:rFonts w:ascii="David" w:hAnsi="David"/>
          <w:szCs w:val="24"/>
          <w:rtl/>
        </w:rPr>
        <w:t>עפ</w:t>
      </w:r>
      <w:r w:rsidRPr="004E4252">
        <w:rPr>
          <w:rFonts w:ascii="David" w:hAnsi="David"/>
          <w:szCs w:val="24"/>
        </w:rPr>
        <w:t>"</w:t>
      </w:r>
      <w:r w:rsidRPr="004E4252">
        <w:rPr>
          <w:rFonts w:ascii="David" w:hAnsi="David"/>
          <w:szCs w:val="24"/>
          <w:rtl/>
        </w:rPr>
        <w:t>י</w:t>
      </w:r>
      <w:r w:rsidRPr="004E4252">
        <w:rPr>
          <w:rFonts w:ascii="David" w:hAnsi="David"/>
          <w:szCs w:val="24"/>
        </w:rPr>
        <w:t xml:space="preserve"> </w:t>
      </w:r>
      <w:r w:rsidRPr="004E4252">
        <w:rPr>
          <w:rFonts w:ascii="David" w:hAnsi="David"/>
          <w:szCs w:val="24"/>
          <w:rtl/>
        </w:rPr>
        <w:t>הנחיות</w:t>
      </w:r>
      <w:r w:rsidRPr="004E4252">
        <w:rPr>
          <w:rFonts w:ascii="David" w:hAnsi="David"/>
          <w:szCs w:val="24"/>
        </w:rPr>
        <w:t xml:space="preserve"> </w:t>
      </w:r>
      <w:r w:rsidRPr="004E4252">
        <w:rPr>
          <w:rFonts w:ascii="David" w:hAnsi="David"/>
          <w:szCs w:val="24"/>
          <w:rtl/>
        </w:rPr>
        <w:t>אגף</w:t>
      </w:r>
      <w:r w:rsidRPr="004E4252">
        <w:rPr>
          <w:rFonts w:ascii="David" w:hAnsi="David"/>
          <w:szCs w:val="24"/>
        </w:rPr>
        <w:t xml:space="preserve"> </w:t>
      </w:r>
      <w:r w:rsidRPr="004E4252">
        <w:rPr>
          <w:rFonts w:ascii="David" w:hAnsi="David"/>
          <w:szCs w:val="24"/>
          <w:rtl/>
        </w:rPr>
        <w:t>לרישוי כלי</w:t>
      </w:r>
      <w:r w:rsidRPr="004E4252">
        <w:rPr>
          <w:rFonts w:ascii="David" w:hAnsi="David"/>
          <w:szCs w:val="24"/>
        </w:rPr>
        <w:t xml:space="preserve"> </w:t>
      </w:r>
      <w:r w:rsidRPr="004E4252">
        <w:rPr>
          <w:rFonts w:ascii="David" w:hAnsi="David"/>
          <w:szCs w:val="24"/>
          <w:rtl/>
        </w:rPr>
        <w:t>ירייה</w:t>
      </w:r>
      <w:r w:rsidRPr="004E4252">
        <w:rPr>
          <w:rFonts w:ascii="David" w:hAnsi="David"/>
          <w:szCs w:val="24"/>
        </w:rPr>
        <w:t>)</w:t>
      </w:r>
      <w:r w:rsidR="004E4252" w:rsidRPr="004E4252">
        <w:rPr>
          <w:rFonts w:ascii="David" w:hAnsi="David"/>
          <w:szCs w:val="24"/>
        </w:rPr>
        <w:t xml:space="preserve"> </w:t>
      </w:r>
      <w:r w:rsidRPr="004E4252">
        <w:rPr>
          <w:rFonts w:ascii="David" w:hAnsi="David"/>
          <w:szCs w:val="24"/>
          <w:rtl/>
        </w:rPr>
        <w:t>ובעל</w:t>
      </w:r>
      <w:r w:rsidRPr="004E4252">
        <w:rPr>
          <w:rFonts w:ascii="David" w:hAnsi="David"/>
          <w:szCs w:val="24"/>
        </w:rPr>
        <w:t xml:space="preserve"> </w:t>
      </w:r>
      <w:r w:rsidRPr="004E4252">
        <w:rPr>
          <w:rFonts w:ascii="David" w:hAnsi="David"/>
          <w:szCs w:val="24"/>
          <w:rtl/>
        </w:rPr>
        <w:t>"רישיון</w:t>
      </w:r>
      <w:r w:rsidRPr="004E4252">
        <w:rPr>
          <w:rFonts w:ascii="David" w:hAnsi="David"/>
          <w:szCs w:val="24"/>
        </w:rPr>
        <w:t xml:space="preserve"> </w:t>
      </w:r>
      <w:r w:rsidRPr="004E4252">
        <w:rPr>
          <w:rFonts w:ascii="David" w:hAnsi="David"/>
          <w:szCs w:val="24"/>
          <w:rtl/>
        </w:rPr>
        <w:t>מיוח</w:t>
      </w:r>
      <w:r w:rsidRPr="004E4252">
        <w:rPr>
          <w:rFonts w:ascii="David" w:hAnsi="David" w:hint="eastAsia"/>
          <w:szCs w:val="24"/>
          <w:rtl/>
        </w:rPr>
        <w:t>ד</w:t>
      </w:r>
      <w:r w:rsidRPr="004E4252">
        <w:rPr>
          <w:rFonts w:ascii="David" w:hAnsi="David"/>
          <w:szCs w:val="24"/>
          <w:rtl/>
        </w:rPr>
        <w:t>"</w:t>
      </w:r>
      <w:r w:rsidRPr="004E4252">
        <w:rPr>
          <w:rFonts w:ascii="David" w:hAnsi="David"/>
          <w:szCs w:val="24"/>
        </w:rPr>
        <w:t xml:space="preserve"> </w:t>
      </w:r>
      <w:r w:rsidRPr="004E4252">
        <w:rPr>
          <w:rFonts w:ascii="David" w:hAnsi="David"/>
          <w:szCs w:val="24"/>
          <w:rtl/>
        </w:rPr>
        <w:t>כאמור</w:t>
      </w:r>
      <w:r w:rsidRPr="004E4252">
        <w:rPr>
          <w:rFonts w:ascii="David" w:hAnsi="David"/>
          <w:szCs w:val="24"/>
        </w:rPr>
        <w:t xml:space="preserve"> </w:t>
      </w:r>
      <w:r w:rsidRPr="004E4252">
        <w:rPr>
          <w:rFonts w:ascii="David" w:hAnsi="David"/>
          <w:szCs w:val="24"/>
          <w:rtl/>
        </w:rPr>
        <w:t>בחוק</w:t>
      </w:r>
      <w:r w:rsidRPr="004E4252">
        <w:rPr>
          <w:rFonts w:ascii="David" w:hAnsi="David"/>
          <w:szCs w:val="24"/>
        </w:rPr>
        <w:t xml:space="preserve"> </w:t>
      </w:r>
      <w:r w:rsidRPr="004E4252">
        <w:rPr>
          <w:rFonts w:ascii="David" w:hAnsi="David"/>
          <w:szCs w:val="24"/>
          <w:rtl/>
        </w:rPr>
        <w:t>כלי</w:t>
      </w:r>
      <w:r w:rsidRPr="004E4252">
        <w:rPr>
          <w:rFonts w:ascii="David" w:hAnsi="David"/>
          <w:szCs w:val="24"/>
        </w:rPr>
        <w:t xml:space="preserve"> </w:t>
      </w:r>
      <w:r w:rsidRPr="004E4252">
        <w:rPr>
          <w:rFonts w:ascii="David" w:hAnsi="David"/>
          <w:szCs w:val="24"/>
          <w:rtl/>
        </w:rPr>
        <w:t>יריי</w:t>
      </w:r>
      <w:r w:rsidRPr="004E4252">
        <w:rPr>
          <w:rFonts w:ascii="David" w:hAnsi="David" w:hint="eastAsia"/>
          <w:szCs w:val="24"/>
          <w:rtl/>
        </w:rPr>
        <w:t>ה</w:t>
      </w:r>
      <w:r w:rsidRPr="004E4252">
        <w:rPr>
          <w:rFonts w:ascii="David" w:hAnsi="David"/>
          <w:szCs w:val="24"/>
          <w:rtl/>
        </w:rPr>
        <w:t>,</w:t>
      </w:r>
      <w:r w:rsidRPr="004E4252">
        <w:rPr>
          <w:rFonts w:ascii="David" w:hAnsi="David"/>
          <w:szCs w:val="24"/>
        </w:rPr>
        <w:t xml:space="preserve"> </w:t>
      </w:r>
      <w:r w:rsidRPr="004E4252">
        <w:rPr>
          <w:rFonts w:ascii="David" w:hAnsi="David"/>
          <w:szCs w:val="24"/>
          <w:rtl/>
        </w:rPr>
        <w:t>התש"ט – 1949) ופעיל</w:t>
      </w:r>
      <w:r w:rsidRPr="004E4252">
        <w:rPr>
          <w:rFonts w:ascii="David" w:hAnsi="David"/>
          <w:szCs w:val="24"/>
        </w:rPr>
        <w:t xml:space="preserve"> </w:t>
      </w:r>
      <w:r w:rsidRPr="004E4252">
        <w:rPr>
          <w:rFonts w:ascii="David" w:hAnsi="David"/>
          <w:szCs w:val="24"/>
          <w:rtl/>
        </w:rPr>
        <w:t>לפחות לתקופה</w:t>
      </w:r>
      <w:r w:rsidRPr="004E4252">
        <w:rPr>
          <w:rFonts w:ascii="David" w:hAnsi="David"/>
          <w:szCs w:val="24"/>
        </w:rPr>
        <w:t xml:space="preserve"> </w:t>
      </w:r>
      <w:r w:rsidRPr="004E4252">
        <w:rPr>
          <w:rFonts w:ascii="David" w:hAnsi="David"/>
          <w:szCs w:val="24"/>
          <w:rtl/>
        </w:rPr>
        <w:t>רצופה</w:t>
      </w:r>
      <w:r w:rsidRPr="004E4252">
        <w:rPr>
          <w:rFonts w:ascii="David" w:hAnsi="David"/>
          <w:szCs w:val="24"/>
        </w:rPr>
        <w:t xml:space="preserve"> </w:t>
      </w:r>
      <w:r w:rsidRPr="004E4252">
        <w:rPr>
          <w:rFonts w:ascii="David" w:hAnsi="David"/>
          <w:szCs w:val="24"/>
          <w:rtl/>
        </w:rPr>
        <w:t>של</w:t>
      </w:r>
      <w:r w:rsidRPr="004E4252">
        <w:rPr>
          <w:rFonts w:ascii="David" w:hAnsi="David"/>
          <w:szCs w:val="24"/>
        </w:rPr>
        <w:t xml:space="preserve"> </w:t>
      </w:r>
      <w:r w:rsidRPr="004E4252">
        <w:rPr>
          <w:rFonts w:ascii="David" w:hAnsi="David"/>
          <w:szCs w:val="24"/>
          <w:rtl/>
        </w:rPr>
        <w:t>שנה</w:t>
      </w:r>
      <w:r w:rsidRPr="004E4252">
        <w:rPr>
          <w:rFonts w:ascii="David" w:hAnsi="David"/>
          <w:szCs w:val="24"/>
        </w:rPr>
        <w:t xml:space="preserve"> </w:t>
      </w:r>
      <w:r w:rsidRPr="004E4252">
        <w:rPr>
          <w:rFonts w:ascii="David" w:hAnsi="David"/>
          <w:szCs w:val="24"/>
          <w:rtl/>
        </w:rPr>
        <w:t>אחת</w:t>
      </w:r>
      <w:r w:rsidRPr="004E4252">
        <w:rPr>
          <w:rFonts w:ascii="David" w:hAnsi="David"/>
          <w:szCs w:val="24"/>
        </w:rPr>
        <w:t xml:space="preserve"> </w:t>
      </w:r>
      <w:r w:rsidRPr="004E4252">
        <w:rPr>
          <w:rFonts w:ascii="David" w:hAnsi="David"/>
          <w:szCs w:val="24"/>
          <w:rtl/>
        </w:rPr>
        <w:t>החל</w:t>
      </w:r>
      <w:r w:rsidRPr="004E4252">
        <w:rPr>
          <w:rFonts w:ascii="David" w:hAnsi="David"/>
          <w:szCs w:val="24"/>
        </w:rPr>
        <w:t xml:space="preserve"> </w:t>
      </w:r>
      <w:r w:rsidRPr="004E4252">
        <w:rPr>
          <w:rFonts w:ascii="David" w:hAnsi="David"/>
          <w:szCs w:val="24"/>
          <w:rtl/>
        </w:rPr>
        <w:t xml:space="preserve">מתחילת </w:t>
      </w:r>
      <w:r w:rsidRPr="004E4252">
        <w:rPr>
          <w:rFonts w:ascii="David" w:hAnsi="David"/>
          <w:szCs w:val="24"/>
        </w:rPr>
        <w:t xml:space="preserve"> 2015</w:t>
      </w:r>
      <w:r w:rsidRPr="004E4252">
        <w:rPr>
          <w:rFonts w:ascii="David" w:hAnsi="David" w:hint="cs"/>
          <w:szCs w:val="24"/>
          <w:rtl/>
        </w:rPr>
        <w:t>.</w:t>
      </w:r>
      <w:r w:rsidRPr="004E4252">
        <w:rPr>
          <w:szCs w:val="24"/>
          <w:u w:val="single"/>
          <w:rtl/>
        </w:rPr>
        <w:t xml:space="preserve"> </w:t>
      </w:r>
    </w:p>
    <w:p w:rsidR="005C4847" w:rsidRPr="004E4252" w:rsidRDefault="00DC7BE5" w:rsidP="004032F0">
      <w:pPr>
        <w:numPr>
          <w:ilvl w:val="2"/>
          <w:numId w:val="34"/>
        </w:numPr>
        <w:spacing w:line="360" w:lineRule="auto"/>
        <w:ind w:left="1445"/>
        <w:contextualSpacing/>
        <w:jc w:val="both"/>
        <w:outlineLvl w:val="0"/>
        <w:rPr>
          <w:rFonts w:ascii="David" w:hAnsi="David"/>
          <w:szCs w:val="24"/>
          <w:rtl/>
        </w:rPr>
      </w:pPr>
      <w:r w:rsidRPr="004E4252">
        <w:rPr>
          <w:szCs w:val="24"/>
          <w:rtl/>
        </w:rPr>
        <w:t>אם</w:t>
      </w:r>
      <w:r w:rsidR="0031566A" w:rsidRPr="004E4252">
        <w:rPr>
          <w:szCs w:val="24"/>
          <w:rtl/>
        </w:rPr>
        <w:t xml:space="preserve"> המציע הינו תאגיד מסוג כלשהו, עליו לצרף אישור</w:t>
      </w:r>
      <w:r w:rsidR="00B93A01" w:rsidRPr="004E4252">
        <w:rPr>
          <w:szCs w:val="24"/>
          <w:rtl/>
        </w:rPr>
        <w:t xml:space="preserve"> עדכני וברור של עו"ד או רו"ח,</w:t>
      </w:r>
      <w:r w:rsidR="0031566A" w:rsidRPr="004E4252">
        <w:rPr>
          <w:szCs w:val="24"/>
          <w:rtl/>
        </w:rPr>
        <w:t xml:space="preserve"> בדבר </w:t>
      </w:r>
      <w:r w:rsidR="00B93A01" w:rsidRPr="004E4252">
        <w:rPr>
          <w:szCs w:val="24"/>
          <w:rtl/>
        </w:rPr>
        <w:t>מורשי החתימה בשם התאגיד</w:t>
      </w:r>
      <w:r w:rsidR="0031566A" w:rsidRPr="004E4252">
        <w:rPr>
          <w:szCs w:val="24"/>
          <w:rtl/>
        </w:rPr>
        <w:t>.</w:t>
      </w:r>
    </w:p>
    <w:p w:rsidR="00442CB3" w:rsidRPr="004E4252" w:rsidRDefault="00DC7BE5" w:rsidP="004032F0">
      <w:pPr>
        <w:numPr>
          <w:ilvl w:val="2"/>
          <w:numId w:val="34"/>
        </w:numPr>
        <w:spacing w:line="360" w:lineRule="auto"/>
        <w:ind w:left="1445"/>
        <w:contextualSpacing/>
        <w:jc w:val="both"/>
        <w:outlineLvl w:val="0"/>
        <w:rPr>
          <w:rFonts w:ascii="David" w:hAnsi="David"/>
          <w:szCs w:val="24"/>
        </w:rPr>
      </w:pPr>
      <w:r w:rsidRPr="004E4252">
        <w:rPr>
          <w:rFonts w:ascii="David" w:hAnsi="David"/>
          <w:szCs w:val="24"/>
          <w:rtl/>
        </w:rPr>
        <w:t xml:space="preserve">אם </w:t>
      </w:r>
      <w:r w:rsidR="00333B63" w:rsidRPr="004E4252">
        <w:rPr>
          <w:rFonts w:ascii="David" w:hAnsi="David"/>
          <w:szCs w:val="24"/>
          <w:rtl/>
        </w:rPr>
        <w:t>המציע הינ</w:t>
      </w:r>
      <w:r w:rsidRPr="004E4252">
        <w:rPr>
          <w:rFonts w:ascii="David" w:hAnsi="David"/>
          <w:szCs w:val="24"/>
          <w:rtl/>
        </w:rPr>
        <w:t>ו תאגיד מסוג</w:t>
      </w:r>
      <w:r w:rsidR="00333B63" w:rsidRPr="004E4252">
        <w:rPr>
          <w:rFonts w:ascii="David" w:hAnsi="David"/>
          <w:szCs w:val="24"/>
          <w:rtl/>
        </w:rPr>
        <w:t xml:space="preserve"> </w:t>
      </w:r>
      <w:r w:rsidR="00946326" w:rsidRPr="004E4252">
        <w:rPr>
          <w:rFonts w:ascii="David" w:hAnsi="David"/>
          <w:szCs w:val="24"/>
          <w:rtl/>
        </w:rPr>
        <w:t>חברה</w:t>
      </w:r>
      <w:r w:rsidR="00333B63" w:rsidRPr="004E4252">
        <w:rPr>
          <w:rFonts w:ascii="David" w:hAnsi="David"/>
          <w:szCs w:val="24"/>
          <w:rtl/>
        </w:rPr>
        <w:t>, עלי</w:t>
      </w:r>
      <w:r w:rsidRPr="004E4252">
        <w:rPr>
          <w:rFonts w:ascii="David" w:hAnsi="David"/>
          <w:szCs w:val="24"/>
          <w:rtl/>
        </w:rPr>
        <w:t>ו</w:t>
      </w:r>
      <w:r w:rsidR="00333B63" w:rsidRPr="004E4252">
        <w:rPr>
          <w:rFonts w:ascii="David" w:hAnsi="David"/>
          <w:szCs w:val="24"/>
          <w:rtl/>
        </w:rPr>
        <w:t xml:space="preserve"> לצרף להצעת</w:t>
      </w:r>
      <w:r w:rsidRPr="004E4252">
        <w:rPr>
          <w:rFonts w:ascii="David" w:hAnsi="David"/>
          <w:szCs w:val="24"/>
          <w:rtl/>
        </w:rPr>
        <w:t>ו</w:t>
      </w:r>
      <w:r w:rsidR="001736EC" w:rsidRPr="004E4252">
        <w:rPr>
          <w:rFonts w:ascii="David" w:hAnsi="David"/>
          <w:szCs w:val="24"/>
          <w:rtl/>
        </w:rPr>
        <w:t xml:space="preserve"> </w:t>
      </w:r>
      <w:r w:rsidR="00946326" w:rsidRPr="004E4252">
        <w:rPr>
          <w:rFonts w:ascii="David" w:hAnsi="David"/>
          <w:szCs w:val="24"/>
          <w:rtl/>
        </w:rPr>
        <w:t>נסח חברה</w:t>
      </w:r>
      <w:r w:rsidR="00350889" w:rsidRPr="004E4252">
        <w:rPr>
          <w:rFonts w:ascii="David" w:hAnsi="David"/>
          <w:szCs w:val="24"/>
          <w:rtl/>
        </w:rPr>
        <w:t xml:space="preserve"> </w:t>
      </w:r>
      <w:r w:rsidR="00585AF2" w:rsidRPr="004E4252">
        <w:rPr>
          <w:rFonts w:ascii="David" w:hAnsi="David"/>
          <w:szCs w:val="24"/>
          <w:rtl/>
        </w:rPr>
        <w:t xml:space="preserve">מרשם התאגידים </w:t>
      </w:r>
      <w:r w:rsidR="00350889" w:rsidRPr="004E4252">
        <w:rPr>
          <w:rFonts w:ascii="David" w:hAnsi="David"/>
          <w:szCs w:val="24"/>
          <w:rtl/>
        </w:rPr>
        <w:t xml:space="preserve">משנת </w:t>
      </w:r>
      <w:r w:rsidR="00152FFF" w:rsidRPr="004E4252">
        <w:rPr>
          <w:rFonts w:ascii="David" w:hAnsi="David"/>
          <w:szCs w:val="24"/>
          <w:rtl/>
        </w:rPr>
        <w:t>2017</w:t>
      </w:r>
      <w:r w:rsidR="007212F6" w:rsidRPr="004E4252">
        <w:rPr>
          <w:rFonts w:ascii="David" w:hAnsi="David"/>
          <w:szCs w:val="24"/>
          <w:rtl/>
        </w:rPr>
        <w:t>,</w:t>
      </w:r>
      <w:r w:rsidR="00946326" w:rsidRPr="004E4252">
        <w:rPr>
          <w:rFonts w:ascii="David" w:hAnsi="David"/>
          <w:szCs w:val="24"/>
          <w:rtl/>
        </w:rPr>
        <w:t xml:space="preserve"> הכולל את</w:t>
      </w:r>
      <w:r w:rsidR="00333B63" w:rsidRPr="004E4252">
        <w:rPr>
          <w:rFonts w:ascii="David" w:hAnsi="David"/>
          <w:szCs w:val="24"/>
          <w:rtl/>
        </w:rPr>
        <w:t xml:space="preserve"> שמות ופרטי מנהלי </w:t>
      </w:r>
      <w:r w:rsidR="00946326" w:rsidRPr="004E4252">
        <w:rPr>
          <w:rFonts w:ascii="David" w:hAnsi="David"/>
          <w:szCs w:val="24"/>
          <w:rtl/>
        </w:rPr>
        <w:t xml:space="preserve">המציע. נסח </w:t>
      </w:r>
      <w:r w:rsidR="00B747E0" w:rsidRPr="004E4252">
        <w:rPr>
          <w:rFonts w:ascii="David" w:hAnsi="David"/>
          <w:szCs w:val="24"/>
          <w:rtl/>
        </w:rPr>
        <w:t xml:space="preserve">חברה </w:t>
      </w:r>
      <w:r w:rsidR="00946326" w:rsidRPr="004E4252">
        <w:rPr>
          <w:rFonts w:ascii="David" w:hAnsi="David"/>
          <w:szCs w:val="24"/>
          <w:rtl/>
        </w:rPr>
        <w:t>עדכני ניתן להפקה דרך אתר האינטרנט של רשות התאגידים, שכתובתו:</w:t>
      </w:r>
    </w:p>
    <w:p w:rsidR="00442CB3" w:rsidRPr="004E4252" w:rsidRDefault="00ED7341" w:rsidP="002C15C4">
      <w:pPr>
        <w:spacing w:line="360" w:lineRule="auto"/>
        <w:ind w:left="1445"/>
        <w:contextualSpacing/>
        <w:jc w:val="both"/>
        <w:outlineLvl w:val="0"/>
        <w:rPr>
          <w:rFonts w:ascii="Arial" w:hAnsi="Arial" w:cs="Arial"/>
          <w:szCs w:val="24"/>
        </w:rPr>
      </w:pPr>
      <w:hyperlink r:id="rId18" w:history="1">
        <w:r w:rsidR="00442CB3" w:rsidRPr="004E4252">
          <w:rPr>
            <w:rStyle w:val="Hyperlink"/>
            <w:szCs w:val="24"/>
          </w:rPr>
          <w:t>https://www.gov.il/he/service/company_extract</w:t>
        </w:r>
      </w:hyperlink>
    </w:p>
    <w:p w:rsidR="00C532D9" w:rsidRPr="004E4252" w:rsidRDefault="00946326" w:rsidP="004032F0">
      <w:pPr>
        <w:numPr>
          <w:ilvl w:val="2"/>
          <w:numId w:val="34"/>
        </w:numPr>
        <w:spacing w:line="360" w:lineRule="auto"/>
        <w:ind w:left="1445"/>
        <w:contextualSpacing/>
        <w:jc w:val="both"/>
        <w:outlineLvl w:val="0"/>
        <w:rPr>
          <w:rFonts w:ascii="David" w:hAnsi="David"/>
          <w:szCs w:val="24"/>
          <w:rtl/>
        </w:rPr>
      </w:pPr>
      <w:r w:rsidRPr="004E4252">
        <w:rPr>
          <w:rFonts w:ascii="David" w:hAnsi="David"/>
          <w:szCs w:val="24"/>
          <w:rtl/>
        </w:rPr>
        <w:t>על המציע לוודא, כי בנסח לא מצוינים חובות אגרה שנתית לשנים שקדמו לשנה בה מוגשת ההצעה</w:t>
      </w:r>
      <w:r w:rsidR="00DC7BE5" w:rsidRPr="004E4252">
        <w:rPr>
          <w:rFonts w:ascii="David" w:hAnsi="David"/>
          <w:szCs w:val="24"/>
          <w:rtl/>
        </w:rPr>
        <w:t>,</w:t>
      </w:r>
      <w:r w:rsidRPr="004E4252">
        <w:rPr>
          <w:rFonts w:ascii="David" w:hAnsi="David"/>
          <w:szCs w:val="24"/>
          <w:rtl/>
        </w:rPr>
        <w:t xml:space="preserve"> </w:t>
      </w:r>
      <w:r w:rsidR="00882499" w:rsidRPr="004E4252">
        <w:rPr>
          <w:rFonts w:ascii="David" w:hAnsi="David"/>
          <w:szCs w:val="24"/>
          <w:rtl/>
        </w:rPr>
        <w:t>ו</w:t>
      </w:r>
      <w:r w:rsidRPr="004E4252">
        <w:rPr>
          <w:rFonts w:ascii="David" w:hAnsi="David"/>
          <w:szCs w:val="24"/>
          <w:rtl/>
        </w:rPr>
        <w:t xml:space="preserve">כי לא מצוין </w:t>
      </w:r>
      <w:r w:rsidR="00882499" w:rsidRPr="004E4252">
        <w:rPr>
          <w:rFonts w:ascii="David" w:hAnsi="David"/>
          <w:szCs w:val="24"/>
          <w:rtl/>
        </w:rPr>
        <w:t xml:space="preserve">כי היא </w:t>
      </w:r>
      <w:r w:rsidRPr="004E4252">
        <w:rPr>
          <w:rFonts w:ascii="David" w:hAnsi="David"/>
          <w:szCs w:val="24"/>
          <w:rtl/>
        </w:rPr>
        <w:t>חברה מפרת חוק או התראה לפני רישום כחברה מפרת חוק</w:t>
      </w:r>
      <w:r w:rsidR="00882499" w:rsidRPr="004E4252">
        <w:rPr>
          <w:rFonts w:ascii="David" w:hAnsi="David"/>
          <w:szCs w:val="24"/>
          <w:rtl/>
        </w:rPr>
        <w:t xml:space="preserve">. </w:t>
      </w:r>
      <w:r w:rsidRPr="004E4252">
        <w:rPr>
          <w:rFonts w:ascii="David" w:hAnsi="David"/>
          <w:szCs w:val="24"/>
          <w:rtl/>
        </w:rPr>
        <w:t>יובהר, כי רישום בדבר היות החברה מפרת חוק או בעלת חוב כאמור, עלול להביא לפסילת ההצעה.</w:t>
      </w:r>
    </w:p>
    <w:p w:rsidR="00A22A3E" w:rsidRPr="004E4252" w:rsidRDefault="00A22A3E" w:rsidP="004032F0">
      <w:pPr>
        <w:numPr>
          <w:ilvl w:val="2"/>
          <w:numId w:val="34"/>
        </w:numPr>
        <w:spacing w:line="360" w:lineRule="auto"/>
        <w:ind w:left="1445"/>
        <w:contextualSpacing/>
        <w:jc w:val="both"/>
        <w:outlineLvl w:val="0"/>
        <w:rPr>
          <w:rFonts w:ascii="David" w:hAnsi="David"/>
          <w:szCs w:val="24"/>
          <w:rtl/>
        </w:rPr>
      </w:pPr>
      <w:r w:rsidRPr="004E4252">
        <w:rPr>
          <w:rFonts w:ascii="David" w:hAnsi="David"/>
          <w:szCs w:val="24"/>
          <w:rtl/>
        </w:rPr>
        <w:t xml:space="preserve">אם המציע הינו תאגיד מסוג שותפות, עליו </w:t>
      </w:r>
      <w:r w:rsidR="001736EC" w:rsidRPr="004E4252">
        <w:rPr>
          <w:rFonts w:ascii="David" w:hAnsi="David"/>
          <w:szCs w:val="24"/>
          <w:rtl/>
        </w:rPr>
        <w:t>לצרף נסח שותפות מרשם השותפויות משנ</w:t>
      </w:r>
      <w:r w:rsidR="00585AF2" w:rsidRPr="004E4252">
        <w:rPr>
          <w:rFonts w:ascii="David" w:hAnsi="David"/>
          <w:szCs w:val="24"/>
          <w:rtl/>
        </w:rPr>
        <w:t>ת</w:t>
      </w:r>
      <w:r w:rsidR="001736EC" w:rsidRPr="004E4252">
        <w:rPr>
          <w:rFonts w:ascii="David" w:hAnsi="David"/>
          <w:szCs w:val="24"/>
          <w:rtl/>
        </w:rPr>
        <w:t xml:space="preserve"> </w:t>
      </w:r>
      <w:r w:rsidR="00152FFF" w:rsidRPr="004E4252">
        <w:rPr>
          <w:rFonts w:ascii="David" w:hAnsi="David"/>
          <w:szCs w:val="24"/>
          <w:rtl/>
        </w:rPr>
        <w:t>2017</w:t>
      </w:r>
      <w:r w:rsidR="001736EC" w:rsidRPr="004E4252">
        <w:rPr>
          <w:rFonts w:ascii="David" w:hAnsi="David"/>
          <w:szCs w:val="24"/>
          <w:rtl/>
        </w:rPr>
        <w:t xml:space="preserve">, המעיד על אי קיום חובות אגרה שנתית לרשם השותפויות. </w:t>
      </w:r>
    </w:p>
    <w:p w:rsidR="00442CB3" w:rsidRPr="004E4252" w:rsidRDefault="001736EC" w:rsidP="004032F0">
      <w:pPr>
        <w:numPr>
          <w:ilvl w:val="2"/>
          <w:numId w:val="34"/>
        </w:numPr>
        <w:spacing w:line="360" w:lineRule="auto"/>
        <w:ind w:left="1445"/>
        <w:contextualSpacing/>
        <w:jc w:val="both"/>
        <w:outlineLvl w:val="0"/>
        <w:rPr>
          <w:rFonts w:ascii="Arial" w:hAnsi="Arial" w:cs="Arial"/>
          <w:szCs w:val="24"/>
        </w:rPr>
      </w:pPr>
      <w:r w:rsidRPr="004E4252">
        <w:rPr>
          <w:rFonts w:ascii="David" w:hAnsi="David"/>
          <w:szCs w:val="24"/>
          <w:rtl/>
        </w:rPr>
        <w:t xml:space="preserve">נסח שותפות עדכני ניתן להפקה דרך אתר האינטרנט של רשות התאגידים, שכתובתו: </w:t>
      </w:r>
      <w:hyperlink r:id="rId19" w:history="1">
        <w:r w:rsidR="00442CB3" w:rsidRPr="004E4252">
          <w:rPr>
            <w:rStyle w:val="Hyperlink"/>
            <w:szCs w:val="24"/>
          </w:rPr>
          <w:t>https://www.gov.il/he/service/company_extract</w:t>
        </w:r>
      </w:hyperlink>
    </w:p>
    <w:p w:rsidR="00C532D9" w:rsidRPr="004E4252" w:rsidRDefault="00A22A3E" w:rsidP="002C15C4">
      <w:pPr>
        <w:spacing w:line="360" w:lineRule="auto"/>
        <w:ind w:left="1445"/>
        <w:contextualSpacing/>
        <w:jc w:val="both"/>
        <w:outlineLvl w:val="0"/>
        <w:rPr>
          <w:rFonts w:ascii="David" w:hAnsi="David"/>
          <w:szCs w:val="24"/>
          <w:rtl/>
        </w:rPr>
      </w:pPr>
      <w:r w:rsidRPr="004E4252">
        <w:rPr>
          <w:rFonts w:ascii="David" w:hAnsi="David"/>
          <w:szCs w:val="24"/>
          <w:rtl/>
        </w:rPr>
        <w:t xml:space="preserve">אם המציע הינו תאגיד מסוג </w:t>
      </w:r>
      <w:r w:rsidR="003842DC" w:rsidRPr="004E4252">
        <w:rPr>
          <w:rFonts w:ascii="David" w:hAnsi="David"/>
          <w:szCs w:val="24"/>
          <w:rtl/>
        </w:rPr>
        <w:t>עמותה</w:t>
      </w:r>
      <w:r w:rsidRPr="004E4252">
        <w:rPr>
          <w:rFonts w:ascii="David" w:hAnsi="David"/>
          <w:szCs w:val="24"/>
          <w:rtl/>
        </w:rPr>
        <w:t xml:space="preserve">, עליו </w:t>
      </w:r>
      <w:r w:rsidR="00887A87" w:rsidRPr="004E4252">
        <w:rPr>
          <w:rFonts w:ascii="David" w:hAnsi="David"/>
          <w:szCs w:val="24"/>
          <w:rtl/>
        </w:rPr>
        <w:t>לצרף</w:t>
      </w:r>
      <w:r w:rsidR="002C1232" w:rsidRPr="004E4252">
        <w:rPr>
          <w:rFonts w:ascii="David" w:hAnsi="David"/>
          <w:szCs w:val="24"/>
          <w:rtl/>
        </w:rPr>
        <w:t xml:space="preserve"> להצעתו</w:t>
      </w:r>
      <w:r w:rsidR="00887A87" w:rsidRPr="004E4252">
        <w:rPr>
          <w:rFonts w:ascii="David" w:hAnsi="David"/>
          <w:szCs w:val="24"/>
          <w:rtl/>
        </w:rPr>
        <w:t xml:space="preserve"> אישור</w:t>
      </w:r>
      <w:r w:rsidR="00585AF2" w:rsidRPr="004E4252">
        <w:rPr>
          <w:rFonts w:ascii="David" w:hAnsi="David"/>
          <w:szCs w:val="24"/>
          <w:rtl/>
        </w:rPr>
        <w:t xml:space="preserve"> רשם העמותות</w:t>
      </w:r>
      <w:r w:rsidR="002C1232" w:rsidRPr="004E4252">
        <w:rPr>
          <w:rFonts w:ascii="David" w:hAnsi="David"/>
          <w:szCs w:val="24"/>
          <w:rtl/>
        </w:rPr>
        <w:t xml:space="preserve"> משנת </w:t>
      </w:r>
      <w:r w:rsidR="00152FFF" w:rsidRPr="004E4252">
        <w:rPr>
          <w:rFonts w:ascii="David" w:hAnsi="David"/>
          <w:szCs w:val="24"/>
          <w:rtl/>
        </w:rPr>
        <w:t>2017</w:t>
      </w:r>
      <w:r w:rsidR="002C1232" w:rsidRPr="004E4252">
        <w:rPr>
          <w:rFonts w:ascii="David" w:hAnsi="David"/>
          <w:szCs w:val="24"/>
          <w:rtl/>
        </w:rPr>
        <w:t xml:space="preserve"> בדבר "ניהול תקין"</w:t>
      </w:r>
      <w:r w:rsidR="002A508A" w:rsidRPr="004E4252">
        <w:rPr>
          <w:rFonts w:ascii="David" w:hAnsi="David"/>
          <w:szCs w:val="24"/>
          <w:rtl/>
        </w:rPr>
        <w:t xml:space="preserve"> של העמותה</w:t>
      </w:r>
      <w:r w:rsidR="00887A87" w:rsidRPr="004E4252">
        <w:rPr>
          <w:rFonts w:ascii="David" w:hAnsi="David"/>
          <w:szCs w:val="24"/>
          <w:rtl/>
        </w:rPr>
        <w:t>.</w:t>
      </w:r>
    </w:p>
    <w:p w:rsidR="00C532D9" w:rsidRPr="004E4252" w:rsidRDefault="00825E1B" w:rsidP="004032F0">
      <w:pPr>
        <w:numPr>
          <w:ilvl w:val="2"/>
          <w:numId w:val="34"/>
        </w:numPr>
        <w:spacing w:line="360" w:lineRule="auto"/>
        <w:ind w:left="1445"/>
        <w:contextualSpacing/>
        <w:jc w:val="both"/>
        <w:outlineLvl w:val="0"/>
        <w:rPr>
          <w:rFonts w:ascii="David" w:hAnsi="David"/>
          <w:szCs w:val="24"/>
          <w:rtl/>
        </w:rPr>
      </w:pPr>
      <w:r w:rsidRPr="004E4252">
        <w:rPr>
          <w:rFonts w:ascii="David" w:hAnsi="David"/>
          <w:szCs w:val="24"/>
          <w:rtl/>
        </w:rPr>
        <w:t xml:space="preserve">אם המציע הינו תאגיד מסוג </w:t>
      </w:r>
      <w:r w:rsidR="00585AF2" w:rsidRPr="004E4252">
        <w:rPr>
          <w:rFonts w:ascii="David" w:hAnsi="David"/>
          <w:szCs w:val="24"/>
          <w:rtl/>
        </w:rPr>
        <w:t>אגודה שיתופית</w:t>
      </w:r>
      <w:r w:rsidRPr="004E4252">
        <w:rPr>
          <w:rFonts w:ascii="David" w:hAnsi="David"/>
          <w:szCs w:val="24"/>
          <w:rtl/>
        </w:rPr>
        <w:t xml:space="preserve">, עליו </w:t>
      </w:r>
      <w:r w:rsidR="002C1232" w:rsidRPr="004E4252">
        <w:rPr>
          <w:rFonts w:ascii="David" w:hAnsi="David"/>
          <w:szCs w:val="24"/>
          <w:rtl/>
        </w:rPr>
        <w:t xml:space="preserve">לצרף להצעתו אישור </w:t>
      </w:r>
      <w:r w:rsidR="00585AF2" w:rsidRPr="004E4252">
        <w:rPr>
          <w:rFonts w:ascii="David" w:hAnsi="David"/>
          <w:szCs w:val="24"/>
          <w:rtl/>
        </w:rPr>
        <w:t xml:space="preserve">רשם האגודות השיתופיות משנת </w:t>
      </w:r>
      <w:r w:rsidR="00152FFF" w:rsidRPr="004E4252">
        <w:rPr>
          <w:rFonts w:ascii="David" w:hAnsi="David"/>
          <w:szCs w:val="24"/>
          <w:rtl/>
        </w:rPr>
        <w:t>2017</w:t>
      </w:r>
      <w:r w:rsidR="00585AF2" w:rsidRPr="004E4252">
        <w:rPr>
          <w:rFonts w:ascii="David" w:hAnsi="David"/>
          <w:szCs w:val="24"/>
          <w:rtl/>
        </w:rPr>
        <w:t xml:space="preserve"> </w:t>
      </w:r>
      <w:r w:rsidR="002C1232" w:rsidRPr="004E4252">
        <w:rPr>
          <w:rFonts w:ascii="David" w:hAnsi="David"/>
          <w:szCs w:val="24"/>
          <w:rtl/>
        </w:rPr>
        <w:t>בדבר עמידה בהוראות הדיווח על פי דיני אגודות השיתופיות.</w:t>
      </w:r>
    </w:p>
    <w:p w:rsidR="00D136B2" w:rsidRPr="007B385C" w:rsidRDefault="006B63A6" w:rsidP="004032F0">
      <w:pPr>
        <w:numPr>
          <w:ilvl w:val="2"/>
          <w:numId w:val="34"/>
        </w:numPr>
        <w:spacing w:line="360" w:lineRule="auto"/>
        <w:ind w:left="1445"/>
        <w:contextualSpacing/>
        <w:jc w:val="both"/>
        <w:outlineLvl w:val="0"/>
        <w:rPr>
          <w:rFonts w:ascii="David" w:hAnsi="David"/>
          <w:szCs w:val="24"/>
          <w:rtl/>
        </w:rPr>
      </w:pPr>
      <w:r w:rsidRPr="007B385C">
        <w:rPr>
          <w:rFonts w:ascii="David" w:hAnsi="David"/>
          <w:szCs w:val="24"/>
          <w:rtl/>
        </w:rPr>
        <w:t xml:space="preserve">צירוף </w:t>
      </w:r>
      <w:r w:rsidR="00C338EE" w:rsidRPr="007B385C">
        <w:rPr>
          <w:rFonts w:ascii="David" w:hAnsi="David"/>
          <w:szCs w:val="24"/>
          <w:rtl/>
        </w:rPr>
        <w:t xml:space="preserve">ערבות </w:t>
      </w:r>
      <w:r w:rsidRPr="007B385C">
        <w:rPr>
          <w:rFonts w:ascii="David" w:hAnsi="David"/>
          <w:szCs w:val="24"/>
          <w:rtl/>
        </w:rPr>
        <w:t>הצעה</w:t>
      </w:r>
      <w:r w:rsidR="00AC3EA0" w:rsidRPr="007B385C">
        <w:rPr>
          <w:rFonts w:ascii="David" w:hAnsi="David"/>
          <w:szCs w:val="24"/>
          <w:rtl/>
        </w:rPr>
        <w:t>:</w:t>
      </w:r>
    </w:p>
    <w:p w:rsidR="00D136B2" w:rsidRPr="007B385C" w:rsidRDefault="00D136B2" w:rsidP="00FA4F09">
      <w:pPr>
        <w:pStyle w:val="41"/>
        <w:rPr>
          <w:bCs w:val="0"/>
        </w:rPr>
      </w:pPr>
      <w:r w:rsidRPr="007B385C">
        <w:rPr>
          <w:bCs w:val="0"/>
          <w:rtl/>
        </w:rPr>
        <w:t xml:space="preserve">על המציע לצרף להצעתו ערבות בנקאית או ערבות מחב' הביטוח (ערבות מקורית), בלתי מותנית במקור, בשם המציע, ע"ס </w:t>
      </w:r>
      <w:r w:rsidR="006E76AE">
        <w:rPr>
          <w:bCs w:val="0"/>
          <w:rtl/>
        </w:rPr>
        <w:t>1</w:t>
      </w:r>
      <w:r w:rsidR="00FA4F09">
        <w:rPr>
          <w:rFonts w:hint="cs"/>
          <w:bCs w:val="0"/>
          <w:rtl/>
        </w:rPr>
        <w:t>8</w:t>
      </w:r>
      <w:r w:rsidR="006E76AE">
        <w:rPr>
          <w:bCs w:val="0"/>
          <w:rtl/>
        </w:rPr>
        <w:t>,000</w:t>
      </w:r>
      <w:r w:rsidRPr="007B385C">
        <w:rPr>
          <w:bCs w:val="0"/>
          <w:rtl/>
        </w:rPr>
        <w:t xml:space="preserve">₪, (במילים: </w:t>
      </w:r>
      <w:r w:rsidR="00FA4F09">
        <w:rPr>
          <w:rFonts w:hint="cs"/>
          <w:bCs w:val="0"/>
          <w:rtl/>
        </w:rPr>
        <w:t>שמונה</w:t>
      </w:r>
      <w:r w:rsidR="00103EEB" w:rsidRPr="007B385C">
        <w:rPr>
          <w:bCs w:val="0"/>
          <w:rtl/>
        </w:rPr>
        <w:t xml:space="preserve"> </w:t>
      </w:r>
      <w:r w:rsidR="00103EEB" w:rsidRPr="007B385C">
        <w:rPr>
          <w:rFonts w:hint="eastAsia"/>
          <w:bCs w:val="0"/>
          <w:rtl/>
        </w:rPr>
        <w:t>עשר</w:t>
      </w:r>
      <w:r w:rsidR="00103EEB" w:rsidRPr="007B385C">
        <w:rPr>
          <w:bCs w:val="0"/>
          <w:rtl/>
        </w:rPr>
        <w:t xml:space="preserve"> </w:t>
      </w:r>
      <w:r w:rsidR="00103EEB" w:rsidRPr="007B385C">
        <w:rPr>
          <w:rFonts w:hint="eastAsia"/>
          <w:bCs w:val="0"/>
          <w:rtl/>
        </w:rPr>
        <w:t>אלף</w:t>
      </w:r>
      <w:r w:rsidRPr="007B385C">
        <w:rPr>
          <w:bCs w:val="0"/>
          <w:rtl/>
        </w:rPr>
        <w:t xml:space="preserve"> שקלים בלבד).</w:t>
      </w:r>
    </w:p>
    <w:p w:rsidR="00D136B2" w:rsidRPr="007B385C" w:rsidRDefault="00D136B2" w:rsidP="00C7714A">
      <w:pPr>
        <w:pStyle w:val="41"/>
        <w:rPr>
          <w:bCs w:val="0"/>
        </w:rPr>
      </w:pPr>
      <w:r w:rsidRPr="007B385C">
        <w:rPr>
          <w:bCs w:val="0"/>
          <w:rtl/>
        </w:rPr>
        <w:t xml:space="preserve">נוסח הערבות יהיה כמפורט בנספח ג' המצורף למכרז והיא תיחתם על-ידי מורשי חתימה מטעם הבנק / חב' הביטוח. תוקפה של הערבות יהיה החל </w:t>
      </w:r>
      <w:r w:rsidR="00ED41FF">
        <w:rPr>
          <w:rFonts w:hint="cs"/>
          <w:bCs w:val="0"/>
          <w:rtl/>
        </w:rPr>
        <w:t xml:space="preserve">מ </w:t>
      </w:r>
      <w:r w:rsidR="00ED41FF" w:rsidRPr="00ED41FF">
        <w:rPr>
          <w:rFonts w:hint="cs"/>
          <w:b/>
          <w:rtl/>
        </w:rPr>
        <w:t>25.07.2018</w:t>
      </w:r>
      <w:r w:rsidRPr="00ED41FF">
        <w:rPr>
          <w:b/>
          <w:rtl/>
        </w:rPr>
        <w:t xml:space="preserve"> </w:t>
      </w:r>
      <w:r w:rsidRPr="007B385C">
        <w:rPr>
          <w:bCs w:val="0"/>
          <w:rtl/>
        </w:rPr>
        <w:t xml:space="preserve">או מועד מוקדם יותר, ועד ליום </w:t>
      </w:r>
      <w:r w:rsidR="00C7714A" w:rsidRPr="00C7714A">
        <w:rPr>
          <w:rFonts w:hint="cs"/>
          <w:b/>
          <w:rtl/>
        </w:rPr>
        <w:t>25.10.2018</w:t>
      </w:r>
      <w:r w:rsidRPr="007B385C">
        <w:rPr>
          <w:bCs w:val="0"/>
          <w:rtl/>
        </w:rPr>
        <w:t>.</w:t>
      </w:r>
    </w:p>
    <w:p w:rsidR="00D136B2" w:rsidRPr="004E4252" w:rsidRDefault="00333B63" w:rsidP="00F745AD">
      <w:pPr>
        <w:pStyle w:val="41"/>
        <w:rPr>
          <w:rStyle w:val="Hyperlink"/>
          <w:bCs w:val="0"/>
          <w:iCs/>
          <w:rtl/>
        </w:rPr>
      </w:pPr>
      <w:r w:rsidRPr="007B385C">
        <w:rPr>
          <w:bCs w:val="0"/>
          <w:rtl/>
        </w:rPr>
        <w:t>ערבות מחברת הביטוח תינתן מחברה שברשותה רישיון לעסוק בביטוח ע"פ חוק הפיקוח על נכסי הביטוח, התשמ"א-1981. החתימה על ערבות זו תהיה ש</w:t>
      </w:r>
      <w:r w:rsidR="00C146C2" w:rsidRPr="007B385C">
        <w:rPr>
          <w:bCs w:val="0"/>
          <w:rtl/>
        </w:rPr>
        <w:t>ל חברת הביטוח ולא של סוכן מטעמה, מתוך רשימת</w:t>
      </w:r>
      <w:r w:rsidR="00E02EE4" w:rsidRPr="007B385C">
        <w:rPr>
          <w:bCs w:val="0"/>
          <w:rtl/>
        </w:rPr>
        <w:t xml:space="preserve"> החברות שמפורטת בהוראה מס' </w:t>
      </w:r>
      <w:r w:rsidR="00B33F58" w:rsidRPr="007B385C">
        <w:rPr>
          <w:bCs w:val="0"/>
          <w:rtl/>
        </w:rPr>
        <w:t>7.7.1. הודעה 7.7.1.3 והעדכונים לה המופיעים מעת לעת</w:t>
      </w:r>
      <w:r w:rsidR="00DF507D" w:rsidRPr="007B385C">
        <w:rPr>
          <w:bCs w:val="0"/>
          <w:rtl/>
        </w:rPr>
        <w:t>.</w:t>
      </w:r>
      <w:r w:rsidR="00B33F58" w:rsidRPr="007B385C">
        <w:rPr>
          <w:bCs w:val="0"/>
          <w:rtl/>
        </w:rPr>
        <w:t xml:space="preserve"> להלן קישור להוראה המעודכנת:</w:t>
      </w:r>
      <w:r w:rsidR="000E749D" w:rsidRPr="007B385C">
        <w:rPr>
          <w:bCs w:val="0"/>
        </w:rPr>
        <w:t xml:space="preserve">                                                                        </w:t>
      </w:r>
      <w:hyperlink r:id="rId20" w:history="1">
        <w:r w:rsidR="00B33F58" w:rsidRPr="007B385C">
          <w:rPr>
            <w:rStyle w:val="Hyperlink"/>
            <w:rFonts w:ascii="Times New Roman" w:hAnsi="Times New Roman"/>
            <w:bCs w:val="0"/>
            <w:iCs/>
          </w:rPr>
          <w:t>http://takam.mof.gov.il/doc/hashkal/horaot.nsf</w:t>
        </w:r>
      </w:hyperlink>
    </w:p>
    <w:p w:rsidR="00D136B2" w:rsidRPr="007B385C" w:rsidRDefault="00333B63" w:rsidP="00F745AD">
      <w:pPr>
        <w:pStyle w:val="41"/>
        <w:rPr>
          <w:b/>
          <w:bCs w:val="0"/>
        </w:rPr>
      </w:pPr>
      <w:r w:rsidRPr="007B385C">
        <w:rPr>
          <w:b/>
          <w:bCs w:val="0"/>
          <w:rtl/>
        </w:rPr>
        <w:lastRenderedPageBreak/>
        <w:t>ועדת המכרזים תהיה רשאית לדרוש הארכת/ות תוקף הערבות, כל עוד לא התקבלה החלטה בדבר זוכה במכרז.</w:t>
      </w:r>
    </w:p>
    <w:p w:rsidR="00D136B2" w:rsidRPr="007B385C" w:rsidRDefault="00333B63" w:rsidP="00F745AD">
      <w:pPr>
        <w:pStyle w:val="41"/>
        <w:rPr>
          <w:b/>
          <w:bCs w:val="0"/>
        </w:rPr>
      </w:pPr>
      <w:r w:rsidRPr="007B385C">
        <w:rPr>
          <w:b/>
          <w:bCs w:val="0"/>
          <w:rtl/>
        </w:rPr>
        <w:t xml:space="preserve">ועדת המכרזים תהיה רשאית לחלט את סכום הערבות, כולו או חלקו, במידה וחזר בו מציע מהצעתו לאחר </w:t>
      </w:r>
      <w:r w:rsidR="004D3DBC" w:rsidRPr="007B385C">
        <w:rPr>
          <w:b/>
          <w:bCs w:val="0"/>
          <w:rtl/>
        </w:rPr>
        <w:t xml:space="preserve">המועד האחרון להגשת </w:t>
      </w:r>
      <w:r w:rsidR="003D11BF" w:rsidRPr="007B385C">
        <w:rPr>
          <w:b/>
          <w:bCs w:val="0"/>
          <w:rtl/>
        </w:rPr>
        <w:t>הצעות במכרז</w:t>
      </w:r>
      <w:r w:rsidR="00585AF2" w:rsidRPr="007B385C">
        <w:rPr>
          <w:b/>
          <w:bCs w:val="0"/>
          <w:rtl/>
        </w:rPr>
        <w:t>,</w:t>
      </w:r>
      <w:r w:rsidR="004D3DBC" w:rsidRPr="007B385C">
        <w:rPr>
          <w:b/>
          <w:bCs w:val="0"/>
          <w:rtl/>
        </w:rPr>
        <w:t xml:space="preserve"> או </w:t>
      </w:r>
      <w:r w:rsidRPr="007B385C">
        <w:rPr>
          <w:b/>
          <w:bCs w:val="0"/>
          <w:rtl/>
        </w:rPr>
        <w:t>פתיחת תיבת המכרזים</w:t>
      </w:r>
      <w:r w:rsidR="00585AF2" w:rsidRPr="007B385C">
        <w:rPr>
          <w:b/>
          <w:bCs w:val="0"/>
          <w:rtl/>
        </w:rPr>
        <w:t>,</w:t>
      </w:r>
      <w:r w:rsidRPr="007B385C">
        <w:rPr>
          <w:b/>
          <w:bCs w:val="0"/>
          <w:rtl/>
        </w:rPr>
        <w:t xml:space="preserve"> או בנסיבות שבהן מציע שזכה במכרז סירב לחתום על הסכם, </w:t>
      </w:r>
      <w:r w:rsidR="00585AF2" w:rsidRPr="007B385C">
        <w:rPr>
          <w:b/>
          <w:bCs w:val="0"/>
          <w:rtl/>
        </w:rPr>
        <w:t xml:space="preserve">או </w:t>
      </w:r>
      <w:r w:rsidRPr="007B385C">
        <w:rPr>
          <w:b/>
          <w:bCs w:val="0"/>
          <w:rtl/>
        </w:rPr>
        <w:t>לא צירף ערבות ביצוע</w:t>
      </w:r>
      <w:r w:rsidR="00585AF2" w:rsidRPr="007B385C">
        <w:rPr>
          <w:b/>
          <w:bCs w:val="0"/>
          <w:rtl/>
        </w:rPr>
        <w:t xml:space="preserve">, </w:t>
      </w:r>
      <w:r w:rsidRPr="007B385C">
        <w:rPr>
          <w:b/>
          <w:bCs w:val="0"/>
          <w:rtl/>
        </w:rPr>
        <w:t>או סירב למלא אחר דרישה אחרת שבה הוא מחויב בהתאם לקבוע בהצעתו ובהתאם לאמור במכרז זה.</w:t>
      </w:r>
    </w:p>
    <w:p w:rsidR="00D136B2" w:rsidRPr="007B385C" w:rsidRDefault="00900CF4" w:rsidP="00F745AD">
      <w:pPr>
        <w:pStyle w:val="41"/>
        <w:rPr>
          <w:b/>
          <w:bCs w:val="0"/>
        </w:rPr>
      </w:pPr>
      <w:r w:rsidRPr="007B385C">
        <w:rPr>
          <w:b/>
          <w:bCs w:val="0"/>
          <w:rtl/>
        </w:rPr>
        <w:t>ועדת המכרזים תהיה רשאית לחלט את סכום הערבות</w:t>
      </w:r>
      <w:r w:rsidR="00DC7BE5" w:rsidRPr="007B385C">
        <w:rPr>
          <w:b/>
          <w:bCs w:val="0"/>
          <w:rtl/>
        </w:rPr>
        <w:t xml:space="preserve"> גם במקרה בו</w:t>
      </w:r>
      <w:r w:rsidRPr="007B385C">
        <w:rPr>
          <w:b/>
          <w:bCs w:val="0"/>
          <w:rtl/>
        </w:rPr>
        <w:t xml:space="preserve"> לדעתה ההצעה שהוגשה הינה הצעה תכסיסנית. </w:t>
      </w:r>
    </w:p>
    <w:p w:rsidR="00D136B2" w:rsidRPr="007B385C" w:rsidRDefault="007E022B" w:rsidP="00F745AD">
      <w:pPr>
        <w:pStyle w:val="41"/>
        <w:rPr>
          <w:b/>
          <w:bCs w:val="0"/>
          <w:rtl/>
        </w:rPr>
      </w:pPr>
      <w:r w:rsidRPr="007B385C">
        <w:rPr>
          <w:b/>
          <w:bCs w:val="0"/>
          <w:rtl/>
        </w:rPr>
        <w:t>בטרם קבלת החלטה</w:t>
      </w:r>
      <w:r w:rsidR="00F575DA" w:rsidRPr="007B385C">
        <w:rPr>
          <w:b/>
          <w:bCs w:val="0"/>
          <w:rtl/>
        </w:rPr>
        <w:t xml:space="preserve"> סופית</w:t>
      </w:r>
      <w:r w:rsidRPr="007B385C">
        <w:rPr>
          <w:b/>
          <w:bCs w:val="0"/>
          <w:rtl/>
        </w:rPr>
        <w:t xml:space="preserve"> בדבר חילוט ערבות לפי סעיף </w:t>
      </w:r>
      <w:r w:rsidR="002A6A9D" w:rsidRPr="007B385C">
        <w:rPr>
          <w:b/>
          <w:bCs w:val="0"/>
          <w:rtl/>
        </w:rPr>
        <w:t>2.1.6.6</w:t>
      </w:r>
      <w:r w:rsidRPr="007B385C">
        <w:rPr>
          <w:b/>
          <w:bCs w:val="0"/>
          <w:rtl/>
        </w:rPr>
        <w:t>, תינתן למציע הזדמנות סבירה והוגנת, למסור את עמדתו בכתב</w:t>
      </w:r>
      <w:r w:rsidR="00F575DA" w:rsidRPr="007B385C">
        <w:rPr>
          <w:b/>
          <w:bCs w:val="0"/>
          <w:rtl/>
        </w:rPr>
        <w:t>, בעניין כוונת המשרד בעניין זה</w:t>
      </w:r>
      <w:r w:rsidRPr="007B385C">
        <w:rPr>
          <w:b/>
          <w:bCs w:val="0"/>
          <w:rtl/>
        </w:rPr>
        <w:t>.</w:t>
      </w:r>
    </w:p>
    <w:p w:rsidR="00846CA9" w:rsidRPr="007B385C" w:rsidRDefault="00333B63" w:rsidP="00F745AD">
      <w:pPr>
        <w:pStyle w:val="41"/>
        <w:rPr>
          <w:b/>
          <w:bCs w:val="0"/>
        </w:rPr>
      </w:pPr>
      <w:r w:rsidRPr="007B385C">
        <w:rPr>
          <w:b/>
          <w:bCs w:val="0"/>
          <w:rtl/>
        </w:rPr>
        <w:t>הערבות תוחזר למציעים שלא זכו במכרז עם פקיעת הערבות או עם חתימת ההסכם עם הזוכה במכרז, לפי המוקדם מביניהם.</w:t>
      </w:r>
    </w:p>
    <w:p w:rsidR="00776866" w:rsidRPr="007B385C" w:rsidRDefault="00585AF2" w:rsidP="002C15C4">
      <w:pPr>
        <w:spacing w:line="360" w:lineRule="auto"/>
        <w:ind w:left="1440"/>
        <w:jc w:val="center"/>
        <w:rPr>
          <w:rFonts w:asciiTheme="majorBidi" w:hAnsiTheme="majorBidi"/>
          <w:b/>
          <w:szCs w:val="24"/>
          <w:rtl/>
        </w:rPr>
      </w:pPr>
      <w:r w:rsidRPr="007B385C">
        <w:rPr>
          <w:rFonts w:asciiTheme="majorBidi" w:hAnsiTheme="majorBidi"/>
          <w:b/>
          <w:szCs w:val="24"/>
          <w:rtl/>
        </w:rPr>
        <w:t>י</w:t>
      </w:r>
      <w:r w:rsidR="003614CF" w:rsidRPr="007B385C">
        <w:rPr>
          <w:rFonts w:asciiTheme="majorBidi" w:hAnsiTheme="majorBidi"/>
          <w:b/>
          <w:szCs w:val="24"/>
          <w:rtl/>
        </w:rPr>
        <w:t xml:space="preserve">ובהר, כי כל סטייה מנוסח הערבות </w:t>
      </w:r>
      <w:r w:rsidR="002844C6" w:rsidRPr="007B385C">
        <w:rPr>
          <w:rFonts w:asciiTheme="majorBidi" w:hAnsiTheme="majorBidi" w:hint="cs"/>
          <w:b/>
          <w:szCs w:val="24"/>
          <w:rtl/>
        </w:rPr>
        <w:t>י</w:t>
      </w:r>
      <w:r w:rsidR="003614CF" w:rsidRPr="007B385C">
        <w:rPr>
          <w:rFonts w:asciiTheme="majorBidi" w:hAnsiTheme="majorBidi"/>
          <w:b/>
          <w:szCs w:val="24"/>
          <w:rtl/>
        </w:rPr>
        <w:t>ביא לפסילת ההצעה כולה.</w:t>
      </w:r>
    </w:p>
    <w:p w:rsidR="00F32E72" w:rsidRPr="004E4252" w:rsidRDefault="00F86173" w:rsidP="004032F0">
      <w:pPr>
        <w:pStyle w:val="af5"/>
        <w:numPr>
          <w:ilvl w:val="2"/>
          <w:numId w:val="34"/>
        </w:numPr>
        <w:spacing w:after="200" w:line="360" w:lineRule="auto"/>
        <w:ind w:left="1445"/>
        <w:jc w:val="both"/>
        <w:outlineLvl w:val="0"/>
        <w:rPr>
          <w:rFonts w:asciiTheme="majorBidi" w:hAnsiTheme="majorBidi"/>
          <w:b/>
          <w:bCs/>
          <w:szCs w:val="24"/>
          <w:u w:val="single"/>
        </w:rPr>
      </w:pPr>
      <w:r w:rsidRPr="004E4252">
        <w:rPr>
          <w:rFonts w:asciiTheme="majorBidi" w:hAnsiTheme="majorBidi"/>
          <w:b/>
          <w:bCs/>
          <w:szCs w:val="24"/>
          <w:u w:val="single"/>
          <w:rtl/>
        </w:rPr>
        <w:t>עמידה בדרישות לפי חוק עסקאות גופים ציבוריים, התשל"ו- 1976</w:t>
      </w:r>
    </w:p>
    <w:p w:rsidR="00D136B2" w:rsidRPr="004E4252" w:rsidRDefault="00585AF2" w:rsidP="002C15C4">
      <w:pPr>
        <w:pStyle w:val="af5"/>
        <w:spacing w:after="200" w:line="360" w:lineRule="auto"/>
        <w:ind w:left="1445"/>
        <w:jc w:val="both"/>
        <w:outlineLvl w:val="0"/>
        <w:rPr>
          <w:szCs w:val="24"/>
          <w:rtl/>
        </w:rPr>
      </w:pPr>
      <w:r w:rsidRPr="004E4252">
        <w:rPr>
          <w:rFonts w:asciiTheme="majorBidi" w:hAnsiTheme="majorBidi"/>
          <w:szCs w:val="24"/>
          <w:rtl/>
        </w:rPr>
        <w:t xml:space="preserve">על </w:t>
      </w:r>
      <w:r w:rsidR="00333B63" w:rsidRPr="004E4252">
        <w:rPr>
          <w:rFonts w:asciiTheme="majorBidi" w:hAnsiTheme="majorBidi"/>
          <w:szCs w:val="24"/>
          <w:rtl/>
        </w:rPr>
        <w:t xml:space="preserve">המציע </w:t>
      </w:r>
      <w:r w:rsidRPr="004E4252">
        <w:rPr>
          <w:rFonts w:asciiTheme="majorBidi" w:hAnsiTheme="majorBidi"/>
          <w:szCs w:val="24"/>
          <w:rtl/>
        </w:rPr>
        <w:t>לעמוד</w:t>
      </w:r>
      <w:r w:rsidR="00333B63" w:rsidRPr="004E4252">
        <w:rPr>
          <w:rFonts w:asciiTheme="majorBidi" w:hAnsiTheme="majorBidi"/>
          <w:szCs w:val="24"/>
          <w:rtl/>
        </w:rPr>
        <w:t xml:space="preserve"> בדרישות לפי חוק עסקאות גופים ציבוריים, התשל"ו</w:t>
      </w:r>
      <w:r w:rsidR="00322011" w:rsidRPr="004E4252">
        <w:rPr>
          <w:rFonts w:asciiTheme="majorBidi" w:hAnsiTheme="majorBidi"/>
          <w:szCs w:val="24"/>
          <w:rtl/>
        </w:rPr>
        <w:t xml:space="preserve">- 1976. להוכחת עמידה </w:t>
      </w:r>
      <w:r w:rsidRPr="004E4252">
        <w:rPr>
          <w:rFonts w:asciiTheme="majorBidi" w:hAnsiTheme="majorBidi"/>
          <w:szCs w:val="24"/>
          <w:rtl/>
        </w:rPr>
        <w:t>בדרישות אלה</w:t>
      </w:r>
      <w:r w:rsidR="00322011" w:rsidRPr="004E4252">
        <w:rPr>
          <w:rFonts w:asciiTheme="majorBidi" w:hAnsiTheme="majorBidi"/>
          <w:szCs w:val="24"/>
          <w:rtl/>
        </w:rPr>
        <w:t xml:space="preserve"> על המציע</w:t>
      </w:r>
      <w:r w:rsidR="00333B63" w:rsidRPr="004E4252">
        <w:rPr>
          <w:rFonts w:asciiTheme="majorBidi" w:hAnsiTheme="majorBidi"/>
          <w:szCs w:val="24"/>
          <w:rtl/>
        </w:rPr>
        <w:t xml:space="preserve"> לצרף להצע</w:t>
      </w:r>
      <w:r w:rsidRPr="004E4252">
        <w:rPr>
          <w:rFonts w:asciiTheme="majorBidi" w:hAnsiTheme="majorBidi"/>
          <w:szCs w:val="24"/>
          <w:rtl/>
        </w:rPr>
        <w:t xml:space="preserve">תו </w:t>
      </w:r>
      <w:r w:rsidR="00333B63" w:rsidRPr="004E4252">
        <w:rPr>
          <w:rFonts w:asciiTheme="majorBidi" w:hAnsiTheme="majorBidi"/>
          <w:b/>
          <w:bCs/>
          <w:szCs w:val="24"/>
          <w:rtl/>
        </w:rPr>
        <w:t>אישור בר תוקף על ניהול פנקסי חשבונות ורשומות לפי חוק עסקאות גופים ציבוריים, התשל"ו – 1976</w:t>
      </w:r>
      <w:r w:rsidR="00333B63" w:rsidRPr="004E4252">
        <w:rPr>
          <w:rFonts w:asciiTheme="majorBidi" w:hAnsiTheme="majorBidi"/>
          <w:szCs w:val="24"/>
          <w:rtl/>
        </w:rPr>
        <w:t xml:space="preserve"> שהוצא על ידי פקיד שומה וממונה אזורי מס ערך מוסף (אישור המכסה את התקופה עד סוף השנה</w:t>
      </w:r>
      <w:r w:rsidR="004D3DBC" w:rsidRPr="004E4252">
        <w:rPr>
          <w:rFonts w:asciiTheme="majorBidi" w:hAnsiTheme="majorBidi"/>
          <w:szCs w:val="24"/>
          <w:rtl/>
        </w:rPr>
        <w:t xml:space="preserve"> שבה מוגשת ההצעה</w:t>
      </w:r>
      <w:r w:rsidR="00333B63" w:rsidRPr="004E4252">
        <w:rPr>
          <w:rFonts w:asciiTheme="majorBidi" w:hAnsiTheme="majorBidi"/>
          <w:szCs w:val="24"/>
          <w:rtl/>
        </w:rPr>
        <w:t xml:space="preserve">). אישור </w:t>
      </w:r>
      <w:r w:rsidRPr="004E4252">
        <w:rPr>
          <w:rFonts w:asciiTheme="majorBidi" w:hAnsiTheme="majorBidi"/>
          <w:szCs w:val="24"/>
          <w:rtl/>
        </w:rPr>
        <w:t>זה</w:t>
      </w:r>
      <w:r w:rsidR="00333B63" w:rsidRPr="004E4252">
        <w:rPr>
          <w:rFonts w:asciiTheme="majorBidi" w:hAnsiTheme="majorBidi"/>
          <w:szCs w:val="24"/>
          <w:rtl/>
        </w:rPr>
        <w:t xml:space="preserve"> ייבד</w:t>
      </w:r>
      <w:r w:rsidRPr="004E4252">
        <w:rPr>
          <w:rFonts w:asciiTheme="majorBidi" w:hAnsiTheme="majorBidi"/>
          <w:szCs w:val="24"/>
          <w:rtl/>
        </w:rPr>
        <w:t xml:space="preserve">ק </w:t>
      </w:r>
      <w:r w:rsidR="00333B63" w:rsidRPr="004E4252">
        <w:rPr>
          <w:rFonts w:asciiTheme="majorBidi" w:hAnsiTheme="majorBidi"/>
          <w:szCs w:val="24"/>
          <w:rtl/>
        </w:rPr>
        <w:t>ויאומת ע"י חשבות המשרד מול מערכת המידע של רשות המיסים.</w:t>
      </w:r>
    </w:p>
    <w:p w:rsidR="00F32E72" w:rsidRPr="004E4252" w:rsidRDefault="009C1104" w:rsidP="004032F0">
      <w:pPr>
        <w:pStyle w:val="af5"/>
        <w:numPr>
          <w:ilvl w:val="2"/>
          <w:numId w:val="34"/>
        </w:numPr>
        <w:spacing w:after="200" w:line="360" w:lineRule="auto"/>
        <w:ind w:left="1445"/>
        <w:jc w:val="both"/>
        <w:outlineLvl w:val="0"/>
        <w:rPr>
          <w:rFonts w:asciiTheme="majorBidi" w:hAnsiTheme="majorBidi"/>
          <w:b/>
          <w:bCs/>
          <w:szCs w:val="24"/>
          <w:u w:val="single"/>
        </w:rPr>
      </w:pPr>
      <w:r w:rsidRPr="004E4252">
        <w:rPr>
          <w:rFonts w:asciiTheme="majorBidi" w:hAnsiTheme="majorBidi"/>
          <w:b/>
          <w:bCs/>
          <w:szCs w:val="24"/>
          <w:u w:val="single"/>
          <w:rtl/>
        </w:rPr>
        <w:t>צירוף תצהיר בדבר עבירות לפי חוק עובדים זרים וחוק שכר מינימום</w:t>
      </w:r>
    </w:p>
    <w:p w:rsidR="00D136B2" w:rsidRPr="004E4252" w:rsidRDefault="006C1425" w:rsidP="002C15C4">
      <w:pPr>
        <w:pStyle w:val="af5"/>
        <w:spacing w:after="200" w:line="360" w:lineRule="auto"/>
        <w:ind w:left="1445"/>
        <w:jc w:val="both"/>
        <w:outlineLvl w:val="0"/>
        <w:rPr>
          <w:b/>
          <w:bCs/>
          <w:szCs w:val="24"/>
          <w:rtl/>
        </w:rPr>
      </w:pPr>
      <w:r w:rsidRPr="004E4252">
        <w:rPr>
          <w:rFonts w:asciiTheme="majorBidi" w:hAnsiTheme="majorBidi"/>
          <w:szCs w:val="24"/>
          <w:rtl/>
        </w:rPr>
        <w:t xml:space="preserve">על המציע לצרף להצעתו </w:t>
      </w:r>
      <w:r w:rsidR="00333B63" w:rsidRPr="004E4252">
        <w:rPr>
          <w:rFonts w:asciiTheme="majorBidi" w:hAnsiTheme="majorBidi"/>
          <w:szCs w:val="24"/>
          <w:rtl/>
        </w:rPr>
        <w:t>תצהיר בדבר</w:t>
      </w:r>
      <w:r w:rsidR="007A59F7" w:rsidRPr="004E4252">
        <w:rPr>
          <w:rFonts w:asciiTheme="majorBidi" w:hAnsiTheme="majorBidi"/>
          <w:szCs w:val="24"/>
          <w:rtl/>
        </w:rPr>
        <w:t xml:space="preserve"> הימנעות</w:t>
      </w:r>
      <w:r w:rsidR="00333B63" w:rsidRPr="004E4252">
        <w:rPr>
          <w:rFonts w:asciiTheme="majorBidi" w:hAnsiTheme="majorBidi"/>
          <w:szCs w:val="24"/>
          <w:rtl/>
        </w:rPr>
        <w:t xml:space="preserve"> </w:t>
      </w:r>
      <w:r w:rsidR="007A59F7" w:rsidRPr="004E4252">
        <w:rPr>
          <w:rFonts w:asciiTheme="majorBidi" w:hAnsiTheme="majorBidi"/>
          <w:szCs w:val="24"/>
          <w:rtl/>
        </w:rPr>
        <w:t>מ</w:t>
      </w:r>
      <w:r w:rsidR="00333B63" w:rsidRPr="004E4252">
        <w:rPr>
          <w:rFonts w:asciiTheme="majorBidi" w:hAnsiTheme="majorBidi"/>
          <w:szCs w:val="24"/>
          <w:rtl/>
        </w:rPr>
        <w:t xml:space="preserve">עבירות לפי חוק עובדים זרים וחוק שכר מינימום, מאושר ע"י עו"ד, עפ"י חוק עסקאות גופים ציבוריים, התשל"ו – 1976 </w:t>
      </w:r>
      <w:r w:rsidR="00E637F1" w:rsidRPr="004E4252">
        <w:rPr>
          <w:rFonts w:asciiTheme="majorBidi" w:hAnsiTheme="majorBidi"/>
          <w:szCs w:val="24"/>
          <w:rtl/>
        </w:rPr>
        <w:t xml:space="preserve">בהתאם לנוסח המצ"ב למכרז </w:t>
      </w:r>
      <w:r w:rsidR="00333B63" w:rsidRPr="004E4252">
        <w:rPr>
          <w:rFonts w:asciiTheme="majorBidi" w:hAnsiTheme="majorBidi"/>
          <w:b/>
          <w:bCs/>
          <w:szCs w:val="24"/>
          <w:rtl/>
        </w:rPr>
        <w:t xml:space="preserve">כנספח </w:t>
      </w:r>
      <w:r w:rsidR="002F148B" w:rsidRPr="004E4252">
        <w:rPr>
          <w:rFonts w:asciiTheme="majorBidi" w:hAnsiTheme="majorBidi"/>
          <w:b/>
          <w:bCs/>
          <w:szCs w:val="24"/>
          <w:rtl/>
        </w:rPr>
        <w:t>ד'</w:t>
      </w:r>
      <w:r w:rsidR="00333B63" w:rsidRPr="004E4252">
        <w:rPr>
          <w:rFonts w:asciiTheme="majorBidi" w:hAnsiTheme="majorBidi"/>
          <w:b/>
          <w:bCs/>
          <w:szCs w:val="24"/>
          <w:rtl/>
        </w:rPr>
        <w:t>.</w:t>
      </w:r>
    </w:p>
    <w:p w:rsidR="00F32E72" w:rsidRPr="004E4252" w:rsidRDefault="005A6C31" w:rsidP="004032F0">
      <w:pPr>
        <w:pStyle w:val="af5"/>
        <w:numPr>
          <w:ilvl w:val="2"/>
          <w:numId w:val="34"/>
        </w:numPr>
        <w:spacing w:after="200" w:line="360" w:lineRule="auto"/>
        <w:ind w:left="1445"/>
        <w:jc w:val="both"/>
        <w:outlineLvl w:val="0"/>
        <w:rPr>
          <w:rFonts w:asciiTheme="majorBidi" w:hAnsiTheme="majorBidi"/>
          <w:b/>
          <w:bCs/>
          <w:szCs w:val="24"/>
          <w:u w:val="single"/>
        </w:rPr>
      </w:pPr>
      <w:r w:rsidRPr="004E4252">
        <w:rPr>
          <w:rFonts w:asciiTheme="majorBidi" w:hAnsiTheme="majorBidi" w:hint="eastAsia"/>
          <w:b/>
          <w:bCs/>
          <w:szCs w:val="24"/>
          <w:u w:val="single"/>
          <w:rtl/>
        </w:rPr>
        <w:t>צירוף</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הצהרה</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והתחייבות</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בדבר</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העסקת</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עובדים</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עם</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מוגבלות</w:t>
      </w:r>
    </w:p>
    <w:p w:rsidR="005A6C31" w:rsidRPr="004E4252" w:rsidRDefault="005A6C31" w:rsidP="002C15C4">
      <w:pPr>
        <w:pStyle w:val="af5"/>
        <w:spacing w:after="200" w:line="360" w:lineRule="auto"/>
        <w:ind w:left="1445"/>
        <w:jc w:val="both"/>
        <w:outlineLvl w:val="0"/>
        <w:rPr>
          <w:rFonts w:asciiTheme="majorBidi" w:hAnsiTheme="majorBidi"/>
          <w:szCs w:val="24"/>
          <w:rtl/>
        </w:rPr>
      </w:pPr>
      <w:r w:rsidRPr="004E4252">
        <w:rPr>
          <w:rFonts w:asciiTheme="majorBidi" w:hAnsiTheme="majorBidi"/>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4E4252">
        <w:rPr>
          <w:rFonts w:asciiTheme="majorBidi" w:hAnsiTheme="majorBidi"/>
          <w:b/>
          <w:bCs/>
          <w:szCs w:val="24"/>
          <w:rtl/>
        </w:rPr>
        <w:t xml:space="preserve">כנספח </w:t>
      </w:r>
      <w:r w:rsidRPr="004E4252">
        <w:rPr>
          <w:rFonts w:asciiTheme="majorBidi" w:hAnsiTheme="majorBidi" w:hint="eastAsia"/>
          <w:b/>
          <w:bCs/>
          <w:szCs w:val="24"/>
          <w:rtl/>
        </w:rPr>
        <w:t>ה</w:t>
      </w:r>
      <w:r w:rsidRPr="004E4252">
        <w:rPr>
          <w:rFonts w:asciiTheme="majorBidi" w:hAnsiTheme="majorBidi"/>
          <w:b/>
          <w:bCs/>
          <w:szCs w:val="24"/>
          <w:rtl/>
        </w:rPr>
        <w:t>'</w:t>
      </w:r>
      <w:r w:rsidRPr="004E4252">
        <w:rPr>
          <w:rFonts w:asciiTheme="majorBidi" w:hAnsiTheme="majorBidi"/>
          <w:szCs w:val="24"/>
          <w:rtl/>
        </w:rPr>
        <w:t>.</w:t>
      </w:r>
    </w:p>
    <w:p w:rsidR="00846CA9" w:rsidRPr="004E4252" w:rsidRDefault="0091186F" w:rsidP="004032F0">
      <w:pPr>
        <w:pStyle w:val="af5"/>
        <w:numPr>
          <w:ilvl w:val="2"/>
          <w:numId w:val="34"/>
        </w:numPr>
        <w:spacing w:after="200" w:line="360" w:lineRule="auto"/>
        <w:ind w:left="1445"/>
        <w:jc w:val="both"/>
        <w:outlineLvl w:val="0"/>
        <w:rPr>
          <w:rFonts w:asciiTheme="majorBidi" w:hAnsiTheme="majorBidi"/>
          <w:b/>
          <w:bCs/>
          <w:szCs w:val="24"/>
          <w:u w:val="single"/>
        </w:rPr>
      </w:pPr>
      <w:r w:rsidRPr="004E4252">
        <w:rPr>
          <w:rFonts w:asciiTheme="majorBidi" w:hAnsiTheme="majorBidi"/>
          <w:b/>
          <w:bCs/>
          <w:szCs w:val="24"/>
          <w:u w:val="single"/>
          <w:rtl/>
        </w:rPr>
        <w:t xml:space="preserve">צירוף </w:t>
      </w:r>
      <w:r w:rsidR="000907E2" w:rsidRPr="004E4252">
        <w:rPr>
          <w:rFonts w:asciiTheme="majorBidi" w:hAnsiTheme="majorBidi"/>
          <w:b/>
          <w:bCs/>
          <w:szCs w:val="24"/>
          <w:u w:val="single"/>
          <w:rtl/>
        </w:rPr>
        <w:t>התחייבות לעשות שימוש במוצרי תוכנה מקוריים בלבד</w:t>
      </w:r>
    </w:p>
    <w:p w:rsidR="00333B63" w:rsidRPr="004E4252" w:rsidRDefault="0068390F" w:rsidP="002C15C4">
      <w:pPr>
        <w:pStyle w:val="af5"/>
        <w:spacing w:after="200" w:line="360" w:lineRule="auto"/>
        <w:ind w:left="1445"/>
        <w:jc w:val="both"/>
        <w:outlineLvl w:val="0"/>
        <w:rPr>
          <w:rFonts w:asciiTheme="majorBidi" w:hAnsiTheme="majorBidi"/>
          <w:szCs w:val="24"/>
          <w:rtl/>
        </w:rPr>
      </w:pPr>
      <w:r w:rsidRPr="004E4252">
        <w:rPr>
          <w:rFonts w:asciiTheme="majorBidi" w:hAnsiTheme="majorBidi"/>
          <w:szCs w:val="24"/>
          <w:rtl/>
        </w:rPr>
        <w:t xml:space="preserve">על המציע לצרף להצעתו </w:t>
      </w:r>
      <w:r w:rsidR="00333B63" w:rsidRPr="004E4252">
        <w:rPr>
          <w:rFonts w:asciiTheme="majorBidi" w:hAnsiTheme="majorBidi"/>
          <w:szCs w:val="24"/>
          <w:rtl/>
        </w:rPr>
        <w:t>התחייבות לעשו</w:t>
      </w:r>
      <w:r w:rsidR="007A59F7" w:rsidRPr="004E4252">
        <w:rPr>
          <w:rFonts w:asciiTheme="majorBidi" w:hAnsiTheme="majorBidi"/>
          <w:szCs w:val="24"/>
          <w:rtl/>
        </w:rPr>
        <w:t xml:space="preserve">ת שימוש לצורך המכרז </w:t>
      </w:r>
      <w:r w:rsidR="00333B63" w:rsidRPr="004E4252">
        <w:rPr>
          <w:rFonts w:asciiTheme="majorBidi" w:hAnsiTheme="majorBidi"/>
          <w:szCs w:val="24"/>
          <w:rtl/>
        </w:rPr>
        <w:t>בתוכנות מקוריות</w:t>
      </w:r>
      <w:r w:rsidR="007A59F7" w:rsidRPr="004E4252">
        <w:rPr>
          <w:rFonts w:asciiTheme="majorBidi" w:hAnsiTheme="majorBidi"/>
          <w:szCs w:val="24"/>
          <w:rtl/>
        </w:rPr>
        <w:t xml:space="preserve"> בלבד,</w:t>
      </w:r>
      <w:r w:rsidR="00E637F1" w:rsidRPr="004E4252">
        <w:rPr>
          <w:rFonts w:asciiTheme="majorBidi" w:hAnsiTheme="majorBidi"/>
          <w:szCs w:val="24"/>
          <w:rtl/>
        </w:rPr>
        <w:t xml:space="preserve"> בהתאם לנוסח המצ"ב למכרז </w:t>
      </w:r>
      <w:r w:rsidR="00333B63" w:rsidRPr="004E4252">
        <w:rPr>
          <w:rFonts w:asciiTheme="majorBidi" w:hAnsiTheme="majorBidi"/>
          <w:b/>
          <w:bCs/>
          <w:szCs w:val="24"/>
          <w:rtl/>
        </w:rPr>
        <w:t xml:space="preserve">כנספח </w:t>
      </w:r>
      <w:r w:rsidR="00C842AE" w:rsidRPr="004E4252">
        <w:rPr>
          <w:rFonts w:asciiTheme="majorBidi" w:hAnsiTheme="majorBidi"/>
          <w:b/>
          <w:bCs/>
          <w:szCs w:val="24"/>
          <w:rtl/>
        </w:rPr>
        <w:t>ו'</w:t>
      </w:r>
      <w:r w:rsidR="00333B63" w:rsidRPr="004E4252">
        <w:rPr>
          <w:rFonts w:asciiTheme="majorBidi" w:hAnsiTheme="majorBidi"/>
          <w:b/>
          <w:bCs/>
          <w:szCs w:val="24"/>
          <w:rtl/>
        </w:rPr>
        <w:t>.</w:t>
      </w:r>
      <w:r w:rsidR="00333B63" w:rsidRPr="004E4252">
        <w:rPr>
          <w:rFonts w:asciiTheme="majorBidi" w:hAnsiTheme="majorBidi"/>
          <w:szCs w:val="24"/>
          <w:rtl/>
        </w:rPr>
        <w:t xml:space="preserve"> </w:t>
      </w:r>
    </w:p>
    <w:p w:rsidR="00846CA9" w:rsidRPr="004E4252" w:rsidRDefault="0091186F" w:rsidP="004032F0">
      <w:pPr>
        <w:pStyle w:val="af5"/>
        <w:numPr>
          <w:ilvl w:val="2"/>
          <w:numId w:val="34"/>
        </w:numPr>
        <w:spacing w:line="360" w:lineRule="auto"/>
        <w:ind w:left="1445"/>
        <w:jc w:val="both"/>
        <w:outlineLvl w:val="0"/>
        <w:rPr>
          <w:rFonts w:asciiTheme="majorBidi" w:hAnsiTheme="majorBidi"/>
          <w:b/>
          <w:bCs/>
          <w:szCs w:val="24"/>
          <w:u w:val="single"/>
        </w:rPr>
      </w:pPr>
      <w:r w:rsidRPr="004E4252">
        <w:rPr>
          <w:rFonts w:asciiTheme="majorBidi" w:hAnsiTheme="majorBidi"/>
          <w:b/>
          <w:bCs/>
          <w:szCs w:val="24"/>
          <w:u w:val="single"/>
          <w:rtl/>
        </w:rPr>
        <w:t xml:space="preserve">צירוף </w:t>
      </w:r>
      <w:r w:rsidR="000907E2" w:rsidRPr="004E4252">
        <w:rPr>
          <w:rFonts w:asciiTheme="majorBidi" w:hAnsiTheme="majorBidi"/>
          <w:b/>
          <w:bCs/>
          <w:szCs w:val="24"/>
          <w:u w:val="single"/>
          <w:rtl/>
        </w:rPr>
        <w:t>התחייבות לאי ביצוע פעולות לתיאום הצעות במסגרת המכרז</w:t>
      </w:r>
    </w:p>
    <w:p w:rsidR="00F661CB" w:rsidRPr="004E4252" w:rsidRDefault="007D39C4" w:rsidP="002C15C4">
      <w:pPr>
        <w:spacing w:line="360" w:lineRule="auto"/>
        <w:ind w:left="1440"/>
        <w:jc w:val="both"/>
        <w:rPr>
          <w:rFonts w:asciiTheme="majorBidi" w:hAnsiTheme="majorBidi"/>
          <w:szCs w:val="24"/>
          <w:rtl/>
        </w:rPr>
      </w:pPr>
      <w:r w:rsidRPr="004E4252">
        <w:rPr>
          <w:rFonts w:asciiTheme="majorBidi" w:hAnsiTheme="majorBidi"/>
          <w:szCs w:val="24"/>
          <w:rtl/>
        </w:rPr>
        <w:t>על ה</w:t>
      </w:r>
      <w:r w:rsidR="00333B63" w:rsidRPr="004E4252">
        <w:rPr>
          <w:rFonts w:asciiTheme="majorBidi" w:hAnsiTheme="majorBidi"/>
          <w:szCs w:val="24"/>
          <w:rtl/>
        </w:rPr>
        <w:t>מציע</w:t>
      </w:r>
      <w:r w:rsidRPr="004E4252">
        <w:rPr>
          <w:rFonts w:asciiTheme="majorBidi" w:hAnsiTheme="majorBidi"/>
          <w:szCs w:val="24"/>
          <w:rtl/>
        </w:rPr>
        <w:t xml:space="preserve"> לצרף להצעתו תצהיר </w:t>
      </w:r>
      <w:r w:rsidR="007A59F7" w:rsidRPr="004E4252">
        <w:rPr>
          <w:rFonts w:asciiTheme="majorBidi" w:hAnsiTheme="majorBidi"/>
          <w:szCs w:val="24"/>
          <w:rtl/>
        </w:rPr>
        <w:t>לפיו</w:t>
      </w:r>
      <w:r w:rsidR="00333B63" w:rsidRPr="004E4252">
        <w:rPr>
          <w:rFonts w:asciiTheme="majorBidi" w:hAnsiTheme="majorBidi"/>
          <w:szCs w:val="24"/>
          <w:rtl/>
        </w:rPr>
        <w:t xml:space="preserve"> ההצעה המוגשת מטעמו במסגרת מכרז זה, לרבות </w:t>
      </w:r>
      <w:r w:rsidR="007A59F7" w:rsidRPr="004E4252">
        <w:rPr>
          <w:rFonts w:asciiTheme="majorBidi" w:hAnsiTheme="majorBidi"/>
          <w:szCs w:val="24"/>
          <w:rtl/>
        </w:rPr>
        <w:t xml:space="preserve">נתוני </w:t>
      </w:r>
      <w:r w:rsidR="00333B63" w:rsidRPr="004E4252">
        <w:rPr>
          <w:rFonts w:asciiTheme="majorBidi" w:hAnsiTheme="majorBidi"/>
          <w:szCs w:val="24"/>
          <w:rtl/>
        </w:rPr>
        <w:t xml:space="preserve">כמויות ומחירים הכלולים בה, לא נערכה בעקבות הסדר או דין ודברים עם מציע </w:t>
      </w:r>
      <w:r w:rsidR="00333B63" w:rsidRPr="004E4252">
        <w:rPr>
          <w:rFonts w:asciiTheme="majorBidi" w:hAnsiTheme="majorBidi"/>
          <w:szCs w:val="24"/>
          <w:rtl/>
        </w:rPr>
        <w:lastRenderedPageBreak/>
        <w:t>אחר או עם מציע פוטנציאלי</w:t>
      </w:r>
      <w:r w:rsidR="007A59F7" w:rsidRPr="004E4252">
        <w:rPr>
          <w:rFonts w:asciiTheme="majorBidi" w:hAnsiTheme="majorBidi"/>
          <w:szCs w:val="24"/>
          <w:rtl/>
        </w:rPr>
        <w:t>,</w:t>
      </w:r>
      <w:r w:rsidR="00333B63" w:rsidRPr="004E4252">
        <w:rPr>
          <w:rFonts w:asciiTheme="majorBidi" w:hAnsiTheme="majorBidi"/>
          <w:szCs w:val="24"/>
          <w:rtl/>
        </w:rPr>
        <w:t xml:space="preserve"> אחר וכי לא נעשו על ידו פעולות לתיאום הצעות במסגרת מכרז זה. הצהרה כאמור תינתן </w:t>
      </w:r>
      <w:r w:rsidR="00E637F1" w:rsidRPr="004E4252">
        <w:rPr>
          <w:rFonts w:asciiTheme="majorBidi" w:hAnsiTheme="majorBidi"/>
          <w:szCs w:val="24"/>
          <w:rtl/>
        </w:rPr>
        <w:t xml:space="preserve">בהתאם לנוסח המצ"ב למכרז </w:t>
      </w:r>
      <w:r w:rsidR="00333B63" w:rsidRPr="004E4252">
        <w:rPr>
          <w:rFonts w:asciiTheme="majorBidi" w:hAnsiTheme="majorBidi"/>
          <w:b/>
          <w:bCs/>
          <w:szCs w:val="24"/>
          <w:rtl/>
        </w:rPr>
        <w:t xml:space="preserve">כנספח </w:t>
      </w:r>
      <w:r w:rsidR="00F05F1D" w:rsidRPr="004E4252">
        <w:rPr>
          <w:rFonts w:asciiTheme="majorBidi" w:hAnsiTheme="majorBidi"/>
          <w:b/>
          <w:bCs/>
          <w:szCs w:val="24"/>
          <w:rtl/>
        </w:rPr>
        <w:t>ז</w:t>
      </w:r>
      <w:r w:rsidR="00333B63" w:rsidRPr="004E4252">
        <w:rPr>
          <w:rFonts w:asciiTheme="majorBidi" w:hAnsiTheme="majorBidi"/>
          <w:b/>
          <w:bCs/>
          <w:szCs w:val="24"/>
          <w:rtl/>
        </w:rPr>
        <w:t>'</w:t>
      </w:r>
      <w:r w:rsidR="00333B63" w:rsidRPr="004E4252">
        <w:rPr>
          <w:rFonts w:asciiTheme="majorBidi" w:hAnsiTheme="majorBidi"/>
          <w:szCs w:val="24"/>
          <w:rtl/>
        </w:rPr>
        <w:t>.</w:t>
      </w:r>
      <w:bookmarkStart w:id="1" w:name="_Ref257479501"/>
    </w:p>
    <w:bookmarkEnd w:id="1"/>
    <w:p w:rsidR="00846CA9" w:rsidRPr="004E4252" w:rsidRDefault="00CF3F87" w:rsidP="004032F0">
      <w:pPr>
        <w:pStyle w:val="af5"/>
        <w:numPr>
          <w:ilvl w:val="1"/>
          <w:numId w:val="34"/>
        </w:numPr>
        <w:spacing w:line="360" w:lineRule="auto"/>
        <w:ind w:left="736" w:hanging="567"/>
        <w:jc w:val="both"/>
        <w:outlineLvl w:val="0"/>
        <w:rPr>
          <w:rFonts w:asciiTheme="majorBidi" w:hAnsiTheme="majorBidi"/>
          <w:b/>
          <w:bCs/>
          <w:szCs w:val="24"/>
          <w:u w:val="single"/>
        </w:rPr>
      </w:pPr>
      <w:r w:rsidRPr="004E4252">
        <w:rPr>
          <w:rFonts w:asciiTheme="majorBidi" w:hAnsiTheme="majorBidi"/>
          <w:b/>
          <w:bCs/>
          <w:szCs w:val="24"/>
          <w:u w:val="single"/>
          <w:rtl/>
        </w:rPr>
        <w:t>תנאי סף מקצועיים</w:t>
      </w:r>
    </w:p>
    <w:p w:rsidR="00900C9A" w:rsidRPr="004E4252" w:rsidRDefault="00900C9A" w:rsidP="004032F0">
      <w:pPr>
        <w:pStyle w:val="af5"/>
        <w:numPr>
          <w:ilvl w:val="2"/>
          <w:numId w:val="34"/>
        </w:numPr>
        <w:spacing w:line="360" w:lineRule="auto"/>
        <w:jc w:val="both"/>
        <w:outlineLvl w:val="0"/>
        <w:rPr>
          <w:rFonts w:asciiTheme="majorBidi" w:hAnsiTheme="majorBidi"/>
          <w:szCs w:val="24"/>
        </w:rPr>
      </w:pPr>
      <w:r w:rsidRPr="004E4252">
        <w:rPr>
          <w:rFonts w:asciiTheme="majorBidi" w:hAnsiTheme="majorBidi" w:hint="eastAsia"/>
          <w:szCs w:val="24"/>
          <w:rtl/>
        </w:rPr>
        <w:t>למציע</w:t>
      </w:r>
      <w:r w:rsidRPr="004E4252">
        <w:rPr>
          <w:rFonts w:asciiTheme="majorBidi" w:hAnsiTheme="majorBidi"/>
          <w:szCs w:val="24"/>
          <w:rtl/>
        </w:rPr>
        <w:t xml:space="preserve"> </w:t>
      </w:r>
      <w:r w:rsidRPr="004E4252">
        <w:rPr>
          <w:rFonts w:asciiTheme="majorBidi" w:hAnsiTheme="majorBidi" w:hint="eastAsia"/>
          <w:szCs w:val="24"/>
          <w:rtl/>
        </w:rPr>
        <w:t>ניסיון</w:t>
      </w:r>
      <w:r w:rsidRPr="004E4252">
        <w:rPr>
          <w:rFonts w:asciiTheme="majorBidi" w:hAnsiTheme="majorBidi"/>
          <w:szCs w:val="24"/>
          <w:rtl/>
        </w:rPr>
        <w:t xml:space="preserve"> </w:t>
      </w:r>
      <w:r w:rsidRPr="004E4252">
        <w:rPr>
          <w:rFonts w:asciiTheme="majorBidi" w:hAnsiTheme="majorBidi" w:hint="eastAsia"/>
          <w:szCs w:val="24"/>
          <w:rtl/>
        </w:rPr>
        <w:t>מוכח</w:t>
      </w:r>
      <w:r w:rsidRPr="004E4252">
        <w:rPr>
          <w:rFonts w:asciiTheme="majorBidi" w:hAnsiTheme="majorBidi"/>
          <w:szCs w:val="24"/>
          <w:rtl/>
        </w:rPr>
        <w:t xml:space="preserve"> </w:t>
      </w:r>
      <w:r w:rsidRPr="004E4252">
        <w:rPr>
          <w:rFonts w:asciiTheme="majorBidi" w:hAnsiTheme="majorBidi" w:hint="eastAsia"/>
          <w:szCs w:val="24"/>
          <w:rtl/>
        </w:rPr>
        <w:t>בתחום</w:t>
      </w:r>
      <w:r w:rsidRPr="004E4252">
        <w:rPr>
          <w:rFonts w:asciiTheme="majorBidi" w:hAnsiTheme="majorBidi"/>
          <w:szCs w:val="24"/>
          <w:rtl/>
        </w:rPr>
        <w:t xml:space="preserve"> </w:t>
      </w:r>
      <w:r w:rsidRPr="004E4252">
        <w:rPr>
          <w:rFonts w:asciiTheme="majorBidi" w:hAnsiTheme="majorBidi" w:hint="eastAsia"/>
          <w:szCs w:val="24"/>
          <w:rtl/>
        </w:rPr>
        <w:t>האבטחה</w:t>
      </w:r>
      <w:r w:rsidRPr="004E4252">
        <w:rPr>
          <w:rFonts w:asciiTheme="majorBidi" w:hAnsiTheme="majorBidi"/>
          <w:szCs w:val="24"/>
          <w:rtl/>
        </w:rPr>
        <w:t xml:space="preserve"> </w:t>
      </w:r>
      <w:r w:rsidRPr="004E4252">
        <w:rPr>
          <w:rFonts w:asciiTheme="majorBidi" w:hAnsiTheme="majorBidi" w:hint="eastAsia"/>
          <w:szCs w:val="24"/>
          <w:rtl/>
        </w:rPr>
        <w:t>הפיזית</w:t>
      </w:r>
      <w:r w:rsidRPr="004E4252">
        <w:rPr>
          <w:rFonts w:asciiTheme="majorBidi" w:hAnsiTheme="majorBidi"/>
          <w:szCs w:val="24"/>
          <w:rtl/>
        </w:rPr>
        <w:t xml:space="preserve"> </w:t>
      </w:r>
      <w:r w:rsidRPr="004E4252">
        <w:rPr>
          <w:rFonts w:asciiTheme="majorBidi" w:hAnsiTheme="majorBidi" w:hint="eastAsia"/>
          <w:szCs w:val="24"/>
          <w:rtl/>
        </w:rPr>
        <w:t>והחמושה</w:t>
      </w:r>
      <w:r w:rsidR="004E1FDF" w:rsidRPr="004E4252">
        <w:rPr>
          <w:rFonts w:asciiTheme="majorBidi" w:hAnsiTheme="majorBidi"/>
          <w:szCs w:val="24"/>
          <w:rtl/>
        </w:rPr>
        <w:t xml:space="preserve">, </w:t>
      </w:r>
      <w:r w:rsidRPr="004E4252">
        <w:rPr>
          <w:rFonts w:asciiTheme="majorBidi" w:hAnsiTheme="majorBidi"/>
          <w:szCs w:val="24"/>
          <w:rtl/>
        </w:rPr>
        <w:t>בנושאים הבאים:</w:t>
      </w:r>
    </w:p>
    <w:p w:rsidR="008B5DE8" w:rsidRPr="004E4252" w:rsidRDefault="00900C9A" w:rsidP="004032F0">
      <w:pPr>
        <w:pStyle w:val="af5"/>
        <w:numPr>
          <w:ilvl w:val="2"/>
          <w:numId w:val="34"/>
        </w:numPr>
        <w:spacing w:line="360" w:lineRule="auto"/>
        <w:jc w:val="both"/>
        <w:outlineLvl w:val="0"/>
        <w:rPr>
          <w:szCs w:val="24"/>
        </w:rPr>
      </w:pPr>
      <w:r w:rsidRPr="004E4252">
        <w:rPr>
          <w:rFonts w:hint="cs"/>
          <w:szCs w:val="24"/>
          <w:rtl/>
        </w:rPr>
        <w:t xml:space="preserve">המציע סיפק במהלך </w:t>
      </w:r>
      <w:r w:rsidR="00216BFE" w:rsidRPr="004E4252">
        <w:rPr>
          <w:rFonts w:hint="eastAsia"/>
          <w:szCs w:val="24"/>
          <w:rtl/>
        </w:rPr>
        <w:t>ה</w:t>
      </w:r>
      <w:r w:rsidRPr="004E4252">
        <w:rPr>
          <w:rFonts w:hint="eastAsia"/>
          <w:szCs w:val="24"/>
          <w:rtl/>
        </w:rPr>
        <w:t>חמש</w:t>
      </w:r>
      <w:r w:rsidRPr="004E4252">
        <w:rPr>
          <w:szCs w:val="24"/>
          <w:rtl/>
        </w:rPr>
        <w:t xml:space="preserve"> (5) השנים האחרונות שירותי </w:t>
      </w:r>
      <w:r w:rsidRPr="004E4252">
        <w:rPr>
          <w:rFonts w:hint="eastAsia"/>
          <w:szCs w:val="24"/>
          <w:rtl/>
        </w:rPr>
        <w:t>אבטחה</w:t>
      </w:r>
      <w:r w:rsidRPr="004E4252">
        <w:rPr>
          <w:szCs w:val="24"/>
          <w:rtl/>
        </w:rPr>
        <w:t xml:space="preserve"> </w:t>
      </w:r>
      <w:r w:rsidRPr="004E4252">
        <w:rPr>
          <w:rFonts w:hint="eastAsia"/>
          <w:szCs w:val="24"/>
          <w:rtl/>
        </w:rPr>
        <w:t>פיזית</w:t>
      </w:r>
      <w:r w:rsidRPr="004E4252">
        <w:rPr>
          <w:szCs w:val="24"/>
          <w:rtl/>
        </w:rPr>
        <w:t xml:space="preserve"> </w:t>
      </w:r>
      <w:r w:rsidRPr="004E4252">
        <w:rPr>
          <w:rFonts w:hint="eastAsia"/>
          <w:szCs w:val="24"/>
          <w:rtl/>
        </w:rPr>
        <w:t>וחמושה</w:t>
      </w:r>
      <w:r w:rsidRPr="004E4252">
        <w:rPr>
          <w:szCs w:val="24"/>
          <w:rtl/>
        </w:rPr>
        <w:t xml:space="preserve"> </w:t>
      </w:r>
      <w:r w:rsidR="00216BFE" w:rsidRPr="004E4252">
        <w:rPr>
          <w:rFonts w:hint="eastAsia"/>
          <w:szCs w:val="24"/>
          <w:rtl/>
        </w:rPr>
        <w:t>עבור</w:t>
      </w:r>
      <w:r w:rsidR="00216BFE" w:rsidRPr="004E4252">
        <w:rPr>
          <w:szCs w:val="24"/>
          <w:rtl/>
        </w:rPr>
        <w:t xml:space="preserve"> של</w:t>
      </w:r>
      <w:r w:rsidR="003E4B54" w:rsidRPr="004E4252">
        <w:rPr>
          <w:rFonts w:hint="eastAsia"/>
          <w:szCs w:val="24"/>
          <w:rtl/>
        </w:rPr>
        <w:t>ו</w:t>
      </w:r>
      <w:r w:rsidR="00216BFE" w:rsidRPr="004E4252">
        <w:rPr>
          <w:szCs w:val="24"/>
          <w:rtl/>
        </w:rPr>
        <w:t xml:space="preserve">שה (3) גופים שונים </w:t>
      </w:r>
      <w:r w:rsidR="00EC7691" w:rsidRPr="004E4252">
        <w:rPr>
          <w:rFonts w:hint="eastAsia"/>
          <w:szCs w:val="24"/>
          <w:rtl/>
        </w:rPr>
        <w:t>במגזר</w:t>
      </w:r>
      <w:r w:rsidR="00EC7691" w:rsidRPr="004E4252">
        <w:rPr>
          <w:szCs w:val="24"/>
          <w:rtl/>
        </w:rPr>
        <w:t xml:space="preserve"> הציבורי </w:t>
      </w:r>
      <w:r w:rsidRPr="004E4252">
        <w:rPr>
          <w:rFonts w:hint="eastAsia"/>
          <w:szCs w:val="24"/>
          <w:rtl/>
        </w:rPr>
        <w:t>בהיקף</w:t>
      </w:r>
      <w:r w:rsidRPr="004E4252">
        <w:rPr>
          <w:szCs w:val="24"/>
          <w:rtl/>
        </w:rPr>
        <w:t xml:space="preserve"> </w:t>
      </w:r>
      <w:r w:rsidR="00EC7691" w:rsidRPr="004E4252">
        <w:rPr>
          <w:rFonts w:hint="eastAsia"/>
          <w:szCs w:val="24"/>
          <w:rtl/>
        </w:rPr>
        <w:t>מצטבר</w:t>
      </w:r>
      <w:r w:rsidR="00EC7691" w:rsidRPr="004E4252">
        <w:rPr>
          <w:szCs w:val="24"/>
          <w:rtl/>
        </w:rPr>
        <w:t xml:space="preserve"> </w:t>
      </w:r>
      <w:r w:rsidR="00EC7691" w:rsidRPr="004E4252">
        <w:rPr>
          <w:rFonts w:hint="eastAsia"/>
          <w:szCs w:val="24"/>
          <w:rtl/>
        </w:rPr>
        <w:t>של</w:t>
      </w:r>
      <w:r w:rsidR="00594F73" w:rsidRPr="004E4252">
        <w:rPr>
          <w:szCs w:val="24"/>
          <w:rtl/>
        </w:rPr>
        <w:t xml:space="preserve"> 30,000</w:t>
      </w:r>
      <w:r w:rsidR="00EC7691" w:rsidRPr="004E4252">
        <w:rPr>
          <w:szCs w:val="24"/>
          <w:rtl/>
        </w:rPr>
        <w:t xml:space="preserve"> </w:t>
      </w:r>
      <w:r w:rsidR="00EC7691" w:rsidRPr="004E4252">
        <w:rPr>
          <w:rFonts w:hint="eastAsia"/>
          <w:szCs w:val="24"/>
          <w:rtl/>
        </w:rPr>
        <w:t>שעות</w:t>
      </w:r>
      <w:r w:rsidR="00EC7691" w:rsidRPr="004E4252">
        <w:rPr>
          <w:szCs w:val="24"/>
          <w:rtl/>
        </w:rPr>
        <w:t xml:space="preserve"> </w:t>
      </w:r>
      <w:r w:rsidR="00EC7691" w:rsidRPr="004E4252">
        <w:rPr>
          <w:rFonts w:hint="eastAsia"/>
          <w:szCs w:val="24"/>
          <w:rtl/>
        </w:rPr>
        <w:t>אבטחה</w:t>
      </w:r>
      <w:r w:rsidR="00EC7691" w:rsidRPr="004E4252">
        <w:rPr>
          <w:szCs w:val="24"/>
          <w:rtl/>
        </w:rPr>
        <w:t xml:space="preserve"> </w:t>
      </w:r>
      <w:r w:rsidR="00EC7691" w:rsidRPr="004E4252">
        <w:rPr>
          <w:rFonts w:hint="eastAsia"/>
          <w:szCs w:val="24"/>
          <w:rtl/>
        </w:rPr>
        <w:t>שנתיות</w:t>
      </w:r>
      <w:r w:rsidR="00EC7691" w:rsidRPr="004E4252">
        <w:rPr>
          <w:szCs w:val="24"/>
          <w:rtl/>
        </w:rPr>
        <w:t xml:space="preserve"> </w:t>
      </w:r>
      <w:r w:rsidR="00EC7691" w:rsidRPr="004E4252">
        <w:rPr>
          <w:rFonts w:hint="eastAsia"/>
          <w:szCs w:val="24"/>
          <w:rtl/>
        </w:rPr>
        <w:t>ברמת</w:t>
      </w:r>
      <w:r w:rsidR="00EC7691" w:rsidRPr="004E4252">
        <w:rPr>
          <w:bCs/>
          <w:szCs w:val="24"/>
          <w:rtl/>
        </w:rPr>
        <w:t xml:space="preserve"> </w:t>
      </w:r>
      <w:r w:rsidR="00EC7691" w:rsidRPr="004E4252">
        <w:rPr>
          <w:rFonts w:hint="eastAsia"/>
          <w:bCs/>
          <w:szCs w:val="24"/>
          <w:rtl/>
        </w:rPr>
        <w:t>מתקדם</w:t>
      </w:r>
      <w:r w:rsidR="00EC7691" w:rsidRPr="004E4252">
        <w:rPr>
          <w:bCs/>
          <w:szCs w:val="24"/>
          <w:rtl/>
        </w:rPr>
        <w:t xml:space="preserve"> </w:t>
      </w:r>
      <w:r w:rsidR="00EC7691" w:rsidRPr="004E4252">
        <w:rPr>
          <w:rFonts w:hint="eastAsia"/>
          <w:bCs/>
          <w:szCs w:val="24"/>
          <w:rtl/>
        </w:rPr>
        <w:t>ב</w:t>
      </w:r>
      <w:r w:rsidR="00EC7691" w:rsidRPr="004E4252">
        <w:rPr>
          <w:bCs/>
          <w:szCs w:val="24"/>
          <w:rtl/>
        </w:rPr>
        <w:t>'</w:t>
      </w:r>
      <w:r w:rsidR="00216BFE" w:rsidRPr="004E4252">
        <w:rPr>
          <w:bCs/>
          <w:szCs w:val="24"/>
          <w:rtl/>
        </w:rPr>
        <w:t>.</w:t>
      </w:r>
      <w:r w:rsidR="00EC7691" w:rsidRPr="004E4252">
        <w:rPr>
          <w:bCs/>
          <w:szCs w:val="24"/>
          <w:rtl/>
        </w:rPr>
        <w:t xml:space="preserve"> </w:t>
      </w:r>
      <w:r w:rsidR="00216BFE" w:rsidRPr="004E4252">
        <w:rPr>
          <w:bCs/>
          <w:szCs w:val="24"/>
          <w:rtl/>
        </w:rPr>
        <w:t xml:space="preserve"> </w:t>
      </w:r>
    </w:p>
    <w:p w:rsidR="008B5DE8" w:rsidRPr="007B385C" w:rsidRDefault="00900C9A" w:rsidP="00F745AD">
      <w:pPr>
        <w:pStyle w:val="41"/>
        <w:rPr>
          <w:b/>
          <w:bCs w:val="0"/>
        </w:rPr>
      </w:pPr>
      <w:r w:rsidRPr="007B385C">
        <w:rPr>
          <w:rFonts w:hint="eastAsia"/>
          <w:b/>
          <w:bCs w:val="0"/>
          <w:rtl/>
        </w:rPr>
        <w:t>אחד</w:t>
      </w:r>
      <w:r w:rsidRPr="007B385C">
        <w:rPr>
          <w:b/>
          <w:bCs w:val="0"/>
          <w:rtl/>
        </w:rPr>
        <w:t xml:space="preserve"> מהגופים (לכל הפחות) בסעיף 2.2.1.1 לעיל הוא גוף ממשלתי במדינת ישראל הכפוף להנחיית היחידה </w:t>
      </w:r>
      <w:r w:rsidRPr="007B385C">
        <w:rPr>
          <w:rFonts w:hint="eastAsia"/>
          <w:b/>
          <w:bCs w:val="0"/>
          <w:rtl/>
        </w:rPr>
        <w:t>לאבטחת</w:t>
      </w:r>
      <w:r w:rsidRPr="007B385C">
        <w:rPr>
          <w:b/>
          <w:bCs w:val="0"/>
          <w:rtl/>
        </w:rPr>
        <w:t xml:space="preserve"> </w:t>
      </w:r>
      <w:r w:rsidRPr="007B385C">
        <w:rPr>
          <w:rFonts w:hint="eastAsia"/>
          <w:b/>
          <w:bCs w:val="0"/>
          <w:rtl/>
        </w:rPr>
        <w:t>אישים</w:t>
      </w:r>
      <w:r w:rsidRPr="007B385C">
        <w:rPr>
          <w:b/>
          <w:bCs w:val="0"/>
          <w:rtl/>
        </w:rPr>
        <w:t xml:space="preserve"> בשב"כ בהתאם לחוק הסדרת הביטחון בגופים ציבוריים, תשנ"ח – 1998.</w:t>
      </w:r>
    </w:p>
    <w:p w:rsidR="008B5DE8" w:rsidRPr="007B385C" w:rsidRDefault="00B06A31" w:rsidP="00F745AD">
      <w:pPr>
        <w:pStyle w:val="41"/>
        <w:rPr>
          <w:b/>
          <w:bCs w:val="0"/>
        </w:rPr>
      </w:pPr>
      <w:r w:rsidRPr="007B385C">
        <w:rPr>
          <w:rFonts w:hint="eastAsia"/>
          <w:b/>
          <w:bCs w:val="0"/>
          <w:rtl/>
        </w:rPr>
        <w:t>אחד</w:t>
      </w:r>
      <w:r w:rsidRPr="007B385C">
        <w:rPr>
          <w:b/>
          <w:bCs w:val="0"/>
          <w:rtl/>
        </w:rPr>
        <w:t xml:space="preserve"> מהגופים (לכל הפחות) בסעיף 2.2.1.1 הוא </w:t>
      </w:r>
      <w:r w:rsidR="000C4DCA" w:rsidRPr="007B385C">
        <w:rPr>
          <w:rFonts w:hint="eastAsia"/>
          <w:b/>
          <w:bCs w:val="0"/>
          <w:rtl/>
        </w:rPr>
        <w:t>גוף</w:t>
      </w:r>
      <w:r w:rsidR="000C4DCA" w:rsidRPr="007B385C">
        <w:rPr>
          <w:b/>
          <w:bCs w:val="0"/>
          <w:rtl/>
        </w:rPr>
        <w:t xml:space="preserve"> </w:t>
      </w:r>
      <w:r w:rsidR="000C4DCA" w:rsidRPr="007B385C">
        <w:rPr>
          <w:rFonts w:hint="eastAsia"/>
          <w:b/>
          <w:bCs w:val="0"/>
          <w:rtl/>
        </w:rPr>
        <w:t>ממשלתי</w:t>
      </w:r>
      <w:r w:rsidR="000C4DCA" w:rsidRPr="007B385C">
        <w:rPr>
          <w:b/>
          <w:bCs w:val="0"/>
          <w:rtl/>
        </w:rPr>
        <w:t xml:space="preserve"> </w:t>
      </w:r>
      <w:r w:rsidR="000C4DCA" w:rsidRPr="007B385C">
        <w:rPr>
          <w:rFonts w:hint="eastAsia"/>
          <w:b/>
          <w:bCs w:val="0"/>
          <w:rtl/>
        </w:rPr>
        <w:t>במ</w:t>
      </w:r>
      <w:r w:rsidRPr="007B385C">
        <w:rPr>
          <w:rFonts w:hint="eastAsia"/>
          <w:b/>
          <w:bCs w:val="0"/>
          <w:rtl/>
        </w:rPr>
        <w:t>ד</w:t>
      </w:r>
      <w:r w:rsidR="000C4DCA" w:rsidRPr="007B385C">
        <w:rPr>
          <w:rFonts w:hint="eastAsia"/>
          <w:b/>
          <w:bCs w:val="0"/>
          <w:rtl/>
        </w:rPr>
        <w:t>י</w:t>
      </w:r>
      <w:r w:rsidRPr="007B385C">
        <w:rPr>
          <w:rFonts w:hint="eastAsia"/>
          <w:b/>
          <w:bCs w:val="0"/>
          <w:rtl/>
        </w:rPr>
        <w:t>נת</w:t>
      </w:r>
      <w:r w:rsidRPr="007B385C">
        <w:rPr>
          <w:b/>
          <w:bCs w:val="0"/>
          <w:rtl/>
        </w:rPr>
        <w:t xml:space="preserve"> </w:t>
      </w:r>
      <w:r w:rsidRPr="007B385C">
        <w:rPr>
          <w:rFonts w:hint="eastAsia"/>
          <w:b/>
          <w:bCs w:val="0"/>
          <w:rtl/>
        </w:rPr>
        <w:t>ישראל</w:t>
      </w:r>
      <w:r w:rsidRPr="007B385C">
        <w:rPr>
          <w:b/>
          <w:bCs w:val="0"/>
          <w:rtl/>
        </w:rPr>
        <w:t xml:space="preserve"> </w:t>
      </w:r>
      <w:r w:rsidRPr="007B385C">
        <w:rPr>
          <w:rFonts w:hint="eastAsia"/>
          <w:b/>
          <w:bCs w:val="0"/>
          <w:rtl/>
        </w:rPr>
        <w:t>הכפוף</w:t>
      </w:r>
      <w:r w:rsidRPr="007B385C">
        <w:rPr>
          <w:b/>
          <w:bCs w:val="0"/>
          <w:rtl/>
        </w:rPr>
        <w:t xml:space="preserve"> </w:t>
      </w:r>
      <w:r w:rsidRPr="007B385C">
        <w:rPr>
          <w:rFonts w:hint="eastAsia"/>
          <w:b/>
          <w:bCs w:val="0"/>
          <w:rtl/>
        </w:rPr>
        <w:t>להנחיית</w:t>
      </w:r>
      <w:r w:rsidRPr="007B385C">
        <w:rPr>
          <w:b/>
          <w:bCs w:val="0"/>
          <w:rtl/>
        </w:rPr>
        <w:t xml:space="preserve"> </w:t>
      </w:r>
      <w:r w:rsidRPr="007B385C">
        <w:rPr>
          <w:rFonts w:hint="eastAsia"/>
          <w:b/>
          <w:bCs w:val="0"/>
          <w:rtl/>
        </w:rPr>
        <w:t>משטרת</w:t>
      </w:r>
      <w:r w:rsidRPr="007B385C">
        <w:rPr>
          <w:b/>
          <w:bCs w:val="0"/>
          <w:rtl/>
        </w:rPr>
        <w:t xml:space="preserve"> </w:t>
      </w:r>
      <w:r w:rsidRPr="007B385C">
        <w:rPr>
          <w:rFonts w:hint="eastAsia"/>
          <w:b/>
          <w:bCs w:val="0"/>
          <w:rtl/>
        </w:rPr>
        <w:t>ישראל</w:t>
      </w:r>
      <w:r w:rsidRPr="007B385C">
        <w:rPr>
          <w:b/>
          <w:bCs w:val="0"/>
          <w:rtl/>
        </w:rPr>
        <w:t>.</w:t>
      </w:r>
    </w:p>
    <w:p w:rsidR="00900C9A" w:rsidRPr="007B385C" w:rsidRDefault="00900C9A" w:rsidP="00F745AD">
      <w:pPr>
        <w:pStyle w:val="41"/>
        <w:rPr>
          <w:b/>
          <w:bCs w:val="0"/>
        </w:rPr>
      </w:pPr>
      <w:r w:rsidRPr="007B385C">
        <w:rPr>
          <w:rFonts w:hint="eastAsia"/>
          <w:b/>
          <w:bCs w:val="0"/>
          <w:rtl/>
        </w:rPr>
        <w:t>למציע</w:t>
      </w:r>
      <w:r w:rsidRPr="007B385C">
        <w:rPr>
          <w:b/>
          <w:bCs w:val="0"/>
          <w:rtl/>
        </w:rPr>
        <w:t xml:space="preserve"> </w:t>
      </w:r>
      <w:r w:rsidRPr="007B385C">
        <w:rPr>
          <w:rFonts w:hint="eastAsia"/>
          <w:b/>
          <w:bCs w:val="0"/>
          <w:rtl/>
        </w:rPr>
        <w:t>ניסיון</w:t>
      </w:r>
      <w:r w:rsidRPr="007B385C">
        <w:rPr>
          <w:b/>
          <w:bCs w:val="0"/>
          <w:rtl/>
        </w:rPr>
        <w:t xml:space="preserve"> </w:t>
      </w:r>
      <w:r w:rsidR="0079579D" w:rsidRPr="007B385C">
        <w:rPr>
          <w:rFonts w:hint="eastAsia"/>
          <w:b/>
          <w:bCs w:val="0"/>
          <w:rtl/>
        </w:rPr>
        <w:t>מצטבר</w:t>
      </w:r>
      <w:r w:rsidR="0079579D" w:rsidRPr="007B385C">
        <w:rPr>
          <w:b/>
          <w:bCs w:val="0"/>
          <w:rtl/>
        </w:rPr>
        <w:t xml:space="preserve"> </w:t>
      </w:r>
      <w:r w:rsidR="0079579D" w:rsidRPr="007B385C">
        <w:rPr>
          <w:rFonts w:hint="eastAsia"/>
          <w:b/>
          <w:bCs w:val="0"/>
          <w:rtl/>
        </w:rPr>
        <w:t>בחמש</w:t>
      </w:r>
      <w:r w:rsidR="0079579D" w:rsidRPr="007B385C">
        <w:rPr>
          <w:b/>
          <w:bCs w:val="0"/>
          <w:rtl/>
        </w:rPr>
        <w:t xml:space="preserve"> </w:t>
      </w:r>
      <w:r w:rsidR="0079579D" w:rsidRPr="007B385C">
        <w:rPr>
          <w:rFonts w:hint="eastAsia"/>
          <w:b/>
          <w:bCs w:val="0"/>
          <w:rtl/>
        </w:rPr>
        <w:t>השנים</w:t>
      </w:r>
      <w:r w:rsidR="0079579D" w:rsidRPr="007B385C">
        <w:rPr>
          <w:b/>
          <w:bCs w:val="0"/>
          <w:rtl/>
        </w:rPr>
        <w:t xml:space="preserve"> </w:t>
      </w:r>
      <w:r w:rsidR="0079579D" w:rsidRPr="007B385C">
        <w:rPr>
          <w:rFonts w:hint="eastAsia"/>
          <w:b/>
          <w:bCs w:val="0"/>
          <w:rtl/>
        </w:rPr>
        <w:t>האחרונות</w:t>
      </w:r>
      <w:r w:rsidR="0079579D" w:rsidRPr="007B385C">
        <w:rPr>
          <w:b/>
          <w:bCs w:val="0"/>
          <w:rtl/>
        </w:rPr>
        <w:t xml:space="preserve"> (2012-2017) </w:t>
      </w:r>
      <w:r w:rsidRPr="007B385C">
        <w:rPr>
          <w:rFonts w:hint="eastAsia"/>
          <w:b/>
          <w:bCs w:val="0"/>
          <w:rtl/>
        </w:rPr>
        <w:t>בתחום</w:t>
      </w:r>
      <w:r w:rsidRPr="007B385C">
        <w:rPr>
          <w:b/>
          <w:bCs w:val="0"/>
          <w:rtl/>
        </w:rPr>
        <w:t xml:space="preserve"> </w:t>
      </w:r>
      <w:r w:rsidRPr="007B385C">
        <w:rPr>
          <w:rFonts w:hint="eastAsia"/>
          <w:b/>
          <w:bCs w:val="0"/>
          <w:rtl/>
        </w:rPr>
        <w:t>האבטחה</w:t>
      </w:r>
      <w:r w:rsidRPr="007B385C">
        <w:rPr>
          <w:b/>
          <w:bCs w:val="0"/>
          <w:rtl/>
        </w:rPr>
        <w:t xml:space="preserve"> </w:t>
      </w:r>
      <w:r w:rsidRPr="007B385C">
        <w:rPr>
          <w:rFonts w:hint="eastAsia"/>
          <w:b/>
          <w:bCs w:val="0"/>
          <w:rtl/>
        </w:rPr>
        <w:t>הפיזית</w:t>
      </w:r>
      <w:r w:rsidRPr="007B385C">
        <w:rPr>
          <w:b/>
          <w:bCs w:val="0"/>
          <w:rtl/>
        </w:rPr>
        <w:t xml:space="preserve"> </w:t>
      </w:r>
      <w:r w:rsidRPr="007B385C">
        <w:rPr>
          <w:rFonts w:hint="eastAsia"/>
          <w:b/>
          <w:bCs w:val="0"/>
          <w:rtl/>
        </w:rPr>
        <w:t>והחמושה</w:t>
      </w:r>
      <w:r w:rsidRPr="007B385C">
        <w:rPr>
          <w:b/>
          <w:bCs w:val="0"/>
          <w:rtl/>
        </w:rPr>
        <w:t xml:space="preserve"> בכל אחד מהתחומים הבאים:</w:t>
      </w:r>
    </w:p>
    <w:p w:rsidR="00900C9A" w:rsidRPr="007B385C" w:rsidRDefault="00900C9A" w:rsidP="00F745AD">
      <w:pPr>
        <w:pStyle w:val="41"/>
        <w:rPr>
          <w:b/>
          <w:bCs w:val="0"/>
        </w:rPr>
      </w:pPr>
      <w:r w:rsidRPr="007B385C">
        <w:rPr>
          <w:rFonts w:hint="cs"/>
          <w:b/>
          <w:bCs w:val="0"/>
          <w:rtl/>
        </w:rPr>
        <w:t xml:space="preserve">כתיבת מסמכי מדיניות, נהלים, והנחיות עבודה, </w:t>
      </w:r>
      <w:r w:rsidR="00FF1E91" w:rsidRPr="007B385C">
        <w:rPr>
          <w:rFonts w:hint="cs"/>
          <w:b/>
          <w:bCs w:val="0"/>
          <w:rtl/>
        </w:rPr>
        <w:t>ומסמכי פקודות מבצע לאירועי אבטחה, מתקני קבע, תרגילים וכו'</w:t>
      </w:r>
      <w:r w:rsidRPr="007B385C">
        <w:rPr>
          <w:rFonts w:hint="cs"/>
          <w:b/>
          <w:bCs w:val="0"/>
          <w:rtl/>
        </w:rPr>
        <w:t>.</w:t>
      </w:r>
    </w:p>
    <w:p w:rsidR="0079579D" w:rsidRPr="007B385C" w:rsidRDefault="0079579D" w:rsidP="00F745AD">
      <w:pPr>
        <w:pStyle w:val="41"/>
        <w:rPr>
          <w:b/>
          <w:bCs w:val="0"/>
        </w:rPr>
      </w:pPr>
      <w:r w:rsidRPr="007B385C">
        <w:rPr>
          <w:rFonts w:hint="cs"/>
          <w:b/>
          <w:bCs w:val="0"/>
          <w:rtl/>
        </w:rPr>
        <w:t>אבטחת אישים במגזר הממלכתי.</w:t>
      </w:r>
    </w:p>
    <w:p w:rsidR="00900C9A" w:rsidRPr="007B385C" w:rsidRDefault="00900C9A" w:rsidP="00F745AD">
      <w:pPr>
        <w:pStyle w:val="41"/>
        <w:rPr>
          <w:b/>
          <w:bCs w:val="0"/>
        </w:rPr>
      </w:pPr>
      <w:r w:rsidRPr="007B385C">
        <w:rPr>
          <w:rFonts w:hint="cs"/>
          <w:b/>
          <w:bCs w:val="0"/>
          <w:rtl/>
        </w:rPr>
        <w:t>ניהול וביצוע ביקורות ותרגילים.</w:t>
      </w:r>
    </w:p>
    <w:p w:rsidR="00900C9A" w:rsidRPr="007B385C" w:rsidRDefault="00900C9A" w:rsidP="00F745AD">
      <w:pPr>
        <w:pStyle w:val="41"/>
        <w:rPr>
          <w:b/>
          <w:bCs w:val="0"/>
        </w:rPr>
      </w:pPr>
      <w:r w:rsidRPr="007B385C">
        <w:rPr>
          <w:rFonts w:hint="cs"/>
          <w:b/>
          <w:bCs w:val="0"/>
          <w:rtl/>
        </w:rPr>
        <w:t>ליווי והכוונה.</w:t>
      </w:r>
    </w:p>
    <w:p w:rsidR="004E1FDF" w:rsidRPr="004E4252" w:rsidRDefault="004E1FDF" w:rsidP="004032F0">
      <w:pPr>
        <w:pStyle w:val="af5"/>
        <w:numPr>
          <w:ilvl w:val="2"/>
          <w:numId w:val="34"/>
        </w:numPr>
        <w:spacing w:line="360" w:lineRule="auto"/>
        <w:jc w:val="both"/>
        <w:outlineLvl w:val="0"/>
        <w:rPr>
          <w:rFonts w:ascii="David" w:eastAsia="Calibri" w:hAnsi="David"/>
          <w:szCs w:val="24"/>
          <w:rtl/>
        </w:rPr>
      </w:pPr>
      <w:r w:rsidRPr="004E4252">
        <w:rPr>
          <w:rFonts w:asciiTheme="majorBidi" w:hAnsiTheme="majorBidi" w:hint="eastAsia"/>
          <w:szCs w:val="24"/>
          <w:rtl/>
        </w:rPr>
        <w:t>הנסיון</w:t>
      </w:r>
      <w:r w:rsidRPr="004E4252">
        <w:rPr>
          <w:rFonts w:asciiTheme="majorBidi" w:hAnsiTheme="majorBidi"/>
          <w:szCs w:val="24"/>
          <w:rtl/>
        </w:rPr>
        <w:t xml:space="preserve"> יפורט בטבלה </w:t>
      </w:r>
      <w:r w:rsidR="00B303F4" w:rsidRPr="004E4252">
        <w:rPr>
          <w:rFonts w:asciiTheme="majorBidi" w:hAnsiTheme="majorBidi" w:hint="cs"/>
          <w:szCs w:val="24"/>
          <w:rtl/>
        </w:rPr>
        <w:t>המצורפת</w:t>
      </w:r>
      <w:r w:rsidRPr="004E4252">
        <w:rPr>
          <w:rFonts w:asciiTheme="majorBidi" w:hAnsiTheme="majorBidi"/>
          <w:szCs w:val="24"/>
          <w:rtl/>
        </w:rPr>
        <w:t xml:space="preserve"> </w:t>
      </w:r>
      <w:r w:rsidR="00B303F4" w:rsidRPr="004E4252">
        <w:rPr>
          <w:rFonts w:asciiTheme="majorBidi" w:hAnsiTheme="majorBidi" w:hint="cs"/>
          <w:szCs w:val="24"/>
          <w:rtl/>
        </w:rPr>
        <w:t>ב</w:t>
      </w:r>
      <w:r w:rsidR="00FD4A8A" w:rsidRPr="004E4252">
        <w:rPr>
          <w:rFonts w:asciiTheme="majorBidi" w:hAnsiTheme="majorBidi" w:hint="eastAsia"/>
          <w:szCs w:val="24"/>
          <w:rtl/>
        </w:rPr>
        <w:t>נספח</w:t>
      </w:r>
      <w:r w:rsidR="00FD4A8A" w:rsidRPr="004E4252">
        <w:rPr>
          <w:rFonts w:asciiTheme="majorBidi" w:hAnsiTheme="majorBidi"/>
          <w:szCs w:val="24"/>
          <w:rtl/>
        </w:rPr>
        <w:t xml:space="preserve"> </w:t>
      </w:r>
      <w:r w:rsidR="00FD4A8A" w:rsidRPr="004E4252">
        <w:rPr>
          <w:rFonts w:asciiTheme="majorBidi" w:hAnsiTheme="majorBidi" w:hint="eastAsia"/>
          <w:b/>
          <w:bCs/>
          <w:szCs w:val="24"/>
          <w:rtl/>
        </w:rPr>
        <w:t>א</w:t>
      </w:r>
      <w:r w:rsidR="00FD4A8A" w:rsidRPr="004E4252">
        <w:rPr>
          <w:rFonts w:asciiTheme="majorBidi" w:hAnsiTheme="majorBidi"/>
          <w:b/>
          <w:bCs/>
          <w:szCs w:val="24"/>
          <w:rtl/>
        </w:rPr>
        <w:t>'2</w:t>
      </w:r>
      <w:r w:rsidR="00FD4A8A" w:rsidRPr="004E4252">
        <w:rPr>
          <w:rFonts w:asciiTheme="majorBidi" w:hAnsiTheme="majorBidi" w:hint="cs"/>
          <w:szCs w:val="24"/>
          <w:rtl/>
        </w:rPr>
        <w:t xml:space="preserve"> </w:t>
      </w:r>
      <w:r w:rsidRPr="004E4252">
        <w:rPr>
          <w:rFonts w:asciiTheme="majorBidi" w:hAnsiTheme="majorBidi"/>
          <w:szCs w:val="24"/>
          <w:rtl/>
        </w:rPr>
        <w:t>למסמכי המכרז:</w:t>
      </w:r>
      <w:r w:rsidRPr="004E4252">
        <w:rPr>
          <w:rFonts w:ascii="David" w:eastAsia="Calibri" w:hAnsi="David"/>
          <w:szCs w:val="24"/>
          <w:rtl/>
        </w:rPr>
        <w:t xml:space="preserve"> רשימה מסודרת בטבלה של פרויקטים/</w:t>
      </w:r>
      <w:r w:rsidR="000D32D6" w:rsidRPr="004E4252">
        <w:rPr>
          <w:rFonts w:ascii="David" w:eastAsia="Calibri" w:hAnsi="David" w:hint="cs"/>
          <w:szCs w:val="24"/>
          <w:rtl/>
        </w:rPr>
        <w:t xml:space="preserve"> </w:t>
      </w:r>
      <w:r w:rsidRPr="004E4252">
        <w:rPr>
          <w:rFonts w:ascii="David" w:eastAsia="Calibri" w:hAnsi="David"/>
          <w:szCs w:val="24"/>
          <w:rtl/>
        </w:rPr>
        <w:t xml:space="preserve">עבודות קודמות וניסיון רלוונטי של </w:t>
      </w:r>
      <w:r w:rsidR="00FD703C" w:rsidRPr="004E4252">
        <w:rPr>
          <w:rFonts w:ascii="David" w:eastAsia="Calibri" w:hAnsi="David" w:hint="cs"/>
          <w:szCs w:val="24"/>
          <w:rtl/>
        </w:rPr>
        <w:t xml:space="preserve">המציע </w:t>
      </w:r>
      <w:r w:rsidRPr="004E4252">
        <w:rPr>
          <w:rFonts w:ascii="David" w:eastAsia="Calibri" w:hAnsi="David"/>
          <w:szCs w:val="24"/>
          <w:rtl/>
        </w:rPr>
        <w:t>בצירוף תיאור העבודה, מועד ביצועה, רשימת ממליצים ואנשי קשר של גורמים ולקוחות עבורם בוצעו עבודות בצירוף פירוט דרכי ההתקשרות עמם, (</w:t>
      </w:r>
      <w:r w:rsidRPr="004E4252">
        <w:rPr>
          <w:rFonts w:ascii="David" w:eastAsia="Calibri" w:hAnsi="David"/>
          <w:b/>
          <w:bCs/>
          <w:szCs w:val="24"/>
          <w:u w:val="single"/>
          <w:rtl/>
        </w:rPr>
        <w:t xml:space="preserve">המציע </w:t>
      </w:r>
      <w:r w:rsidRPr="004E4252">
        <w:rPr>
          <w:rFonts w:ascii="David" w:eastAsia="Calibri" w:hAnsi="David" w:hint="eastAsia"/>
          <w:b/>
          <w:bCs/>
          <w:szCs w:val="24"/>
          <w:u w:val="single"/>
          <w:rtl/>
        </w:rPr>
        <w:t>מחוייב</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להגיש</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בפורמט</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זה</w:t>
      </w:r>
      <w:r w:rsidRPr="004E4252">
        <w:rPr>
          <w:rFonts w:ascii="David" w:eastAsia="Calibri" w:hAnsi="David"/>
          <w:szCs w:val="24"/>
          <w:rtl/>
        </w:rPr>
        <w:t>)</w:t>
      </w:r>
      <w:r w:rsidR="00FD4A8A" w:rsidRPr="004E4252">
        <w:rPr>
          <w:rFonts w:ascii="David" w:eastAsia="Calibri" w:hAnsi="David" w:hint="cs"/>
          <w:szCs w:val="24"/>
          <w:rtl/>
        </w:rPr>
        <w:t>.</w:t>
      </w:r>
    </w:p>
    <w:p w:rsidR="004162B1" w:rsidRPr="004E4252" w:rsidRDefault="004162B1" w:rsidP="002C15C4">
      <w:pPr>
        <w:pStyle w:val="af5"/>
        <w:spacing w:line="360" w:lineRule="auto"/>
        <w:ind w:left="169"/>
        <w:jc w:val="both"/>
        <w:outlineLvl w:val="0"/>
        <w:rPr>
          <w:rFonts w:asciiTheme="majorBidi" w:hAnsiTheme="majorBidi"/>
          <w:szCs w:val="24"/>
          <w:rtl/>
        </w:rPr>
      </w:pPr>
    </w:p>
    <w:p w:rsidR="00846CA9" w:rsidRPr="004E4252" w:rsidRDefault="00256E96" w:rsidP="004032F0">
      <w:pPr>
        <w:pStyle w:val="af5"/>
        <w:numPr>
          <w:ilvl w:val="0"/>
          <w:numId w:val="13"/>
        </w:numPr>
        <w:spacing w:line="360" w:lineRule="auto"/>
        <w:ind w:left="169"/>
        <w:jc w:val="both"/>
        <w:outlineLvl w:val="0"/>
        <w:rPr>
          <w:rFonts w:asciiTheme="majorBidi" w:hAnsiTheme="majorBidi"/>
          <w:b/>
          <w:bCs/>
          <w:szCs w:val="24"/>
          <w:u w:val="single"/>
          <w:rtl/>
        </w:rPr>
      </w:pPr>
      <w:r w:rsidRPr="004E4252">
        <w:rPr>
          <w:rFonts w:asciiTheme="majorBidi" w:hAnsiTheme="majorBidi"/>
          <w:b/>
          <w:bCs/>
          <w:szCs w:val="24"/>
          <w:u w:val="single"/>
          <w:rtl/>
        </w:rPr>
        <w:t>ניגוד עניינים</w:t>
      </w:r>
    </w:p>
    <w:p w:rsidR="00C50CF0" w:rsidRPr="004E4252" w:rsidRDefault="00256E96" w:rsidP="004032F0">
      <w:pPr>
        <w:pStyle w:val="af5"/>
        <w:numPr>
          <w:ilvl w:val="1"/>
          <w:numId w:val="35"/>
        </w:numPr>
        <w:spacing w:line="360" w:lineRule="auto"/>
        <w:ind w:left="736" w:hanging="567"/>
        <w:jc w:val="both"/>
        <w:rPr>
          <w:rFonts w:asciiTheme="majorBidi" w:hAnsiTheme="majorBidi"/>
          <w:szCs w:val="24"/>
          <w:rtl/>
        </w:rPr>
      </w:pPr>
      <w:r w:rsidRPr="004E4252">
        <w:rPr>
          <w:rFonts w:asciiTheme="majorBidi" w:hAnsiTheme="majorBidi"/>
          <w:szCs w:val="24"/>
          <w:rtl/>
        </w:rPr>
        <w:t xml:space="preserve">על המציע וכל אחד </w:t>
      </w:r>
      <w:r w:rsidR="000F4951" w:rsidRPr="004E4252">
        <w:rPr>
          <w:rFonts w:asciiTheme="majorBidi" w:hAnsiTheme="majorBidi" w:hint="cs"/>
          <w:szCs w:val="24"/>
          <w:rtl/>
        </w:rPr>
        <w:t>מנותני השירותים</w:t>
      </w:r>
      <w:r w:rsidRPr="004E4252">
        <w:rPr>
          <w:rFonts w:asciiTheme="majorBidi" w:hAnsiTheme="majorBidi"/>
          <w:szCs w:val="24"/>
          <w:rtl/>
        </w:rPr>
        <w:t xml:space="preserve"> המוצעים מטעמו, להצהיר כי אינו נמצא בניגוד עניינים בין השירותים אותם הוא מספק כיום לבין השירותים הנדרשים למשרד במסגרת מכרז זה</w:t>
      </w:r>
      <w:r w:rsidR="00E637F1" w:rsidRPr="004E4252">
        <w:rPr>
          <w:rFonts w:asciiTheme="majorBidi" w:hAnsiTheme="majorBidi"/>
          <w:szCs w:val="24"/>
          <w:rtl/>
        </w:rPr>
        <w:t>,</w:t>
      </w:r>
      <w:r w:rsidR="008834F6" w:rsidRPr="004E4252">
        <w:rPr>
          <w:rFonts w:asciiTheme="majorBidi" w:hAnsiTheme="majorBidi"/>
          <w:szCs w:val="24"/>
          <w:rtl/>
        </w:rPr>
        <w:t xml:space="preserve"> וכי יימנע מלהימצא במצב זה </w:t>
      </w:r>
      <w:r w:rsidR="00594F73" w:rsidRPr="004E4252">
        <w:rPr>
          <w:rFonts w:asciiTheme="majorBidi" w:hAnsiTheme="majorBidi" w:hint="cs"/>
          <w:szCs w:val="24"/>
          <w:rtl/>
        </w:rPr>
        <w:t>ב</w:t>
      </w:r>
      <w:r w:rsidR="00594F73" w:rsidRPr="004E4252">
        <w:rPr>
          <w:rFonts w:asciiTheme="majorBidi" w:hAnsiTheme="majorBidi"/>
          <w:szCs w:val="24"/>
          <w:rtl/>
        </w:rPr>
        <w:t xml:space="preserve">תקופה </w:t>
      </w:r>
      <w:r w:rsidR="008834F6" w:rsidRPr="004E4252">
        <w:rPr>
          <w:rFonts w:asciiTheme="majorBidi" w:hAnsiTheme="majorBidi"/>
          <w:szCs w:val="24"/>
          <w:rtl/>
        </w:rPr>
        <w:t>הקבועה במסמכי המכרז.</w:t>
      </w:r>
      <w:r w:rsidRPr="004E4252">
        <w:rPr>
          <w:rFonts w:asciiTheme="majorBidi" w:hAnsiTheme="majorBidi"/>
          <w:szCs w:val="24"/>
          <w:rtl/>
        </w:rPr>
        <w:t xml:space="preserve"> המציע </w:t>
      </w:r>
      <w:r w:rsidR="000F4951" w:rsidRPr="004E4252">
        <w:rPr>
          <w:rFonts w:asciiTheme="majorBidi" w:hAnsiTheme="majorBidi" w:hint="cs"/>
          <w:szCs w:val="24"/>
          <w:rtl/>
        </w:rPr>
        <w:t>וכל אחד מנותני השירותים</w:t>
      </w:r>
      <w:r w:rsidRPr="004E4252">
        <w:rPr>
          <w:rFonts w:asciiTheme="majorBidi" w:hAnsiTheme="majorBidi"/>
          <w:szCs w:val="24"/>
          <w:rtl/>
        </w:rPr>
        <w:t xml:space="preserve"> המוצעים ישיבו על שאלון בנושא ניגוד עניינים. </w:t>
      </w:r>
      <w:r w:rsidRPr="004E4252">
        <w:rPr>
          <w:rFonts w:asciiTheme="majorBidi" w:hAnsiTheme="majorBidi"/>
          <w:b/>
          <w:bCs/>
          <w:szCs w:val="24"/>
          <w:rtl/>
        </w:rPr>
        <w:t>ההצהר</w:t>
      </w:r>
      <w:r w:rsidR="007902D7" w:rsidRPr="004E4252">
        <w:rPr>
          <w:rFonts w:asciiTheme="majorBidi" w:hAnsiTheme="majorBidi"/>
          <w:b/>
          <w:bCs/>
          <w:szCs w:val="24"/>
          <w:rtl/>
        </w:rPr>
        <w:t>ות</w:t>
      </w:r>
      <w:r w:rsidRPr="004E4252">
        <w:rPr>
          <w:rFonts w:asciiTheme="majorBidi" w:hAnsiTheme="majorBidi"/>
          <w:b/>
          <w:bCs/>
          <w:szCs w:val="24"/>
          <w:rtl/>
        </w:rPr>
        <w:t xml:space="preserve"> והשאלון יהיו על גבי המסמ</w:t>
      </w:r>
      <w:r w:rsidR="007902D7" w:rsidRPr="004E4252">
        <w:rPr>
          <w:rFonts w:asciiTheme="majorBidi" w:hAnsiTheme="majorBidi"/>
          <w:b/>
          <w:bCs/>
          <w:szCs w:val="24"/>
          <w:rtl/>
        </w:rPr>
        <w:t>כים</w:t>
      </w:r>
      <w:r w:rsidRPr="004E4252">
        <w:rPr>
          <w:rFonts w:asciiTheme="majorBidi" w:hAnsiTheme="majorBidi"/>
          <w:b/>
          <w:bCs/>
          <w:szCs w:val="24"/>
          <w:rtl/>
        </w:rPr>
        <w:t xml:space="preserve"> המצ"ב למכרז כנספח</w:t>
      </w:r>
      <w:r w:rsidR="007902D7" w:rsidRPr="004E4252">
        <w:rPr>
          <w:rFonts w:asciiTheme="majorBidi" w:hAnsiTheme="majorBidi"/>
          <w:b/>
          <w:bCs/>
          <w:szCs w:val="24"/>
          <w:rtl/>
        </w:rPr>
        <w:t>ים</w:t>
      </w:r>
      <w:r w:rsidRPr="004E4252">
        <w:rPr>
          <w:rFonts w:asciiTheme="majorBidi" w:hAnsiTheme="majorBidi"/>
          <w:b/>
          <w:bCs/>
          <w:szCs w:val="24"/>
          <w:rtl/>
        </w:rPr>
        <w:t xml:space="preserve"> ח'</w:t>
      </w:r>
      <w:r w:rsidR="007902D7" w:rsidRPr="004E4252">
        <w:rPr>
          <w:rFonts w:asciiTheme="majorBidi" w:hAnsiTheme="majorBidi"/>
          <w:b/>
          <w:bCs/>
          <w:szCs w:val="24"/>
          <w:rtl/>
        </w:rPr>
        <w:t>1, ח2 ו- ח3</w:t>
      </w:r>
      <w:r w:rsidRPr="004E4252">
        <w:rPr>
          <w:rFonts w:asciiTheme="majorBidi" w:hAnsiTheme="majorBidi"/>
          <w:b/>
          <w:bCs/>
          <w:szCs w:val="24"/>
          <w:rtl/>
        </w:rPr>
        <w:t>.</w:t>
      </w:r>
    </w:p>
    <w:p w:rsidR="00BC485A" w:rsidRPr="004E4252" w:rsidRDefault="00C50CF0" w:rsidP="004032F0">
      <w:pPr>
        <w:pStyle w:val="af5"/>
        <w:numPr>
          <w:ilvl w:val="1"/>
          <w:numId w:val="35"/>
        </w:numPr>
        <w:spacing w:line="360" w:lineRule="auto"/>
        <w:ind w:left="736" w:hanging="567"/>
        <w:jc w:val="both"/>
        <w:rPr>
          <w:rFonts w:asciiTheme="majorBidi" w:hAnsiTheme="majorBidi"/>
          <w:szCs w:val="24"/>
          <w:rtl/>
        </w:rPr>
      </w:pPr>
      <w:r w:rsidRPr="004E4252">
        <w:rPr>
          <w:rFonts w:asciiTheme="majorBidi" w:hAnsiTheme="majorBidi"/>
          <w:szCs w:val="24"/>
          <w:rtl/>
        </w:rPr>
        <w:t xml:space="preserve">על המציע </w:t>
      </w:r>
      <w:r w:rsidR="000F4951" w:rsidRPr="004E4252">
        <w:rPr>
          <w:rFonts w:asciiTheme="majorBidi" w:hAnsiTheme="majorBidi" w:hint="cs"/>
          <w:szCs w:val="24"/>
          <w:rtl/>
        </w:rPr>
        <w:t>ונותני השירות</w:t>
      </w:r>
      <w:r w:rsidRPr="004E4252">
        <w:rPr>
          <w:rFonts w:asciiTheme="majorBidi" w:hAnsiTheme="majorBidi"/>
          <w:szCs w:val="24"/>
          <w:rtl/>
        </w:rPr>
        <w:t xml:space="preserve"> המוצעים מטעמו</w:t>
      </w:r>
      <w:r w:rsidR="00256E96" w:rsidRPr="004E4252">
        <w:rPr>
          <w:rFonts w:asciiTheme="majorBidi" w:hAnsiTheme="majorBidi"/>
          <w:szCs w:val="24"/>
          <w:rtl/>
        </w:rPr>
        <w:t xml:space="preserve"> לפרט את כל הקשרים המקצועיים, העסקיים, הכלכליים והאישיים עם גורמים אחרים במהלך </w:t>
      </w:r>
      <w:r w:rsidRPr="004E4252">
        <w:rPr>
          <w:rFonts w:asciiTheme="majorBidi" w:hAnsiTheme="majorBidi"/>
          <w:szCs w:val="24"/>
          <w:rtl/>
        </w:rPr>
        <w:t>חמש</w:t>
      </w:r>
      <w:r w:rsidR="00256E96" w:rsidRPr="004E4252">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4E4252" w:rsidRDefault="00256E96" w:rsidP="004032F0">
      <w:pPr>
        <w:pStyle w:val="af5"/>
        <w:numPr>
          <w:ilvl w:val="1"/>
          <w:numId w:val="35"/>
        </w:numPr>
        <w:spacing w:line="360" w:lineRule="auto"/>
        <w:ind w:left="736" w:hanging="567"/>
        <w:jc w:val="both"/>
        <w:rPr>
          <w:rFonts w:asciiTheme="majorBidi" w:hAnsiTheme="majorBidi"/>
          <w:szCs w:val="24"/>
          <w:rtl/>
        </w:rPr>
      </w:pPr>
      <w:r w:rsidRPr="004E4252">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4E4252">
        <w:rPr>
          <w:rFonts w:asciiTheme="majorBidi" w:hAnsiTheme="majorBidi"/>
          <w:szCs w:val="24"/>
          <w:rtl/>
        </w:rPr>
        <w:t>,</w:t>
      </w:r>
      <w:r w:rsidRPr="004E4252">
        <w:rPr>
          <w:rFonts w:asciiTheme="majorBidi" w:hAnsiTheme="majorBidi"/>
          <w:szCs w:val="24"/>
          <w:rtl/>
        </w:rPr>
        <w:t xml:space="preserve"> והכול ע"פ שקול דעתה הבלעדי.</w:t>
      </w:r>
    </w:p>
    <w:p w:rsidR="00BC485A" w:rsidRPr="004E4252" w:rsidRDefault="00BC485A" w:rsidP="00314B9E">
      <w:pPr>
        <w:spacing w:line="360" w:lineRule="auto"/>
        <w:jc w:val="both"/>
        <w:rPr>
          <w:rFonts w:asciiTheme="majorBidi" w:hAnsiTheme="majorBidi"/>
          <w:szCs w:val="24"/>
          <w:rtl/>
        </w:rPr>
      </w:pPr>
    </w:p>
    <w:p w:rsidR="00846CA9" w:rsidRPr="004E4252" w:rsidRDefault="00E30E60" w:rsidP="004032F0">
      <w:pPr>
        <w:pStyle w:val="af5"/>
        <w:numPr>
          <w:ilvl w:val="0"/>
          <w:numId w:val="13"/>
        </w:numPr>
        <w:spacing w:line="360" w:lineRule="auto"/>
        <w:ind w:left="169"/>
        <w:jc w:val="both"/>
        <w:outlineLvl w:val="0"/>
        <w:rPr>
          <w:rFonts w:asciiTheme="majorBidi" w:hAnsiTheme="majorBidi"/>
          <w:szCs w:val="24"/>
          <w:rtl/>
        </w:rPr>
      </w:pPr>
      <w:r w:rsidRPr="004E4252">
        <w:rPr>
          <w:rFonts w:asciiTheme="majorBidi" w:hAnsiTheme="majorBidi"/>
          <w:b/>
          <w:bCs/>
          <w:szCs w:val="24"/>
          <w:u w:val="single"/>
          <w:rtl/>
        </w:rPr>
        <w:t>תנאים כלליים הקשורים לביצוע העבודה:</w:t>
      </w:r>
    </w:p>
    <w:p w:rsidR="00846CA9" w:rsidRDefault="00E30E60" w:rsidP="004032F0">
      <w:pPr>
        <w:pStyle w:val="af5"/>
        <w:numPr>
          <w:ilvl w:val="1"/>
          <w:numId w:val="36"/>
        </w:numPr>
        <w:spacing w:line="360" w:lineRule="auto"/>
        <w:ind w:hanging="551"/>
        <w:jc w:val="both"/>
        <w:rPr>
          <w:rFonts w:asciiTheme="majorBidi" w:hAnsiTheme="majorBidi"/>
          <w:szCs w:val="24"/>
        </w:rPr>
      </w:pPr>
      <w:r w:rsidRPr="004E4252">
        <w:rPr>
          <w:rFonts w:asciiTheme="majorBidi" w:hAnsiTheme="majorBidi"/>
          <w:szCs w:val="24"/>
          <w:rtl/>
          <w:lang w:eastAsia="en-US"/>
        </w:rPr>
        <w:t>הממונה</w:t>
      </w:r>
      <w:r w:rsidRPr="004E4252">
        <w:rPr>
          <w:rFonts w:asciiTheme="majorBidi" w:hAnsiTheme="majorBidi"/>
          <w:szCs w:val="24"/>
          <w:rtl/>
        </w:rPr>
        <w:t xml:space="preserve"> מטעם המשרד על ביצוע השירותים נשוא מכרז זה </w:t>
      </w:r>
      <w:r w:rsidR="005E2D33" w:rsidRPr="004E4252">
        <w:rPr>
          <w:rFonts w:asciiTheme="majorBidi" w:hAnsiTheme="majorBidi"/>
          <w:szCs w:val="24"/>
          <w:rtl/>
        </w:rPr>
        <w:t>ה</w:t>
      </w:r>
      <w:r w:rsidR="005E3348" w:rsidRPr="004E4252">
        <w:rPr>
          <w:rFonts w:asciiTheme="majorBidi" w:hAnsiTheme="majorBidi"/>
          <w:szCs w:val="24"/>
          <w:rtl/>
        </w:rPr>
        <w:t>ו</w:t>
      </w:r>
      <w:r w:rsidR="005E2D33" w:rsidRPr="004E4252">
        <w:rPr>
          <w:rFonts w:asciiTheme="majorBidi" w:hAnsiTheme="majorBidi"/>
          <w:szCs w:val="24"/>
          <w:rtl/>
        </w:rPr>
        <w:t xml:space="preserve">א </w:t>
      </w:r>
      <w:r w:rsidR="006A32A0" w:rsidRPr="004E4252">
        <w:rPr>
          <w:rFonts w:asciiTheme="majorBidi" w:hAnsiTheme="majorBidi" w:hint="cs"/>
          <w:szCs w:val="24"/>
          <w:rtl/>
        </w:rPr>
        <w:t>ס</w:t>
      </w:r>
      <w:r w:rsidR="006A32A0">
        <w:rPr>
          <w:rFonts w:asciiTheme="majorBidi" w:hAnsiTheme="majorBidi" w:hint="cs"/>
          <w:szCs w:val="24"/>
          <w:rtl/>
        </w:rPr>
        <w:t>מנכ"ל חירום, ביטחון, מידע וסייבר</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C76B44" w:rsidRPr="002C15C4" w:rsidRDefault="00792F21" w:rsidP="004032F0">
      <w:pPr>
        <w:pStyle w:val="af5"/>
        <w:numPr>
          <w:ilvl w:val="1"/>
          <w:numId w:val="36"/>
        </w:numPr>
        <w:spacing w:line="360" w:lineRule="auto"/>
        <w:ind w:hanging="551"/>
        <w:jc w:val="both"/>
        <w:rPr>
          <w:rFonts w:asciiTheme="majorBidi" w:hAnsiTheme="majorBidi"/>
          <w:szCs w:val="24"/>
          <w:rtl/>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w:t>
      </w:r>
      <w:r>
        <w:rPr>
          <w:rFonts w:asciiTheme="majorBidi" w:hAnsiTheme="majorBidi" w:hint="cs"/>
          <w:szCs w:val="24"/>
          <w:rtl/>
        </w:rPr>
        <w:t>והמועמד שנבחר</w:t>
      </w:r>
      <w:r w:rsidRPr="00314B9E">
        <w:rPr>
          <w:rFonts w:asciiTheme="majorBidi" w:hAnsiTheme="majorBidi"/>
          <w:szCs w:val="24"/>
          <w:rtl/>
        </w:rPr>
        <w:t xml:space="preserve"> על ידי המשרד בהתאם לתנאי המכרז, לשביעות רצונו של הממונה, בהתאם לתנאי הסכם זה. </w:t>
      </w:r>
    </w:p>
    <w:p w:rsidR="00C76B44" w:rsidRPr="000B40F8" w:rsidRDefault="00C76B44" w:rsidP="004032F0">
      <w:pPr>
        <w:pStyle w:val="af5"/>
        <w:numPr>
          <w:ilvl w:val="2"/>
          <w:numId w:val="36"/>
        </w:numPr>
        <w:spacing w:line="360" w:lineRule="auto"/>
        <w:jc w:val="both"/>
        <w:rPr>
          <w:rFonts w:asciiTheme="majorBidi" w:hAnsiTheme="majorBidi"/>
          <w:szCs w:val="24"/>
        </w:rPr>
      </w:pPr>
      <w:r w:rsidRPr="000B40F8">
        <w:rPr>
          <w:rFonts w:asciiTheme="majorBidi" w:hAnsiTheme="majorBidi" w:hint="eastAsia"/>
          <w:szCs w:val="24"/>
          <w:rtl/>
        </w:rPr>
        <w:t>מי</w:t>
      </w:r>
      <w:r w:rsidRPr="000B40F8">
        <w:rPr>
          <w:rFonts w:asciiTheme="majorBidi" w:hAnsiTheme="majorBidi"/>
          <w:szCs w:val="24"/>
          <w:rtl/>
        </w:rPr>
        <w:t xml:space="preserve"> שהוכרז כזוכה במכרז יספק למשרד </w:t>
      </w:r>
      <w:r w:rsidR="00F86822" w:rsidRPr="000B40F8">
        <w:rPr>
          <w:rFonts w:asciiTheme="majorBidi" w:hAnsiTheme="majorBidi" w:hint="cs"/>
          <w:szCs w:val="24"/>
          <w:rtl/>
        </w:rPr>
        <w:t xml:space="preserve">שלושה עד עשרה </w:t>
      </w:r>
      <w:r w:rsidRPr="000B40F8">
        <w:rPr>
          <w:rFonts w:asciiTheme="majorBidi" w:hAnsiTheme="majorBidi"/>
          <w:szCs w:val="24"/>
          <w:rtl/>
        </w:rPr>
        <w:t xml:space="preserve">מועמדים </w:t>
      </w:r>
      <w:r w:rsidRPr="000B40F8">
        <w:rPr>
          <w:rFonts w:asciiTheme="majorBidi" w:hAnsiTheme="majorBidi" w:hint="eastAsia"/>
          <w:szCs w:val="24"/>
          <w:rtl/>
        </w:rPr>
        <w:t>לאיוש</w:t>
      </w:r>
      <w:r w:rsidRPr="000B40F8">
        <w:rPr>
          <w:rFonts w:asciiTheme="majorBidi" w:hAnsiTheme="majorBidi"/>
          <w:szCs w:val="24"/>
          <w:rtl/>
        </w:rPr>
        <w:t xml:space="preserve"> תפקיד מנהל האבטחה הפיזית והחמושה (להלן: "</w:t>
      </w:r>
      <w:r w:rsidRPr="000B40F8">
        <w:rPr>
          <w:rFonts w:asciiTheme="majorBidi" w:hAnsiTheme="majorBidi"/>
          <w:b/>
          <w:bCs/>
          <w:szCs w:val="24"/>
          <w:rtl/>
        </w:rPr>
        <w:t>מועמד</w:t>
      </w:r>
      <w:r w:rsidRPr="000B40F8">
        <w:rPr>
          <w:rFonts w:asciiTheme="majorBidi" w:hAnsiTheme="majorBidi"/>
          <w:szCs w:val="24"/>
          <w:rtl/>
        </w:rPr>
        <w:t>" או "</w:t>
      </w:r>
      <w:r w:rsidRPr="000B40F8">
        <w:rPr>
          <w:rFonts w:asciiTheme="majorBidi" w:hAnsiTheme="majorBidi"/>
          <w:b/>
          <w:bCs/>
          <w:szCs w:val="24"/>
          <w:rtl/>
        </w:rPr>
        <w:t>מועמדים</w:t>
      </w:r>
      <w:r w:rsidRPr="000B40F8">
        <w:rPr>
          <w:rFonts w:asciiTheme="majorBidi" w:hAnsiTheme="majorBidi"/>
          <w:szCs w:val="24"/>
          <w:rtl/>
        </w:rPr>
        <w:t xml:space="preserve">"). </w:t>
      </w:r>
      <w:r w:rsidR="00F86822" w:rsidRPr="000B40F8">
        <w:rPr>
          <w:rFonts w:asciiTheme="majorBidi" w:hAnsiTheme="majorBidi" w:hint="cs"/>
          <w:szCs w:val="24"/>
          <w:rtl/>
        </w:rPr>
        <w:t>על כלל המועמדים מטעם הזוכה לעמוד בתנאי הסף ולעבור</w:t>
      </w:r>
      <w:r w:rsidRPr="000B40F8">
        <w:rPr>
          <w:rFonts w:asciiTheme="majorBidi" w:hAnsiTheme="majorBidi" w:hint="cs"/>
          <w:szCs w:val="24"/>
          <w:rtl/>
        </w:rPr>
        <w:t xml:space="preserve"> בהצלחה את שלבי המיון המצטברים המופיעים </w:t>
      </w:r>
      <w:r w:rsidR="002C59CA" w:rsidRPr="000B40F8">
        <w:rPr>
          <w:rFonts w:asciiTheme="majorBidi" w:hAnsiTheme="majorBidi"/>
          <w:b/>
          <w:bCs/>
          <w:szCs w:val="24"/>
          <w:rtl/>
        </w:rPr>
        <w:t>בנספח א'</w:t>
      </w:r>
      <w:r w:rsidR="002C59CA" w:rsidRPr="000B40F8">
        <w:rPr>
          <w:rFonts w:asciiTheme="majorBidi" w:hAnsiTheme="majorBidi" w:hint="cs"/>
          <w:b/>
          <w:bCs/>
          <w:szCs w:val="24"/>
          <w:rtl/>
        </w:rPr>
        <w:t>1</w:t>
      </w:r>
      <w:r w:rsidR="002C59CA" w:rsidRPr="000B40F8">
        <w:rPr>
          <w:rFonts w:asciiTheme="majorBidi" w:hAnsiTheme="majorBidi"/>
          <w:szCs w:val="24"/>
          <w:rtl/>
        </w:rPr>
        <w:t xml:space="preserve"> – המפרט המקצועי</w:t>
      </w:r>
      <w:r w:rsidR="002C59CA" w:rsidRPr="000B40F8">
        <w:rPr>
          <w:rFonts w:asciiTheme="majorBidi" w:hAnsiTheme="majorBidi" w:hint="cs"/>
          <w:szCs w:val="24"/>
          <w:rtl/>
        </w:rPr>
        <w:t>.</w:t>
      </w:r>
      <w:r w:rsidR="00F86822" w:rsidRPr="000B40F8">
        <w:rPr>
          <w:rFonts w:asciiTheme="majorBidi" w:hAnsiTheme="majorBidi" w:hint="cs"/>
          <w:szCs w:val="24"/>
          <w:rtl/>
        </w:rPr>
        <w:t xml:space="preserve"> </w:t>
      </w:r>
    </w:p>
    <w:p w:rsidR="00F86822" w:rsidRPr="000B40F8" w:rsidRDefault="00F86822" w:rsidP="004032F0">
      <w:pPr>
        <w:pStyle w:val="af5"/>
        <w:numPr>
          <w:ilvl w:val="2"/>
          <w:numId w:val="36"/>
        </w:numPr>
        <w:spacing w:line="360" w:lineRule="auto"/>
        <w:jc w:val="both"/>
        <w:rPr>
          <w:rFonts w:asciiTheme="majorBidi" w:hAnsiTheme="majorBidi"/>
          <w:szCs w:val="24"/>
        </w:rPr>
      </w:pPr>
      <w:r w:rsidRPr="000B40F8">
        <w:rPr>
          <w:rFonts w:asciiTheme="majorBidi" w:hAnsiTheme="majorBidi" w:hint="cs"/>
          <w:szCs w:val="24"/>
          <w:rtl/>
        </w:rPr>
        <w:t xml:space="preserve">המועמד שיבחר לתפקיד, מבין המועמדים שיציע הזוכה, יהיה זה שיקבל את הציון הגבוה ביותר על פי דירוג איכות המועמדים, המופיע </w:t>
      </w:r>
      <w:r w:rsidRPr="000B40F8">
        <w:rPr>
          <w:rFonts w:asciiTheme="majorBidi" w:hAnsiTheme="majorBidi" w:hint="eastAsia"/>
          <w:szCs w:val="24"/>
          <w:rtl/>
        </w:rPr>
        <w:t>בטבלה</w:t>
      </w:r>
      <w:r w:rsidRPr="000B40F8">
        <w:rPr>
          <w:rFonts w:asciiTheme="majorBidi" w:hAnsiTheme="majorBidi" w:hint="cs"/>
          <w:szCs w:val="24"/>
          <w:rtl/>
        </w:rPr>
        <w:t xml:space="preserve"> </w:t>
      </w:r>
      <w:r w:rsidR="00D24804" w:rsidRPr="000B40F8">
        <w:rPr>
          <w:rFonts w:asciiTheme="majorBidi" w:hAnsiTheme="majorBidi" w:hint="cs"/>
          <w:b/>
          <w:bCs/>
          <w:szCs w:val="24"/>
          <w:rtl/>
        </w:rPr>
        <w:t xml:space="preserve">בנספח </w:t>
      </w:r>
      <w:r w:rsidRPr="000B40F8">
        <w:rPr>
          <w:rFonts w:asciiTheme="majorBidi" w:hAnsiTheme="majorBidi"/>
          <w:b/>
          <w:bCs/>
          <w:szCs w:val="24"/>
          <w:rtl/>
        </w:rPr>
        <w:t>א'</w:t>
      </w:r>
      <w:r w:rsidRPr="000B40F8">
        <w:rPr>
          <w:rFonts w:asciiTheme="majorBidi" w:hAnsiTheme="majorBidi" w:hint="cs"/>
          <w:b/>
          <w:bCs/>
          <w:szCs w:val="24"/>
          <w:rtl/>
        </w:rPr>
        <w:t>1</w:t>
      </w:r>
      <w:r w:rsidRPr="000B40F8">
        <w:rPr>
          <w:rFonts w:asciiTheme="majorBidi" w:hAnsiTheme="majorBidi"/>
          <w:szCs w:val="24"/>
          <w:rtl/>
        </w:rPr>
        <w:t xml:space="preserve"> – המפרט המקצועי</w:t>
      </w:r>
      <w:r w:rsidRPr="000B40F8">
        <w:rPr>
          <w:rFonts w:asciiTheme="majorBidi" w:hAnsiTheme="majorBidi" w:hint="cs"/>
          <w:szCs w:val="24"/>
          <w:rtl/>
        </w:rPr>
        <w:t>.</w:t>
      </w:r>
    </w:p>
    <w:p w:rsidR="00C76B44" w:rsidRPr="000B40F8" w:rsidRDefault="00C76B44" w:rsidP="004032F0">
      <w:pPr>
        <w:pStyle w:val="af5"/>
        <w:numPr>
          <w:ilvl w:val="2"/>
          <w:numId w:val="36"/>
        </w:numPr>
        <w:spacing w:line="360" w:lineRule="auto"/>
        <w:jc w:val="both"/>
        <w:rPr>
          <w:rFonts w:asciiTheme="majorBidi" w:hAnsiTheme="majorBidi"/>
          <w:szCs w:val="24"/>
        </w:rPr>
      </w:pPr>
      <w:r w:rsidRPr="000B40F8">
        <w:rPr>
          <w:rFonts w:asciiTheme="majorBidi" w:hAnsiTheme="majorBidi"/>
          <w:szCs w:val="24"/>
          <w:rtl/>
        </w:rPr>
        <w:t xml:space="preserve">הזוכה או מי מטעמו לא יהיה רשאי להעביר או להסב את זכויותיו </w:t>
      </w:r>
      <w:r w:rsidRPr="000B40F8">
        <w:rPr>
          <w:rFonts w:asciiTheme="majorBidi" w:hAnsiTheme="majorBidi" w:hint="cs"/>
          <w:szCs w:val="24"/>
          <w:rtl/>
        </w:rPr>
        <w:t>על פי</w:t>
      </w:r>
      <w:r w:rsidRPr="000B40F8">
        <w:rPr>
          <w:rFonts w:asciiTheme="majorBidi" w:hAnsiTheme="majorBidi"/>
          <w:szCs w:val="24"/>
          <w:rtl/>
        </w:rPr>
        <w:t xml:space="preserve"> הצעה זו, כולן או חלקן, לצד שלישי אלא בהסכמה מראש ובכתב מהמשרד.</w:t>
      </w:r>
    </w:p>
    <w:p w:rsidR="00C76B44" w:rsidRPr="000B40F8" w:rsidRDefault="00C76B44" w:rsidP="004032F0">
      <w:pPr>
        <w:pStyle w:val="af5"/>
        <w:numPr>
          <w:ilvl w:val="2"/>
          <w:numId w:val="36"/>
        </w:numPr>
        <w:spacing w:line="360" w:lineRule="auto"/>
        <w:jc w:val="both"/>
        <w:rPr>
          <w:rFonts w:asciiTheme="majorBidi" w:hAnsiTheme="majorBidi"/>
          <w:szCs w:val="24"/>
        </w:rPr>
      </w:pPr>
      <w:r w:rsidRPr="000B40F8">
        <w:rPr>
          <w:rFonts w:asciiTheme="majorBidi" w:hAnsiTheme="majorBidi" w:hint="cs"/>
          <w:szCs w:val="24"/>
          <w:rtl/>
        </w:rPr>
        <w:t xml:space="preserve">לאחר בחירת מנהל האבטחה, </w:t>
      </w:r>
      <w:r w:rsidRPr="000B40F8">
        <w:rPr>
          <w:rFonts w:asciiTheme="majorBidi" w:hAnsiTheme="majorBidi"/>
          <w:szCs w:val="24"/>
          <w:rtl/>
        </w:rPr>
        <w:t xml:space="preserve">החלפת </w:t>
      </w:r>
      <w:r w:rsidRPr="000B40F8">
        <w:rPr>
          <w:rFonts w:asciiTheme="majorBidi" w:hAnsiTheme="majorBidi" w:hint="eastAsia"/>
          <w:szCs w:val="24"/>
          <w:rtl/>
        </w:rPr>
        <w:t>נותן</w:t>
      </w:r>
      <w:r w:rsidRPr="000B40F8">
        <w:rPr>
          <w:rFonts w:asciiTheme="majorBidi" w:hAnsiTheme="majorBidi"/>
          <w:szCs w:val="24"/>
          <w:rtl/>
        </w:rPr>
        <w:t xml:space="preserve"> השירות</w:t>
      </w:r>
      <w:r w:rsidRPr="000B40F8">
        <w:rPr>
          <w:rFonts w:asciiTheme="majorBidi" w:hAnsiTheme="majorBidi" w:hint="cs"/>
          <w:szCs w:val="24"/>
          <w:rtl/>
        </w:rPr>
        <w:t>ים</w:t>
      </w:r>
      <w:r w:rsidRPr="000B40F8">
        <w:rPr>
          <w:rFonts w:asciiTheme="majorBidi" w:hAnsiTheme="majorBidi"/>
          <w:szCs w:val="24"/>
          <w:rtl/>
        </w:rPr>
        <w:t xml:space="preserve"> ביוזמת הזוכה </w:t>
      </w:r>
      <w:r w:rsidRPr="000B40F8">
        <w:rPr>
          <w:rFonts w:asciiTheme="majorBidi" w:hAnsiTheme="majorBidi" w:hint="eastAsia"/>
          <w:szCs w:val="24"/>
          <w:rtl/>
        </w:rPr>
        <w:t>בנותן</w:t>
      </w:r>
      <w:r w:rsidRPr="000B40F8">
        <w:rPr>
          <w:rFonts w:asciiTheme="majorBidi" w:hAnsiTheme="majorBidi"/>
          <w:szCs w:val="24"/>
          <w:rtl/>
        </w:rPr>
        <w:t xml:space="preserve"> </w:t>
      </w:r>
      <w:r w:rsidRPr="000B40F8">
        <w:rPr>
          <w:rFonts w:asciiTheme="majorBidi" w:hAnsiTheme="majorBidi" w:hint="eastAsia"/>
          <w:szCs w:val="24"/>
          <w:rtl/>
        </w:rPr>
        <w:t>שירות</w:t>
      </w:r>
      <w:r w:rsidRPr="000B40F8">
        <w:rPr>
          <w:rFonts w:asciiTheme="majorBidi" w:hAnsiTheme="majorBidi" w:hint="cs"/>
          <w:szCs w:val="24"/>
          <w:rtl/>
        </w:rPr>
        <w:t>ים</w:t>
      </w:r>
      <w:r w:rsidRPr="000B40F8">
        <w:rPr>
          <w:rFonts w:asciiTheme="majorBidi" w:hAnsiTheme="majorBidi"/>
          <w:szCs w:val="24"/>
          <w:rtl/>
        </w:rPr>
        <w:t xml:space="preserve"> </w:t>
      </w:r>
      <w:r w:rsidRPr="000B40F8">
        <w:rPr>
          <w:rFonts w:asciiTheme="majorBidi" w:hAnsiTheme="majorBidi" w:hint="eastAsia"/>
          <w:szCs w:val="24"/>
          <w:rtl/>
        </w:rPr>
        <w:t>אחר</w:t>
      </w:r>
      <w:r w:rsidRPr="000B40F8">
        <w:rPr>
          <w:rFonts w:asciiTheme="majorBidi" w:hAnsiTheme="majorBidi"/>
          <w:szCs w:val="24"/>
          <w:rtl/>
        </w:rPr>
        <w:t xml:space="preserve"> בעלי ידע וניסיון דומים או עדיפים, מותנית בהסכמה להחלפה מראש ובכתב ע</w:t>
      </w:r>
      <w:r w:rsidRPr="000B40F8">
        <w:rPr>
          <w:rFonts w:asciiTheme="majorBidi" w:hAnsiTheme="majorBidi" w:hint="cs"/>
          <w:szCs w:val="24"/>
          <w:rtl/>
        </w:rPr>
        <w:t>ל ידי</w:t>
      </w:r>
      <w:r w:rsidRPr="000B40F8">
        <w:rPr>
          <w:rFonts w:asciiTheme="majorBidi" w:hAnsiTheme="majorBidi"/>
          <w:szCs w:val="24"/>
          <w:rtl/>
        </w:rPr>
        <w:t xml:space="preserve"> המשרד ובהתראה של 60 ימים מראש, אלא אם אישר הממונה החלפה מסוימת במועד שונה.</w:t>
      </w:r>
    </w:p>
    <w:p w:rsidR="00C76B44" w:rsidRPr="00D23758" w:rsidRDefault="00C76B44" w:rsidP="004032F0">
      <w:pPr>
        <w:pStyle w:val="af5"/>
        <w:numPr>
          <w:ilvl w:val="2"/>
          <w:numId w:val="36"/>
        </w:numPr>
        <w:spacing w:line="360" w:lineRule="auto"/>
        <w:jc w:val="both"/>
        <w:rPr>
          <w:rFonts w:asciiTheme="majorBidi" w:hAnsiTheme="majorBidi"/>
          <w:szCs w:val="24"/>
        </w:rPr>
      </w:pPr>
      <w:r w:rsidRPr="00D23758">
        <w:rPr>
          <w:rFonts w:asciiTheme="majorBidi" w:hAnsiTheme="majorBidi" w:hint="cs"/>
          <w:szCs w:val="24"/>
          <w:rtl/>
        </w:rPr>
        <w:t xml:space="preserve">היות </w:t>
      </w:r>
      <w:r>
        <w:rPr>
          <w:rFonts w:asciiTheme="majorBidi" w:hAnsiTheme="majorBidi" w:hint="cs"/>
          <w:szCs w:val="24"/>
          <w:rtl/>
        </w:rPr>
        <w:t>והמועמד שייבחר</w:t>
      </w:r>
      <w:r w:rsidRPr="00D23758">
        <w:rPr>
          <w:rFonts w:asciiTheme="majorBidi" w:hAnsiTheme="majorBidi" w:hint="cs"/>
          <w:szCs w:val="24"/>
          <w:rtl/>
        </w:rPr>
        <w:t xml:space="preserve"> מוגדר במשרד כמוקד ידע המרכז בידיו תהליכים חיוניים מהותיים</w:t>
      </w:r>
      <w:r w:rsidRPr="00647AD8">
        <w:rPr>
          <w:rFonts w:asciiTheme="majorBidi" w:hAnsiTheme="majorBidi" w:hint="cs"/>
          <w:szCs w:val="24"/>
          <w:rtl/>
        </w:rPr>
        <w:t xml:space="preserve">, </w:t>
      </w:r>
      <w:r w:rsidRPr="00647AD8">
        <w:rPr>
          <w:rFonts w:asciiTheme="majorBidi" w:hAnsiTheme="majorBidi" w:hint="eastAsia"/>
          <w:szCs w:val="24"/>
          <w:rtl/>
        </w:rPr>
        <w:t>הזוכה</w:t>
      </w:r>
      <w:r w:rsidRPr="00647AD8">
        <w:rPr>
          <w:rFonts w:asciiTheme="majorBidi" w:hAnsiTheme="majorBidi"/>
          <w:szCs w:val="24"/>
          <w:rtl/>
        </w:rPr>
        <w:t xml:space="preserve"> לא יהא רשאי לפטר או להפסיק את עבודתו של </w:t>
      </w:r>
      <w:r>
        <w:rPr>
          <w:rFonts w:asciiTheme="majorBidi" w:hAnsiTheme="majorBidi" w:hint="cs"/>
          <w:szCs w:val="24"/>
          <w:rtl/>
        </w:rPr>
        <w:t>נותן השירותים</w:t>
      </w:r>
      <w:r w:rsidRPr="00647AD8">
        <w:rPr>
          <w:rFonts w:asciiTheme="majorBidi" w:hAnsiTheme="majorBidi"/>
          <w:szCs w:val="24"/>
          <w:rtl/>
        </w:rPr>
        <w:t xml:space="preserve"> במשרד ללא תיאום מקדים </w:t>
      </w:r>
      <w:r w:rsidRPr="00647AD8">
        <w:rPr>
          <w:rFonts w:asciiTheme="majorBidi" w:hAnsiTheme="majorBidi" w:hint="eastAsia"/>
          <w:szCs w:val="24"/>
          <w:rtl/>
        </w:rPr>
        <w:t>עם</w:t>
      </w:r>
      <w:r w:rsidRPr="00647AD8">
        <w:rPr>
          <w:rFonts w:asciiTheme="majorBidi" w:hAnsiTheme="majorBidi"/>
          <w:szCs w:val="24"/>
          <w:rtl/>
        </w:rPr>
        <w:t xml:space="preserve"> המשרד.</w:t>
      </w:r>
      <w:r w:rsidRPr="00647AD8">
        <w:rPr>
          <w:rFonts w:asciiTheme="majorBidi" w:hAnsiTheme="majorBidi" w:hint="cs"/>
          <w:szCs w:val="24"/>
          <w:rtl/>
        </w:rPr>
        <w:t xml:space="preserve"> הפרה של תנאי זה תאפשר</w:t>
      </w:r>
      <w:r w:rsidRPr="00D23758">
        <w:rPr>
          <w:rFonts w:asciiTheme="majorBidi" w:hAnsiTheme="majorBidi" w:hint="cs"/>
          <w:szCs w:val="24"/>
          <w:rtl/>
        </w:rPr>
        <w:t xml:space="preserve"> למשרד לסיים לאלתר את ההתקשרות עם הזוכה.</w:t>
      </w:r>
    </w:p>
    <w:p w:rsidR="00C76B44" w:rsidRPr="00F225B6" w:rsidRDefault="00C76B44" w:rsidP="004032F0">
      <w:pPr>
        <w:pStyle w:val="af5"/>
        <w:numPr>
          <w:ilvl w:val="2"/>
          <w:numId w:val="36"/>
        </w:numPr>
        <w:spacing w:line="360" w:lineRule="auto"/>
        <w:jc w:val="both"/>
        <w:rPr>
          <w:rFonts w:asciiTheme="majorBidi" w:hAnsiTheme="majorBidi"/>
          <w:szCs w:val="24"/>
        </w:rPr>
      </w:pPr>
      <w:r w:rsidRPr="00D23758">
        <w:rPr>
          <w:rFonts w:asciiTheme="majorBidi" w:hAnsiTheme="majorBidi" w:hint="cs"/>
          <w:szCs w:val="24"/>
          <w:rtl/>
        </w:rPr>
        <w:t xml:space="preserve">היה והמשרד אישר החלפה של </w:t>
      </w:r>
      <w:r>
        <w:rPr>
          <w:rFonts w:asciiTheme="majorBidi" w:hAnsiTheme="majorBidi" w:hint="cs"/>
          <w:szCs w:val="24"/>
          <w:rtl/>
        </w:rPr>
        <w:t>המועמד שנבחר</w:t>
      </w:r>
      <w:r w:rsidRPr="00D23758">
        <w:rPr>
          <w:rFonts w:asciiTheme="majorBidi" w:hAnsiTheme="majorBidi" w:hint="cs"/>
          <w:szCs w:val="24"/>
          <w:rtl/>
        </w:rPr>
        <w:t xml:space="preserve"> ידאג הזוכה לשבעה ימי עבודה מלאים של חפיפה בין שני </w:t>
      </w:r>
      <w:r>
        <w:rPr>
          <w:rFonts w:asciiTheme="majorBidi" w:hAnsiTheme="majorBidi" w:hint="cs"/>
          <w:szCs w:val="24"/>
          <w:rtl/>
        </w:rPr>
        <w:t>נותני השירותים</w:t>
      </w:r>
      <w:r w:rsidRPr="00D23758">
        <w:rPr>
          <w:rFonts w:asciiTheme="majorBidi" w:hAnsiTheme="majorBidi" w:hint="cs"/>
          <w:szCs w:val="24"/>
          <w:rtl/>
        </w:rPr>
        <w:t xml:space="preserve"> עפ"י תוכנית חפיפה מסודרת שתוגדר על ידי המשרד. כל העלויות של </w:t>
      </w:r>
      <w:r w:rsidR="00356646">
        <w:rPr>
          <w:rFonts w:asciiTheme="majorBidi" w:hAnsiTheme="majorBidi" w:hint="cs"/>
          <w:szCs w:val="24"/>
          <w:rtl/>
        </w:rPr>
        <w:t>נותן השירותים</w:t>
      </w:r>
      <w:r>
        <w:rPr>
          <w:rFonts w:asciiTheme="majorBidi" w:hAnsiTheme="majorBidi" w:hint="cs"/>
          <w:szCs w:val="24"/>
          <w:rtl/>
        </w:rPr>
        <w:t xml:space="preserve"> </w:t>
      </w:r>
      <w:r w:rsidRPr="00D23758">
        <w:rPr>
          <w:rFonts w:asciiTheme="majorBidi" w:hAnsiTheme="majorBidi" w:hint="cs"/>
          <w:szCs w:val="24"/>
          <w:rtl/>
        </w:rPr>
        <w:t>בשבוע חפיפה זה יהיו על חשבון הזוכה ולזוכה לא תהיה כל טענה על כך למשרד.</w:t>
      </w:r>
    </w:p>
    <w:p w:rsidR="00C76B44" w:rsidRPr="00314B9E" w:rsidRDefault="00C76B44" w:rsidP="004032F0">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נות</w:t>
      </w:r>
      <w:r>
        <w:rPr>
          <w:rFonts w:asciiTheme="majorBidi" w:hAnsiTheme="majorBidi" w:hint="cs"/>
          <w:szCs w:val="24"/>
          <w:rtl/>
        </w:rPr>
        <w:t>ן</w:t>
      </w:r>
      <w:r w:rsidRPr="00314B9E">
        <w:rPr>
          <w:rFonts w:asciiTheme="majorBidi" w:hAnsiTheme="majorBidi"/>
          <w:szCs w:val="24"/>
          <w:rtl/>
        </w:rPr>
        <w:t xml:space="preserve"> השירותים ועל הזוכה יהיה להחליפו, בתוך </w:t>
      </w:r>
      <w:r>
        <w:rPr>
          <w:rFonts w:asciiTheme="majorBidi" w:hAnsiTheme="majorBidi" w:hint="cs"/>
          <w:szCs w:val="24"/>
          <w:rtl/>
        </w:rPr>
        <w:t>30</w:t>
      </w:r>
      <w:r w:rsidRPr="00314B9E">
        <w:rPr>
          <w:rFonts w:asciiTheme="majorBidi" w:hAnsiTheme="majorBidi"/>
          <w:szCs w:val="24"/>
          <w:rtl/>
        </w:rPr>
        <w:t xml:space="preserve"> ימים מיום דרישת הממונה, בנותן שירותים אחר בעל ידע וניסיון דומים או עדיפים לו אשר יאושר מראש בידי המשרד.</w:t>
      </w:r>
    </w:p>
    <w:p w:rsidR="00531A86" w:rsidRPr="002C15C4" w:rsidRDefault="00C76B44" w:rsidP="004032F0">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846CA9" w:rsidRPr="00E175CB" w:rsidRDefault="004D6DE5" w:rsidP="004032F0">
      <w:pPr>
        <w:pStyle w:val="af5"/>
        <w:numPr>
          <w:ilvl w:val="1"/>
          <w:numId w:val="36"/>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w:t>
      </w:r>
      <w:r w:rsidR="00345BE5">
        <w:rPr>
          <w:rFonts w:asciiTheme="majorBidi" w:hAnsiTheme="majorBidi"/>
          <w:szCs w:val="24"/>
          <w:rtl/>
          <w:lang w:eastAsia="en-US"/>
        </w:rPr>
        <w:t>–</w:t>
      </w:r>
      <w:r>
        <w:rPr>
          <w:rFonts w:asciiTheme="majorBidi" w:hAnsiTheme="majorBidi" w:hint="cs"/>
          <w:szCs w:val="24"/>
          <w:rtl/>
          <w:lang w:eastAsia="en-US"/>
        </w:rPr>
        <w:t xml:space="preserve"> </w:t>
      </w:r>
      <w:r w:rsidR="00620AAA">
        <w:rPr>
          <w:rFonts w:asciiTheme="majorBidi" w:hAnsiTheme="majorBidi" w:hint="cs"/>
          <w:szCs w:val="24"/>
          <w:rtl/>
          <w:lang w:eastAsia="en-US"/>
        </w:rPr>
        <w:t>המועמד</w:t>
      </w:r>
      <w:r w:rsidR="00015110" w:rsidRPr="00314B9E">
        <w:rPr>
          <w:rFonts w:asciiTheme="majorBidi" w:hAnsiTheme="majorBidi"/>
          <w:szCs w:val="24"/>
          <w:rtl/>
          <w:lang w:eastAsia="en-US"/>
        </w:rPr>
        <w:t xml:space="preserve">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דרש לעבור בדיקה בטחונית ע"י קצין הב</w:t>
      </w:r>
      <w:r w:rsidR="007F2444">
        <w:rPr>
          <w:rFonts w:asciiTheme="majorBidi" w:hAnsiTheme="majorBidi" w:hint="cs"/>
          <w:szCs w:val="24"/>
          <w:rtl/>
          <w:lang w:eastAsia="en-US"/>
        </w:rPr>
        <w:t>י</w:t>
      </w:r>
      <w:r w:rsidR="00015110" w:rsidRPr="00314B9E">
        <w:rPr>
          <w:rFonts w:asciiTheme="majorBidi" w:hAnsiTheme="majorBidi"/>
          <w:szCs w:val="24"/>
          <w:rtl/>
          <w:lang w:eastAsia="en-US"/>
        </w:rPr>
        <w:t>טחון של המשרד על מנת לקבל אישור ברמת "</w:t>
      </w:r>
      <w:r w:rsidR="006A32A0">
        <w:rPr>
          <w:rFonts w:asciiTheme="majorBidi" w:hAnsiTheme="majorBidi" w:hint="cs"/>
          <w:szCs w:val="24"/>
          <w:rtl/>
          <w:lang w:eastAsia="en-US"/>
        </w:rPr>
        <w:t>סודי ביותר</w:t>
      </w:r>
      <w:r w:rsidR="00015110" w:rsidRPr="00314B9E">
        <w:rPr>
          <w:rFonts w:asciiTheme="majorBidi" w:hAnsiTheme="majorBidi"/>
          <w:szCs w:val="24"/>
          <w:rtl/>
          <w:lang w:eastAsia="en-US"/>
        </w:rPr>
        <w:t>" (</w:t>
      </w:r>
      <w:r w:rsidR="006A32A0">
        <w:rPr>
          <w:rFonts w:asciiTheme="majorBidi" w:hAnsiTheme="majorBidi" w:hint="cs"/>
          <w:szCs w:val="24"/>
          <w:rtl/>
          <w:lang w:eastAsia="en-US"/>
        </w:rPr>
        <w:t>2</w:t>
      </w:r>
      <w:r w:rsidR="00015110" w:rsidRPr="00314B9E">
        <w:rPr>
          <w:rFonts w:asciiTheme="majorBidi" w:hAnsiTheme="majorBidi"/>
          <w:szCs w:val="24"/>
          <w:rtl/>
          <w:lang w:eastAsia="en-US"/>
        </w:rPr>
        <w:t xml:space="preserve">).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620AAA">
        <w:rPr>
          <w:rFonts w:asciiTheme="majorBidi" w:hAnsiTheme="majorBidi" w:hint="cs"/>
          <w:szCs w:val="24"/>
          <w:rtl/>
          <w:lang w:eastAsia="en-US"/>
        </w:rPr>
        <w:t>והמועמד שנבחר</w:t>
      </w:r>
      <w:r w:rsidR="00015110" w:rsidRPr="00314B9E">
        <w:rPr>
          <w:rFonts w:asciiTheme="majorBidi" w:hAnsiTheme="majorBidi"/>
          <w:szCs w:val="24"/>
          <w:rtl/>
          <w:lang w:eastAsia="en-US"/>
        </w:rPr>
        <w:t xml:space="preserve"> לא יקבל אישור ביטחוני כנדרש, נתון למשרד שיקול </w:t>
      </w:r>
      <w:r w:rsidR="00015110" w:rsidRPr="00314B9E">
        <w:rPr>
          <w:rFonts w:asciiTheme="majorBidi" w:hAnsiTheme="majorBidi"/>
          <w:szCs w:val="24"/>
          <w:rtl/>
          <w:lang w:eastAsia="en-US"/>
        </w:rPr>
        <w:lastRenderedPageBreak/>
        <w:t>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w:t>
      </w:r>
      <w:r w:rsidR="00345BE5">
        <w:rPr>
          <w:rFonts w:asciiTheme="majorBidi" w:hAnsiTheme="majorBidi" w:hint="cs"/>
          <w:szCs w:val="24"/>
          <w:rtl/>
          <w:lang w:eastAsia="en-US"/>
        </w:rPr>
        <w:t xml:space="preserve">ו </w:t>
      </w:r>
      <w:r w:rsidR="00620AAA">
        <w:rPr>
          <w:rFonts w:asciiTheme="majorBidi" w:hAnsiTheme="majorBidi" w:hint="cs"/>
          <w:szCs w:val="24"/>
          <w:rtl/>
          <w:lang w:eastAsia="en-US"/>
        </w:rPr>
        <w:t>במועמד</w:t>
      </w:r>
      <w:r w:rsidR="00345BE5">
        <w:rPr>
          <w:rFonts w:asciiTheme="majorBidi" w:hAnsiTheme="majorBidi" w:hint="cs"/>
          <w:szCs w:val="24"/>
          <w:rtl/>
          <w:lang w:eastAsia="en-US"/>
        </w:rPr>
        <w:t xml:space="preserve"> </w:t>
      </w:r>
      <w:r w:rsidR="00015110" w:rsidRPr="00314B9E">
        <w:rPr>
          <w:rFonts w:asciiTheme="majorBidi" w:hAnsiTheme="majorBidi"/>
          <w:szCs w:val="24"/>
          <w:rtl/>
          <w:lang w:eastAsia="en-US"/>
        </w:rPr>
        <w:t>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87B42">
        <w:rPr>
          <w:rFonts w:asciiTheme="majorBidi" w:hAnsiTheme="majorBidi" w:hint="cs"/>
          <w:szCs w:val="24"/>
          <w:rtl/>
          <w:lang w:eastAsia="en-US"/>
        </w:rPr>
        <w:t>.</w:t>
      </w:r>
      <w:r w:rsidR="00187B42" w:rsidRPr="00314B9E">
        <w:rPr>
          <w:rFonts w:asciiTheme="majorBidi" w:hAnsiTheme="majorBidi"/>
          <w:b/>
          <w:bCs/>
          <w:szCs w:val="24"/>
          <w:rtl/>
          <w:lang w:eastAsia="en-US"/>
        </w:rPr>
        <w:t xml:space="preserve"> </w:t>
      </w:r>
    </w:p>
    <w:p w:rsidR="00B50D90" w:rsidRPr="004E4252" w:rsidRDefault="00215C81" w:rsidP="004032F0">
      <w:pPr>
        <w:pStyle w:val="af5"/>
        <w:numPr>
          <w:ilvl w:val="1"/>
          <w:numId w:val="36"/>
        </w:numPr>
        <w:spacing w:line="360" w:lineRule="auto"/>
        <w:ind w:hanging="551"/>
        <w:jc w:val="both"/>
        <w:rPr>
          <w:rFonts w:asciiTheme="majorBidi" w:hAnsiTheme="majorBidi"/>
          <w:szCs w:val="24"/>
        </w:rPr>
      </w:pPr>
      <w:r w:rsidRPr="004E4252">
        <w:rPr>
          <w:rFonts w:hint="eastAsia"/>
          <w:b/>
          <w:bCs/>
          <w:szCs w:val="24"/>
          <w:rtl/>
        </w:rPr>
        <w:t>המצאת</w:t>
      </w:r>
      <w:r w:rsidRPr="004E4252">
        <w:rPr>
          <w:b/>
          <w:bCs/>
          <w:szCs w:val="24"/>
          <w:rtl/>
        </w:rPr>
        <w:t xml:space="preserve"> </w:t>
      </w:r>
      <w:r w:rsidRPr="004E4252">
        <w:rPr>
          <w:rFonts w:hint="eastAsia"/>
          <w:b/>
          <w:bCs/>
          <w:szCs w:val="24"/>
          <w:rtl/>
        </w:rPr>
        <w:t>ביטוחים</w:t>
      </w:r>
      <w:r w:rsidRPr="004E4252">
        <w:rPr>
          <w:b/>
          <w:bCs/>
          <w:szCs w:val="24"/>
          <w:rtl/>
        </w:rPr>
        <w:t xml:space="preserve"> -</w:t>
      </w:r>
      <w:r w:rsidRPr="004E4252">
        <w:rPr>
          <w:szCs w:val="24"/>
          <w:rtl/>
        </w:rPr>
        <w:t xml:space="preserve"> </w:t>
      </w:r>
      <w:r w:rsidRPr="004E4252">
        <w:rPr>
          <w:rFonts w:asciiTheme="majorBidi" w:hAnsiTheme="majorBidi"/>
          <w:szCs w:val="24"/>
          <w:rtl/>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sidRPr="004E4252">
        <w:rPr>
          <w:rFonts w:asciiTheme="majorBidi" w:hAnsiTheme="majorBidi" w:hint="eastAsia"/>
          <w:szCs w:val="24"/>
          <w:rtl/>
        </w:rPr>
        <w:t>ם</w:t>
      </w:r>
      <w:r w:rsidRPr="004E4252">
        <w:rPr>
          <w:rFonts w:asciiTheme="majorBidi" w:hAnsiTheme="majorBidi"/>
          <w:szCs w:val="24"/>
          <w:rtl/>
        </w:rPr>
        <w:t>.</w:t>
      </w:r>
      <w:r w:rsidRPr="004E4252">
        <w:rPr>
          <w:rFonts w:asciiTheme="majorBidi" w:hAnsiTheme="majorBidi"/>
          <w:b/>
          <w:bCs/>
          <w:szCs w:val="24"/>
          <w:rtl/>
        </w:rPr>
        <w:t xml:space="preserve"> </w:t>
      </w:r>
    </w:p>
    <w:p w:rsidR="00E24225" w:rsidRPr="004E4252" w:rsidRDefault="00E24225" w:rsidP="004032F0">
      <w:pPr>
        <w:pStyle w:val="af5"/>
        <w:numPr>
          <w:ilvl w:val="1"/>
          <w:numId w:val="36"/>
        </w:numPr>
        <w:spacing w:line="360" w:lineRule="auto"/>
        <w:ind w:hanging="551"/>
        <w:jc w:val="both"/>
        <w:rPr>
          <w:szCs w:val="24"/>
        </w:rPr>
      </w:pPr>
      <w:r w:rsidRPr="004E4252">
        <w:rPr>
          <w:szCs w:val="24"/>
          <w:rtl/>
        </w:rPr>
        <w:t>במסגרת</w:t>
      </w:r>
      <w:r w:rsidRPr="004E4252">
        <w:rPr>
          <w:szCs w:val="24"/>
        </w:rPr>
        <w:t xml:space="preserve"> </w:t>
      </w:r>
      <w:r w:rsidRPr="004E4252">
        <w:rPr>
          <w:szCs w:val="24"/>
          <w:rtl/>
        </w:rPr>
        <w:t>הסכם</w:t>
      </w:r>
      <w:r w:rsidRPr="004E4252">
        <w:rPr>
          <w:szCs w:val="24"/>
        </w:rPr>
        <w:t xml:space="preserve"> </w:t>
      </w:r>
      <w:r w:rsidRPr="004E4252">
        <w:rPr>
          <w:szCs w:val="24"/>
          <w:rtl/>
        </w:rPr>
        <w:t>זה</w:t>
      </w:r>
      <w:r w:rsidRPr="004E4252">
        <w:rPr>
          <w:szCs w:val="24"/>
        </w:rPr>
        <w:t xml:space="preserve"> </w:t>
      </w:r>
      <w:r w:rsidRPr="004E4252">
        <w:rPr>
          <w:szCs w:val="24"/>
          <w:rtl/>
        </w:rPr>
        <w:t>קיימות</w:t>
      </w:r>
      <w:r w:rsidRPr="004E4252">
        <w:rPr>
          <w:szCs w:val="24"/>
        </w:rPr>
        <w:t xml:space="preserve"> </w:t>
      </w:r>
      <w:r w:rsidR="00E175CB" w:rsidRPr="004E4252">
        <w:rPr>
          <w:rFonts w:hint="cs"/>
          <w:szCs w:val="24"/>
          <w:rtl/>
        </w:rPr>
        <w:t>הוראות מכוח ה</w:t>
      </w:r>
      <w:r w:rsidRPr="004E4252">
        <w:rPr>
          <w:szCs w:val="24"/>
          <w:rtl/>
        </w:rPr>
        <w:t>הסכם</w:t>
      </w:r>
      <w:r w:rsidRPr="004E4252">
        <w:rPr>
          <w:szCs w:val="24"/>
        </w:rPr>
        <w:t xml:space="preserve"> </w:t>
      </w:r>
      <w:r w:rsidRPr="004E4252">
        <w:rPr>
          <w:szCs w:val="24"/>
          <w:rtl/>
        </w:rPr>
        <w:t>הקיבוצי</w:t>
      </w:r>
      <w:r w:rsidRPr="004E4252">
        <w:rPr>
          <w:szCs w:val="24"/>
        </w:rPr>
        <w:t xml:space="preserve"> </w:t>
      </w:r>
      <w:r w:rsidRPr="004E4252">
        <w:rPr>
          <w:szCs w:val="24"/>
          <w:rtl/>
        </w:rPr>
        <w:t>בענף</w:t>
      </w:r>
      <w:r w:rsidRPr="004E4252">
        <w:rPr>
          <w:szCs w:val="24"/>
        </w:rPr>
        <w:t xml:space="preserve"> </w:t>
      </w:r>
      <w:r w:rsidRPr="004E4252">
        <w:rPr>
          <w:szCs w:val="24"/>
          <w:rtl/>
        </w:rPr>
        <w:t>השמירה והאבטחה</w:t>
      </w:r>
      <w:r w:rsidRPr="004E4252">
        <w:rPr>
          <w:szCs w:val="24"/>
        </w:rPr>
        <w:t xml:space="preserve"> </w:t>
      </w:r>
      <w:r w:rsidRPr="004E4252">
        <w:rPr>
          <w:szCs w:val="24"/>
          <w:rtl/>
        </w:rPr>
        <w:t>והוראת</w:t>
      </w:r>
      <w:r w:rsidRPr="004E4252">
        <w:rPr>
          <w:szCs w:val="24"/>
        </w:rPr>
        <w:t xml:space="preserve"> </w:t>
      </w:r>
      <w:r w:rsidRPr="004E4252">
        <w:rPr>
          <w:szCs w:val="24"/>
          <w:rtl/>
        </w:rPr>
        <w:t>ת</w:t>
      </w:r>
      <w:r w:rsidR="00E175CB" w:rsidRPr="004E4252">
        <w:rPr>
          <w:rFonts w:hint="cs"/>
          <w:szCs w:val="24"/>
          <w:rtl/>
        </w:rPr>
        <w:t xml:space="preserve">כ"מ </w:t>
      </w:r>
      <w:r w:rsidR="006F7247" w:rsidRPr="004E4252">
        <w:rPr>
          <w:szCs w:val="24"/>
          <w:rtl/>
        </w:rPr>
        <w:t>7.3.9.2</w:t>
      </w:r>
      <w:r w:rsidRPr="004E4252">
        <w:rPr>
          <w:szCs w:val="24"/>
        </w:rPr>
        <w:t xml:space="preserve"> </w:t>
      </w:r>
      <w:r w:rsidR="00E175CB" w:rsidRPr="004E4252">
        <w:rPr>
          <w:rFonts w:hint="cs"/>
          <w:szCs w:val="24"/>
          <w:rtl/>
        </w:rPr>
        <w:t xml:space="preserve">- </w:t>
      </w:r>
      <w:r w:rsidR="00AC3EA0" w:rsidRPr="004E4252">
        <w:rPr>
          <w:rFonts w:hint="eastAsia"/>
          <w:szCs w:val="24"/>
          <w:rtl/>
        </w:rPr>
        <w:t>כל</w:t>
      </w:r>
      <w:r w:rsidR="00AC3EA0" w:rsidRPr="004E4252">
        <w:rPr>
          <w:szCs w:val="24"/>
          <w:rtl/>
        </w:rPr>
        <w:t xml:space="preserve"> שינוי בהוראה זו או במספרה יחולו על מכרז זה. </w:t>
      </w:r>
    </w:p>
    <w:p w:rsidR="00846CA9" w:rsidRPr="004E4252" w:rsidRDefault="004D6DE5" w:rsidP="004032F0">
      <w:pPr>
        <w:pStyle w:val="af5"/>
        <w:numPr>
          <w:ilvl w:val="1"/>
          <w:numId w:val="36"/>
        </w:numPr>
        <w:spacing w:line="360" w:lineRule="auto"/>
        <w:ind w:hanging="551"/>
        <w:jc w:val="both"/>
        <w:rPr>
          <w:rFonts w:asciiTheme="majorBidi" w:hAnsiTheme="majorBidi"/>
          <w:szCs w:val="24"/>
        </w:rPr>
      </w:pPr>
      <w:r w:rsidRPr="004E4252">
        <w:rPr>
          <w:rFonts w:asciiTheme="majorBidi" w:hAnsiTheme="majorBidi" w:hint="eastAsia"/>
          <w:b/>
          <w:bCs/>
          <w:szCs w:val="24"/>
          <w:rtl/>
        </w:rPr>
        <w:t>שמירה</w:t>
      </w:r>
      <w:r w:rsidRPr="004E4252">
        <w:rPr>
          <w:rFonts w:asciiTheme="majorBidi" w:hAnsiTheme="majorBidi"/>
          <w:b/>
          <w:bCs/>
          <w:szCs w:val="24"/>
          <w:rtl/>
        </w:rPr>
        <w:t xml:space="preserve"> </w:t>
      </w:r>
      <w:r w:rsidRPr="004E4252">
        <w:rPr>
          <w:rFonts w:asciiTheme="majorBidi" w:hAnsiTheme="majorBidi" w:hint="eastAsia"/>
          <w:b/>
          <w:bCs/>
          <w:szCs w:val="24"/>
          <w:rtl/>
        </w:rPr>
        <w:t>על</w:t>
      </w:r>
      <w:r w:rsidRPr="004E4252">
        <w:rPr>
          <w:rFonts w:asciiTheme="majorBidi" w:hAnsiTheme="majorBidi"/>
          <w:b/>
          <w:bCs/>
          <w:szCs w:val="24"/>
          <w:rtl/>
        </w:rPr>
        <w:t xml:space="preserve"> </w:t>
      </w:r>
      <w:r w:rsidRPr="004E4252">
        <w:rPr>
          <w:rFonts w:asciiTheme="majorBidi" w:hAnsiTheme="majorBidi" w:hint="eastAsia"/>
          <w:b/>
          <w:bCs/>
          <w:szCs w:val="24"/>
          <w:rtl/>
        </w:rPr>
        <w:t>סודיות</w:t>
      </w:r>
      <w:r w:rsidRPr="004E4252">
        <w:rPr>
          <w:rFonts w:asciiTheme="majorBidi" w:hAnsiTheme="majorBidi"/>
          <w:szCs w:val="24"/>
          <w:rtl/>
        </w:rPr>
        <w:t xml:space="preserve"> - </w:t>
      </w:r>
      <w:r w:rsidR="00E30E60" w:rsidRPr="004E4252">
        <w:rPr>
          <w:rFonts w:asciiTheme="majorBidi" w:hAnsiTheme="majorBidi"/>
          <w:szCs w:val="24"/>
          <w:rtl/>
        </w:rPr>
        <w:t>ה</w:t>
      </w:r>
      <w:r w:rsidR="00894CB2" w:rsidRPr="004E4252">
        <w:rPr>
          <w:rFonts w:asciiTheme="majorBidi" w:hAnsiTheme="majorBidi"/>
          <w:szCs w:val="24"/>
          <w:rtl/>
        </w:rPr>
        <w:t>זוכה י</w:t>
      </w:r>
      <w:r w:rsidR="00E30E60" w:rsidRPr="004E4252">
        <w:rPr>
          <w:rFonts w:asciiTheme="majorBidi" w:hAnsiTheme="majorBidi"/>
          <w:szCs w:val="24"/>
          <w:rtl/>
        </w:rPr>
        <w:t xml:space="preserve">תחייב לשמור על סודיות המידע </w:t>
      </w:r>
      <w:r w:rsidR="008A05CD" w:rsidRPr="004E4252">
        <w:rPr>
          <w:rFonts w:asciiTheme="majorBidi" w:hAnsiTheme="majorBidi"/>
          <w:szCs w:val="24"/>
          <w:rtl/>
        </w:rPr>
        <w:t xml:space="preserve">שיגיע </w:t>
      </w:r>
      <w:r w:rsidR="00E30E60" w:rsidRPr="004E4252">
        <w:rPr>
          <w:rFonts w:asciiTheme="majorBidi" w:hAnsiTheme="majorBidi"/>
          <w:szCs w:val="24"/>
          <w:rtl/>
        </w:rPr>
        <w:t xml:space="preserve">אליו עקב מתן השירותים </w:t>
      </w:r>
      <w:r w:rsidR="003218AB" w:rsidRPr="004E4252">
        <w:rPr>
          <w:rFonts w:asciiTheme="majorBidi" w:hAnsiTheme="majorBidi"/>
          <w:szCs w:val="24"/>
          <w:rtl/>
        </w:rPr>
        <w:t>הן בתקופת ההסכם והן לאחריה. כן י</w:t>
      </w:r>
      <w:r w:rsidR="00E30E60" w:rsidRPr="004E4252">
        <w:rPr>
          <w:rFonts w:asciiTheme="majorBidi" w:hAnsiTheme="majorBidi"/>
          <w:szCs w:val="24"/>
          <w:rtl/>
        </w:rPr>
        <w:t>תחייב ה</w:t>
      </w:r>
      <w:r w:rsidR="003218AB" w:rsidRPr="004E4252">
        <w:rPr>
          <w:rFonts w:asciiTheme="majorBidi" w:hAnsiTheme="majorBidi"/>
          <w:szCs w:val="24"/>
          <w:rtl/>
        </w:rPr>
        <w:t xml:space="preserve">זוכה </w:t>
      </w:r>
      <w:r w:rsidR="00E30E60" w:rsidRPr="004E4252">
        <w:rPr>
          <w:rFonts w:asciiTheme="majorBidi" w:hAnsiTheme="majorBidi"/>
          <w:szCs w:val="24"/>
          <w:rtl/>
        </w:rPr>
        <w:t xml:space="preserve">כי </w:t>
      </w:r>
      <w:r w:rsidR="003218AB" w:rsidRPr="004E4252">
        <w:rPr>
          <w:rFonts w:asciiTheme="majorBidi" w:hAnsiTheme="majorBidi"/>
          <w:szCs w:val="24"/>
          <w:rtl/>
        </w:rPr>
        <w:t>כל נותני השירותים</w:t>
      </w:r>
      <w:r w:rsidR="00E30E60" w:rsidRPr="004E4252">
        <w:rPr>
          <w:rFonts w:asciiTheme="majorBidi" w:hAnsiTheme="majorBidi"/>
          <w:szCs w:val="24"/>
          <w:rtl/>
        </w:rPr>
        <w:t xml:space="preserve"> מטעמו במסגרת הסכם זה</w:t>
      </w:r>
      <w:r w:rsidR="003218AB" w:rsidRPr="004E4252">
        <w:rPr>
          <w:rFonts w:asciiTheme="majorBidi" w:hAnsiTheme="majorBidi"/>
          <w:szCs w:val="24"/>
          <w:rtl/>
        </w:rPr>
        <w:t>,</w:t>
      </w:r>
      <w:r w:rsidR="00E30E60" w:rsidRPr="004E4252">
        <w:rPr>
          <w:rFonts w:asciiTheme="majorBidi" w:hAnsiTheme="majorBidi"/>
          <w:szCs w:val="24"/>
          <w:rtl/>
        </w:rPr>
        <w:t xml:space="preserve"> </w:t>
      </w:r>
      <w:r w:rsidR="003218AB" w:rsidRPr="004E4252">
        <w:rPr>
          <w:rFonts w:asciiTheme="majorBidi" w:hAnsiTheme="majorBidi"/>
          <w:szCs w:val="24"/>
          <w:rtl/>
        </w:rPr>
        <w:t>י</w:t>
      </w:r>
      <w:r w:rsidR="00E30E60" w:rsidRPr="004E4252">
        <w:rPr>
          <w:rFonts w:asciiTheme="majorBidi" w:hAnsiTheme="majorBidi"/>
          <w:szCs w:val="24"/>
          <w:rtl/>
        </w:rPr>
        <w:t>ימנעו מגילויו של מידע כלשהו הנוגע לפעילותם עבור המשרד, הן לגורמים שאינם קשורים ל</w:t>
      </w:r>
      <w:r w:rsidR="003218AB" w:rsidRPr="004E4252">
        <w:rPr>
          <w:rFonts w:asciiTheme="majorBidi" w:hAnsiTheme="majorBidi"/>
          <w:szCs w:val="24"/>
          <w:rtl/>
        </w:rPr>
        <w:t>זוכה</w:t>
      </w:r>
      <w:r w:rsidR="00E30E60" w:rsidRPr="004E4252">
        <w:rPr>
          <w:rFonts w:asciiTheme="majorBidi" w:hAnsiTheme="majorBidi"/>
          <w:szCs w:val="24"/>
          <w:rtl/>
        </w:rPr>
        <w:t xml:space="preserve"> והן לגורמים אצל ה</w:t>
      </w:r>
      <w:r w:rsidR="003218AB" w:rsidRPr="004E4252">
        <w:rPr>
          <w:rFonts w:asciiTheme="majorBidi" w:hAnsiTheme="majorBidi"/>
          <w:szCs w:val="24"/>
          <w:rtl/>
        </w:rPr>
        <w:t>זוכה</w:t>
      </w:r>
      <w:r w:rsidR="00015110" w:rsidRPr="004E4252">
        <w:rPr>
          <w:rFonts w:asciiTheme="majorBidi" w:hAnsiTheme="majorBidi"/>
          <w:szCs w:val="24"/>
          <w:rtl/>
        </w:rPr>
        <w:t xml:space="preserve"> עצמ</w:t>
      </w:r>
      <w:r w:rsidR="00E30E60" w:rsidRPr="004E4252">
        <w:rPr>
          <w:rFonts w:asciiTheme="majorBidi" w:hAnsiTheme="majorBidi"/>
          <w:szCs w:val="24"/>
          <w:rtl/>
        </w:rPr>
        <w:t xml:space="preserve">ו שאינם מספקים שירותים בקשר עם מכרז זה. </w:t>
      </w:r>
      <w:r w:rsidR="003218AB" w:rsidRPr="004E4252">
        <w:rPr>
          <w:rFonts w:asciiTheme="majorBidi" w:hAnsiTheme="majorBidi"/>
          <w:szCs w:val="24"/>
          <w:rtl/>
        </w:rPr>
        <w:t xml:space="preserve">הזוכה ונותני השירותים מטעמו </w:t>
      </w:r>
      <w:r w:rsidR="00E30E60" w:rsidRPr="004E4252">
        <w:rPr>
          <w:rFonts w:asciiTheme="majorBidi" w:hAnsiTheme="majorBidi"/>
          <w:szCs w:val="24"/>
          <w:rtl/>
        </w:rPr>
        <w:t>יידרשו לחתום על טופס</w:t>
      </w:r>
      <w:r w:rsidR="002E24AB" w:rsidRPr="004E4252">
        <w:rPr>
          <w:rFonts w:asciiTheme="majorBidi" w:hAnsiTheme="majorBidi"/>
          <w:szCs w:val="24"/>
          <w:rtl/>
        </w:rPr>
        <w:t>י</w:t>
      </w:r>
      <w:r w:rsidR="00E30E60" w:rsidRPr="004E4252">
        <w:rPr>
          <w:rFonts w:asciiTheme="majorBidi" w:hAnsiTheme="majorBidi"/>
          <w:szCs w:val="24"/>
          <w:rtl/>
        </w:rPr>
        <w:t xml:space="preserve"> התחייבות לשמירת סודיות ומניעת ניגוד עניינים </w:t>
      </w:r>
      <w:r w:rsidR="003218AB" w:rsidRPr="004E4252">
        <w:rPr>
          <w:rFonts w:asciiTheme="majorBidi" w:hAnsiTheme="majorBidi"/>
          <w:szCs w:val="24"/>
          <w:rtl/>
        </w:rPr>
        <w:t>ה</w:t>
      </w:r>
      <w:r w:rsidR="002E24AB" w:rsidRPr="004E4252">
        <w:rPr>
          <w:rFonts w:asciiTheme="majorBidi" w:hAnsiTheme="majorBidi"/>
          <w:szCs w:val="24"/>
          <w:rtl/>
        </w:rPr>
        <w:t>מצורפים</w:t>
      </w:r>
      <w:r w:rsidR="00E30E60" w:rsidRPr="004E4252">
        <w:rPr>
          <w:rFonts w:asciiTheme="majorBidi" w:hAnsiTheme="majorBidi"/>
          <w:szCs w:val="24"/>
          <w:rtl/>
        </w:rPr>
        <w:t xml:space="preserve"> </w:t>
      </w:r>
      <w:r w:rsidR="00E30E60" w:rsidRPr="004E4252">
        <w:rPr>
          <w:rFonts w:asciiTheme="majorBidi" w:hAnsiTheme="majorBidi"/>
          <w:b/>
          <w:bCs/>
          <w:szCs w:val="24"/>
          <w:rtl/>
        </w:rPr>
        <w:t xml:space="preserve">כנספח </w:t>
      </w:r>
      <w:r w:rsidR="00A46B0C" w:rsidRPr="004E4252">
        <w:rPr>
          <w:rFonts w:asciiTheme="majorBidi" w:hAnsiTheme="majorBidi"/>
          <w:b/>
          <w:bCs/>
          <w:szCs w:val="24"/>
          <w:rtl/>
        </w:rPr>
        <w:t>ט</w:t>
      </w:r>
      <w:r w:rsidR="00E30E60" w:rsidRPr="004E4252">
        <w:rPr>
          <w:rFonts w:asciiTheme="majorBidi" w:hAnsiTheme="majorBidi"/>
          <w:b/>
          <w:bCs/>
          <w:szCs w:val="24"/>
          <w:rtl/>
        </w:rPr>
        <w:t>'</w:t>
      </w:r>
      <w:r w:rsidR="00F05F1D" w:rsidRPr="004E4252">
        <w:rPr>
          <w:rFonts w:asciiTheme="majorBidi" w:hAnsiTheme="majorBidi"/>
          <w:b/>
          <w:bCs/>
          <w:szCs w:val="24"/>
          <w:rtl/>
        </w:rPr>
        <w:t xml:space="preserve"> ונספח </w:t>
      </w:r>
      <w:r w:rsidR="00A46B0C" w:rsidRPr="004E4252">
        <w:rPr>
          <w:rFonts w:asciiTheme="majorBidi" w:hAnsiTheme="majorBidi"/>
          <w:b/>
          <w:bCs/>
          <w:szCs w:val="24"/>
          <w:rtl/>
        </w:rPr>
        <w:t>ט'1</w:t>
      </w:r>
      <w:r w:rsidR="00E30E60" w:rsidRPr="004E4252">
        <w:rPr>
          <w:rFonts w:asciiTheme="majorBidi" w:hAnsiTheme="majorBidi"/>
          <w:szCs w:val="24"/>
          <w:rtl/>
        </w:rPr>
        <w:t xml:space="preserve">. </w:t>
      </w:r>
    </w:p>
    <w:p w:rsidR="00846CA9" w:rsidRPr="004E4252" w:rsidRDefault="004D6DE5" w:rsidP="004032F0">
      <w:pPr>
        <w:pStyle w:val="af5"/>
        <w:numPr>
          <w:ilvl w:val="1"/>
          <w:numId w:val="36"/>
        </w:numPr>
        <w:spacing w:line="360" w:lineRule="auto"/>
        <w:ind w:hanging="551"/>
        <w:jc w:val="both"/>
        <w:rPr>
          <w:rFonts w:asciiTheme="majorBidi" w:hAnsiTheme="majorBidi"/>
          <w:szCs w:val="24"/>
        </w:rPr>
      </w:pPr>
      <w:r w:rsidRPr="004E4252">
        <w:rPr>
          <w:rFonts w:asciiTheme="majorBidi" w:hAnsiTheme="majorBidi" w:hint="cs"/>
          <w:b/>
          <w:bCs/>
          <w:szCs w:val="24"/>
          <w:rtl/>
        </w:rPr>
        <w:t>זכויות יוצרים</w:t>
      </w:r>
      <w:r w:rsidRPr="004E4252">
        <w:rPr>
          <w:rFonts w:asciiTheme="majorBidi" w:hAnsiTheme="majorBidi" w:hint="cs"/>
          <w:szCs w:val="24"/>
          <w:rtl/>
        </w:rPr>
        <w:t xml:space="preserve"> - </w:t>
      </w:r>
      <w:r w:rsidR="00E30E60" w:rsidRPr="004E4252">
        <w:rPr>
          <w:rFonts w:asciiTheme="majorBidi" w:hAnsiTheme="majorBidi"/>
          <w:szCs w:val="24"/>
          <w:rtl/>
        </w:rPr>
        <w:t xml:space="preserve">כל תוצר עבודה של </w:t>
      </w:r>
      <w:r w:rsidR="00015110" w:rsidRPr="004E4252">
        <w:rPr>
          <w:rFonts w:asciiTheme="majorBidi" w:hAnsiTheme="majorBidi"/>
          <w:szCs w:val="24"/>
          <w:rtl/>
        </w:rPr>
        <w:t>הזוכה</w:t>
      </w:r>
      <w:r w:rsidR="00E30E60" w:rsidRPr="004E4252">
        <w:rPr>
          <w:rFonts w:asciiTheme="majorBidi" w:hAnsiTheme="majorBidi"/>
          <w:szCs w:val="24"/>
          <w:rtl/>
        </w:rPr>
        <w:t xml:space="preserve">, בכל מידה שהיא, בכל שלב של העבודה, </w:t>
      </w:r>
      <w:r w:rsidR="00824F53" w:rsidRPr="004E4252">
        <w:rPr>
          <w:rFonts w:asciiTheme="majorBidi" w:hAnsiTheme="majorBidi"/>
          <w:szCs w:val="24"/>
          <w:rtl/>
        </w:rPr>
        <w:t xml:space="preserve">יהא </w:t>
      </w:r>
      <w:r w:rsidR="00E30E60" w:rsidRPr="004E4252">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4E4252">
        <w:rPr>
          <w:rFonts w:asciiTheme="majorBidi" w:hAnsiTheme="majorBidi"/>
          <w:szCs w:val="24"/>
          <w:rtl/>
        </w:rPr>
        <w:t>, ו</w:t>
      </w:r>
      <w:r w:rsidR="00E30E60" w:rsidRPr="004E4252">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4E4252">
        <w:rPr>
          <w:rFonts w:asciiTheme="majorBidi" w:hAnsiTheme="majorBidi"/>
          <w:szCs w:val="24"/>
          <w:rtl/>
        </w:rPr>
        <w:t>ו</w:t>
      </w:r>
      <w:r w:rsidR="00E30E60" w:rsidRPr="004E4252">
        <w:rPr>
          <w:rFonts w:asciiTheme="majorBidi" w:hAnsiTheme="majorBidi"/>
          <w:szCs w:val="24"/>
          <w:rtl/>
        </w:rPr>
        <w:t>הזוכה לא יהיה רשאי לעשות בהם שימוש אלא באישור מפורש מראש ובכתב.</w:t>
      </w:r>
    </w:p>
    <w:p w:rsidR="00297F76" w:rsidRPr="004E4252" w:rsidRDefault="00297F76" w:rsidP="004032F0">
      <w:pPr>
        <w:numPr>
          <w:ilvl w:val="1"/>
          <w:numId w:val="36"/>
        </w:numPr>
        <w:spacing w:line="360" w:lineRule="auto"/>
        <w:ind w:hanging="551"/>
        <w:contextualSpacing/>
        <w:jc w:val="both"/>
        <w:rPr>
          <w:rFonts w:asciiTheme="majorBidi" w:hAnsiTheme="majorBidi"/>
          <w:szCs w:val="24"/>
          <w:lang w:eastAsia="he-IL"/>
        </w:rPr>
      </w:pPr>
      <w:r w:rsidRPr="004E4252">
        <w:rPr>
          <w:rFonts w:asciiTheme="majorBidi" w:hAnsiTheme="majorBidi" w:hint="eastAsia"/>
          <w:b/>
          <w:bCs/>
          <w:szCs w:val="24"/>
          <w:rtl/>
          <w:lang w:eastAsia="he-IL"/>
        </w:rPr>
        <w:t>מיקום</w:t>
      </w:r>
      <w:r w:rsidRPr="004E4252">
        <w:rPr>
          <w:rFonts w:asciiTheme="majorBidi" w:hAnsiTheme="majorBidi"/>
          <w:b/>
          <w:bCs/>
          <w:szCs w:val="24"/>
          <w:rtl/>
          <w:lang w:eastAsia="he-IL"/>
        </w:rPr>
        <w:t xml:space="preserve"> העבודה </w:t>
      </w:r>
      <w:r w:rsidRPr="004E4252">
        <w:rPr>
          <w:rFonts w:asciiTheme="majorBidi" w:hAnsiTheme="majorBidi"/>
          <w:szCs w:val="24"/>
          <w:rtl/>
          <w:lang w:eastAsia="he-IL"/>
        </w:rPr>
        <w:t>– עיקר העבוד</w:t>
      </w:r>
      <w:r w:rsidRPr="004E4252">
        <w:rPr>
          <w:rFonts w:asciiTheme="majorBidi" w:hAnsiTheme="majorBidi" w:hint="eastAsia"/>
          <w:szCs w:val="24"/>
          <w:rtl/>
          <w:lang w:eastAsia="he-IL"/>
        </w:rPr>
        <w:t>ה</w:t>
      </w:r>
      <w:r w:rsidRPr="004E4252">
        <w:rPr>
          <w:rFonts w:asciiTheme="majorBidi" w:hAnsiTheme="majorBidi"/>
          <w:szCs w:val="24"/>
          <w:rtl/>
          <w:lang w:eastAsia="he-IL"/>
        </w:rPr>
        <w:t xml:space="preserve"> של </w:t>
      </w:r>
      <w:r w:rsidRPr="004E4252">
        <w:rPr>
          <w:rFonts w:asciiTheme="majorBidi" w:hAnsiTheme="majorBidi" w:hint="cs"/>
          <w:szCs w:val="24"/>
          <w:rtl/>
          <w:lang w:eastAsia="he-IL"/>
        </w:rPr>
        <w:t>נותן השירותים יהיה</w:t>
      </w:r>
      <w:r w:rsidRPr="004E4252">
        <w:rPr>
          <w:rFonts w:asciiTheme="majorBidi" w:hAnsiTheme="majorBidi"/>
          <w:szCs w:val="24"/>
          <w:rtl/>
          <w:lang w:eastAsia="he-IL"/>
        </w:rPr>
        <w:t xml:space="preserve"> במתקני המשרד, יחד עם זאת </w:t>
      </w:r>
      <w:r w:rsidRPr="004E4252">
        <w:rPr>
          <w:rFonts w:asciiTheme="majorBidi" w:hAnsiTheme="majorBidi" w:hint="eastAsia"/>
          <w:szCs w:val="24"/>
          <w:rtl/>
          <w:lang w:eastAsia="he-IL"/>
        </w:rPr>
        <w:t>יידרש</w:t>
      </w:r>
      <w:r w:rsidRPr="004E4252">
        <w:rPr>
          <w:rFonts w:asciiTheme="majorBidi" w:hAnsiTheme="majorBidi"/>
          <w:szCs w:val="24"/>
          <w:rtl/>
          <w:lang w:eastAsia="he-IL"/>
        </w:rPr>
        <w:t xml:space="preserve"> </w:t>
      </w:r>
      <w:r w:rsidRPr="004E4252">
        <w:rPr>
          <w:rFonts w:asciiTheme="majorBidi" w:hAnsiTheme="majorBidi" w:hint="eastAsia"/>
          <w:szCs w:val="24"/>
          <w:rtl/>
          <w:lang w:eastAsia="he-IL"/>
        </w:rPr>
        <w:t>לעיתים</w:t>
      </w:r>
      <w:r w:rsidRPr="004E4252">
        <w:rPr>
          <w:rFonts w:asciiTheme="majorBidi" w:hAnsiTheme="majorBidi"/>
          <w:szCs w:val="24"/>
          <w:rtl/>
          <w:lang w:eastAsia="he-IL"/>
        </w:rPr>
        <w:t xml:space="preserve"> </w:t>
      </w:r>
      <w:r w:rsidRPr="004E4252">
        <w:rPr>
          <w:rFonts w:asciiTheme="majorBidi" w:hAnsiTheme="majorBidi" w:hint="eastAsia"/>
          <w:szCs w:val="24"/>
          <w:rtl/>
          <w:lang w:eastAsia="he-IL"/>
        </w:rPr>
        <w:t>נות</w:t>
      </w:r>
      <w:r w:rsidRPr="004E4252">
        <w:rPr>
          <w:rFonts w:asciiTheme="majorBidi" w:hAnsiTheme="majorBidi" w:hint="cs"/>
          <w:szCs w:val="24"/>
          <w:rtl/>
          <w:lang w:eastAsia="he-IL"/>
        </w:rPr>
        <w:t>ן</w:t>
      </w:r>
      <w:r w:rsidRPr="004E4252">
        <w:rPr>
          <w:rFonts w:asciiTheme="majorBidi" w:hAnsiTheme="majorBidi"/>
          <w:szCs w:val="24"/>
          <w:rtl/>
          <w:lang w:eastAsia="he-IL"/>
        </w:rPr>
        <w:t xml:space="preserve"> השירותים </w:t>
      </w:r>
      <w:r w:rsidRPr="004E4252">
        <w:rPr>
          <w:rFonts w:asciiTheme="majorBidi" w:hAnsiTheme="majorBidi" w:hint="eastAsia"/>
          <w:szCs w:val="24"/>
          <w:rtl/>
          <w:lang w:eastAsia="he-IL"/>
        </w:rPr>
        <w:t>לקיים</w:t>
      </w:r>
      <w:r w:rsidRPr="004E4252">
        <w:rPr>
          <w:rFonts w:asciiTheme="majorBidi" w:hAnsiTheme="majorBidi"/>
          <w:szCs w:val="24"/>
          <w:rtl/>
          <w:lang w:eastAsia="he-IL"/>
        </w:rPr>
        <w:t xml:space="preserve"> פגישות, </w:t>
      </w:r>
      <w:r w:rsidRPr="004E4252">
        <w:rPr>
          <w:rFonts w:asciiTheme="majorBidi" w:hAnsiTheme="majorBidi" w:hint="eastAsia"/>
          <w:szCs w:val="24"/>
          <w:rtl/>
          <w:lang w:eastAsia="he-IL"/>
        </w:rPr>
        <w:t>לעבוד</w:t>
      </w:r>
      <w:r w:rsidRPr="004E4252">
        <w:rPr>
          <w:rFonts w:asciiTheme="majorBidi" w:hAnsiTheme="majorBidi"/>
          <w:szCs w:val="24"/>
          <w:rtl/>
          <w:lang w:eastAsia="he-IL"/>
        </w:rPr>
        <w:t xml:space="preserve"> באתרים שונים או לבצע סיורים במקומות שונים ב</w:t>
      </w:r>
      <w:r w:rsidR="0094746B" w:rsidRPr="004E4252">
        <w:rPr>
          <w:rFonts w:asciiTheme="majorBidi" w:hAnsiTheme="majorBidi" w:hint="cs"/>
          <w:szCs w:val="24"/>
          <w:rtl/>
          <w:lang w:eastAsia="he-IL"/>
        </w:rPr>
        <w:t xml:space="preserve">רחבי </w:t>
      </w:r>
      <w:r w:rsidRPr="004E4252">
        <w:rPr>
          <w:rFonts w:asciiTheme="majorBidi" w:hAnsiTheme="majorBidi"/>
          <w:szCs w:val="24"/>
          <w:rtl/>
          <w:lang w:eastAsia="he-IL"/>
        </w:rPr>
        <w:t>מדינת ישראל.</w:t>
      </w:r>
    </w:p>
    <w:p w:rsidR="00F61622" w:rsidRPr="004E4252" w:rsidRDefault="00297F76" w:rsidP="004032F0">
      <w:pPr>
        <w:numPr>
          <w:ilvl w:val="1"/>
          <w:numId w:val="36"/>
        </w:numPr>
        <w:spacing w:line="360" w:lineRule="auto"/>
        <w:ind w:hanging="551"/>
        <w:contextualSpacing/>
        <w:jc w:val="both"/>
        <w:rPr>
          <w:rFonts w:asciiTheme="majorBidi" w:hAnsiTheme="majorBidi"/>
          <w:szCs w:val="24"/>
          <w:rtl/>
        </w:rPr>
      </w:pPr>
      <w:r w:rsidRPr="004E4252">
        <w:rPr>
          <w:rFonts w:asciiTheme="majorBidi" w:hAnsiTheme="majorBidi" w:hint="cs"/>
          <w:b/>
          <w:bCs/>
          <w:szCs w:val="24"/>
          <w:rtl/>
          <w:lang w:eastAsia="he-IL"/>
        </w:rPr>
        <w:t>השתלמויות והכשרה מקצועית:</w:t>
      </w:r>
      <w:r w:rsidRPr="004E4252">
        <w:rPr>
          <w:rFonts w:asciiTheme="majorBidi" w:hAnsiTheme="majorBidi" w:hint="cs"/>
          <w:szCs w:val="24"/>
          <w:rtl/>
          <w:lang w:eastAsia="he-IL"/>
        </w:rPr>
        <w:t xml:space="preserve"> הזוכה</w:t>
      </w:r>
      <w:r w:rsidR="005A27A3" w:rsidRPr="004E4252">
        <w:rPr>
          <w:rFonts w:asciiTheme="majorBidi" w:hAnsiTheme="majorBidi" w:hint="cs"/>
          <w:szCs w:val="24"/>
          <w:rtl/>
          <w:lang w:eastAsia="he-IL"/>
        </w:rPr>
        <w:t xml:space="preserve"> ישלח</w:t>
      </w:r>
      <w:r w:rsidR="0094746B" w:rsidRPr="004E4252">
        <w:rPr>
          <w:rFonts w:asciiTheme="majorBidi" w:hAnsiTheme="majorBidi" w:hint="cs"/>
          <w:szCs w:val="24"/>
          <w:rtl/>
          <w:lang w:eastAsia="he-IL"/>
        </w:rPr>
        <w:t xml:space="preserve"> </w:t>
      </w:r>
      <w:r w:rsidR="005A27A3" w:rsidRPr="004E4252">
        <w:rPr>
          <w:rFonts w:asciiTheme="majorBidi" w:hAnsiTheme="majorBidi" w:hint="cs"/>
          <w:szCs w:val="24"/>
          <w:rtl/>
        </w:rPr>
        <w:t>את נותן השירותים</w:t>
      </w:r>
      <w:r w:rsidR="00F61622" w:rsidRPr="004E4252">
        <w:rPr>
          <w:rFonts w:asciiTheme="majorBidi" w:hAnsiTheme="majorBidi"/>
          <w:szCs w:val="24"/>
          <w:rtl/>
        </w:rPr>
        <w:t xml:space="preserve"> לכל הדרכה/השתלמות/יום עיון/אימון ריענון (</w:t>
      </w:r>
      <w:r w:rsidR="00F61622" w:rsidRPr="004E4252">
        <w:rPr>
          <w:rFonts w:asciiTheme="majorBidi" w:hAnsiTheme="majorBidi" w:hint="cs"/>
          <w:szCs w:val="24"/>
          <w:rtl/>
        </w:rPr>
        <w:t>ריענו</w:t>
      </w:r>
      <w:r w:rsidR="00F61622" w:rsidRPr="004E4252">
        <w:rPr>
          <w:rFonts w:asciiTheme="majorBidi" w:hAnsiTheme="majorBidi" w:hint="eastAsia"/>
          <w:szCs w:val="24"/>
          <w:rtl/>
        </w:rPr>
        <w:t>ן</w:t>
      </w:r>
      <w:r w:rsidR="00F61622" w:rsidRPr="004E4252">
        <w:rPr>
          <w:rFonts w:asciiTheme="majorBidi" w:hAnsiTheme="majorBidi" w:hint="cs"/>
          <w:szCs w:val="24"/>
          <w:rtl/>
        </w:rPr>
        <w:t xml:space="preserve"> </w:t>
      </w:r>
      <w:r w:rsidR="00F61622" w:rsidRPr="004E4252">
        <w:rPr>
          <w:rFonts w:asciiTheme="majorBidi" w:hAnsiTheme="majorBidi"/>
          <w:szCs w:val="24"/>
          <w:rtl/>
        </w:rPr>
        <w:t>נשק</w:t>
      </w:r>
      <w:r w:rsidR="00F61622" w:rsidRPr="004E4252">
        <w:rPr>
          <w:rFonts w:asciiTheme="majorBidi" w:hAnsiTheme="majorBidi" w:hint="cs"/>
          <w:szCs w:val="24"/>
          <w:rtl/>
        </w:rPr>
        <w:t>,</w:t>
      </w:r>
      <w:r w:rsidR="00F61622" w:rsidRPr="004E4252">
        <w:rPr>
          <w:rFonts w:asciiTheme="majorBidi" w:hAnsiTheme="majorBidi"/>
          <w:szCs w:val="24"/>
          <w:rtl/>
        </w:rPr>
        <w:t xml:space="preserve"> </w:t>
      </w:r>
      <w:r w:rsidR="00F61622" w:rsidRPr="004E4252">
        <w:rPr>
          <w:rFonts w:asciiTheme="majorBidi" w:hAnsiTheme="majorBidi" w:hint="cs"/>
          <w:szCs w:val="24"/>
          <w:rtl/>
        </w:rPr>
        <w:t>לרבות נשק ארוך</w:t>
      </w:r>
      <w:r w:rsidR="00F61622" w:rsidRPr="004E4252">
        <w:rPr>
          <w:rFonts w:asciiTheme="majorBidi" w:hAnsiTheme="majorBidi"/>
          <w:szCs w:val="24"/>
          <w:rtl/>
        </w:rPr>
        <w:t xml:space="preserve"> ואחר) אשר ייקבעו ע</w:t>
      </w:r>
      <w:r w:rsidR="002C59CA" w:rsidRPr="004E4252">
        <w:rPr>
          <w:rFonts w:asciiTheme="majorBidi" w:hAnsiTheme="majorBidi" w:hint="cs"/>
          <w:szCs w:val="24"/>
          <w:rtl/>
        </w:rPr>
        <w:t>ל ידי</w:t>
      </w:r>
      <w:r w:rsidR="00F61622" w:rsidRPr="004E4252">
        <w:rPr>
          <w:rFonts w:asciiTheme="majorBidi" w:hAnsiTheme="majorBidi"/>
          <w:szCs w:val="24"/>
          <w:rtl/>
        </w:rPr>
        <w:t xml:space="preserve"> הגופים המנחים בשב"כ ו/או משטרת י</w:t>
      </w:r>
      <w:r w:rsidR="005A27A3" w:rsidRPr="004E4252">
        <w:rPr>
          <w:rFonts w:asciiTheme="majorBidi" w:hAnsiTheme="majorBidi"/>
          <w:szCs w:val="24"/>
          <w:rtl/>
        </w:rPr>
        <w:t>שראל הנדרשים לצורך שמירת כשירות</w:t>
      </w:r>
      <w:r w:rsidR="005A27A3" w:rsidRPr="004E4252">
        <w:rPr>
          <w:rFonts w:asciiTheme="majorBidi" w:hAnsiTheme="majorBidi" w:hint="cs"/>
          <w:szCs w:val="24"/>
          <w:rtl/>
        </w:rPr>
        <w:t>ו</w:t>
      </w:r>
      <w:r w:rsidR="00F61622" w:rsidRPr="004E4252">
        <w:rPr>
          <w:rFonts w:asciiTheme="majorBidi" w:hAnsiTheme="majorBidi"/>
          <w:szCs w:val="24"/>
          <w:rtl/>
        </w:rPr>
        <w:t xml:space="preserve"> המבצעית</w:t>
      </w:r>
      <w:r w:rsidR="005A27A3" w:rsidRPr="004E4252">
        <w:rPr>
          <w:rFonts w:asciiTheme="majorBidi" w:hAnsiTheme="majorBidi"/>
          <w:szCs w:val="24"/>
          <w:rtl/>
        </w:rPr>
        <w:t xml:space="preserve"> לעיל, או בהתאם להחלטת </w:t>
      </w:r>
      <w:r w:rsidR="0094746B" w:rsidRPr="004E4252">
        <w:rPr>
          <w:rFonts w:asciiTheme="majorBidi" w:hAnsiTheme="majorBidi" w:hint="cs"/>
          <w:szCs w:val="24"/>
          <w:rtl/>
        </w:rPr>
        <w:t>הממונה</w:t>
      </w:r>
      <w:r w:rsidR="00F61622" w:rsidRPr="004E4252">
        <w:rPr>
          <w:rFonts w:asciiTheme="majorBidi" w:hAnsiTheme="majorBidi"/>
          <w:szCs w:val="24"/>
          <w:rtl/>
        </w:rPr>
        <w:t>, לרבות אימוני כושר גופני</w:t>
      </w:r>
      <w:r w:rsidR="00F61622" w:rsidRPr="004E4252">
        <w:rPr>
          <w:rFonts w:asciiTheme="majorBidi" w:hAnsiTheme="majorBidi" w:hint="cs"/>
          <w:szCs w:val="24"/>
          <w:rtl/>
        </w:rPr>
        <w:t>, ימי עיון, השתלמויות וסיורים של המשרד</w:t>
      </w:r>
      <w:r w:rsidR="005A27A3" w:rsidRPr="004E4252">
        <w:rPr>
          <w:rFonts w:asciiTheme="majorBidi" w:hAnsiTheme="majorBidi" w:hint="cs"/>
          <w:szCs w:val="24"/>
          <w:rtl/>
        </w:rPr>
        <w:t xml:space="preserve">. </w:t>
      </w:r>
      <w:r w:rsidR="007712E2" w:rsidRPr="004E4252">
        <w:rPr>
          <w:rFonts w:asciiTheme="majorBidi" w:hAnsiTheme="majorBidi" w:hint="cs"/>
          <w:szCs w:val="24"/>
          <w:rtl/>
          <w:lang w:eastAsia="he-IL"/>
        </w:rPr>
        <w:t xml:space="preserve">הממונה מטעם המשרד יאשר את המוסדות בהם יתקיימו האימונים וההכשרות המקצועיות עבור מנהל האבטחה. </w:t>
      </w:r>
      <w:r w:rsidRPr="004E4252">
        <w:rPr>
          <w:rFonts w:asciiTheme="majorBidi" w:hAnsiTheme="majorBidi" w:hint="cs"/>
          <w:szCs w:val="24"/>
          <w:rtl/>
          <w:lang w:eastAsia="he-IL"/>
        </w:rPr>
        <w:t>כל הוצאה כספית בג</w:t>
      </w:r>
      <w:r w:rsidR="00CD0866" w:rsidRPr="004E4252">
        <w:rPr>
          <w:rFonts w:asciiTheme="majorBidi" w:hAnsiTheme="majorBidi" w:hint="cs"/>
          <w:szCs w:val="24"/>
          <w:rtl/>
          <w:lang w:eastAsia="he-IL"/>
        </w:rPr>
        <w:t>ין השתלמויות והכשרה מקצועית יוש</w:t>
      </w:r>
      <w:r w:rsidRPr="004E4252">
        <w:rPr>
          <w:rFonts w:asciiTheme="majorBidi" w:hAnsiTheme="majorBidi" w:hint="cs"/>
          <w:szCs w:val="24"/>
          <w:rtl/>
          <w:lang w:eastAsia="he-IL"/>
        </w:rPr>
        <w:t>תו על הזוכה.</w:t>
      </w:r>
      <w:r w:rsidR="00CD0866" w:rsidRPr="004E4252">
        <w:rPr>
          <w:rFonts w:asciiTheme="majorBidi" w:hAnsiTheme="majorBidi" w:hint="cs"/>
          <w:szCs w:val="24"/>
          <w:rtl/>
          <w:lang w:eastAsia="he-IL"/>
        </w:rPr>
        <w:t xml:space="preserve"> </w:t>
      </w:r>
      <w:r w:rsidRPr="004E4252">
        <w:rPr>
          <w:rFonts w:asciiTheme="majorBidi" w:hAnsiTheme="majorBidi" w:hint="cs"/>
          <w:szCs w:val="24"/>
          <w:rtl/>
          <w:lang w:eastAsia="he-IL"/>
        </w:rPr>
        <w:t xml:space="preserve">יחד עם זאת </w:t>
      </w:r>
      <w:r w:rsidR="00CD0866" w:rsidRPr="004E4252">
        <w:rPr>
          <w:rFonts w:asciiTheme="majorBidi" w:hAnsiTheme="majorBidi" w:hint="cs"/>
          <w:szCs w:val="24"/>
          <w:rtl/>
          <w:lang w:eastAsia="he-IL"/>
        </w:rPr>
        <w:t>שכרו ותנאי העסקתו של נותן הישרותים</w:t>
      </w:r>
      <w:r w:rsidRPr="004E4252">
        <w:rPr>
          <w:rFonts w:asciiTheme="majorBidi" w:hAnsiTheme="majorBidi" w:hint="cs"/>
          <w:szCs w:val="24"/>
          <w:rtl/>
          <w:lang w:eastAsia="he-IL"/>
        </w:rPr>
        <w:t xml:space="preserve"> לא ישתנ</w:t>
      </w:r>
      <w:r w:rsidR="00CD0866" w:rsidRPr="004E4252">
        <w:rPr>
          <w:rFonts w:asciiTheme="majorBidi" w:hAnsiTheme="majorBidi" w:hint="cs"/>
          <w:szCs w:val="24"/>
          <w:rtl/>
          <w:lang w:eastAsia="he-IL"/>
        </w:rPr>
        <w:t>ו</w:t>
      </w:r>
      <w:r w:rsidRPr="004E4252">
        <w:rPr>
          <w:rFonts w:asciiTheme="majorBidi" w:hAnsiTheme="majorBidi" w:hint="cs"/>
          <w:szCs w:val="24"/>
          <w:rtl/>
          <w:lang w:eastAsia="he-IL"/>
        </w:rPr>
        <w:t xml:space="preserve"> לאורך תקופת ההתקשרות בעקבות שינוי בהשכלה</w:t>
      </w:r>
      <w:r w:rsidR="00CD0866" w:rsidRPr="004E4252">
        <w:rPr>
          <w:rFonts w:asciiTheme="majorBidi" w:hAnsiTheme="majorBidi" w:hint="cs"/>
          <w:szCs w:val="24"/>
          <w:rtl/>
          <w:lang w:eastAsia="he-IL"/>
        </w:rPr>
        <w:t xml:space="preserve">, </w:t>
      </w:r>
      <w:r w:rsidRPr="004E4252">
        <w:rPr>
          <w:rFonts w:asciiTheme="majorBidi" w:hAnsiTheme="majorBidi" w:hint="cs"/>
          <w:szCs w:val="24"/>
          <w:rtl/>
          <w:lang w:eastAsia="he-IL"/>
        </w:rPr>
        <w:t>ותק או שנות ניסיון.</w:t>
      </w:r>
    </w:p>
    <w:p w:rsidR="00846CA9" w:rsidRPr="004E4252" w:rsidRDefault="004D6DE5" w:rsidP="004032F0">
      <w:pPr>
        <w:pStyle w:val="af5"/>
        <w:numPr>
          <w:ilvl w:val="1"/>
          <w:numId w:val="36"/>
        </w:numPr>
        <w:spacing w:line="360" w:lineRule="auto"/>
        <w:ind w:hanging="551"/>
        <w:jc w:val="both"/>
        <w:rPr>
          <w:rFonts w:asciiTheme="majorBidi" w:hAnsiTheme="majorBidi"/>
          <w:b/>
          <w:bCs/>
          <w:szCs w:val="24"/>
        </w:rPr>
      </w:pPr>
      <w:r w:rsidRPr="004E4252">
        <w:rPr>
          <w:rFonts w:asciiTheme="majorBidi" w:hAnsiTheme="majorBidi" w:hint="cs"/>
          <w:b/>
          <w:bCs/>
          <w:szCs w:val="24"/>
          <w:rtl/>
        </w:rPr>
        <w:t>התחלת העבודה</w:t>
      </w:r>
      <w:r w:rsidRPr="004E4252">
        <w:rPr>
          <w:rFonts w:asciiTheme="majorBidi" w:hAnsiTheme="majorBidi"/>
          <w:b/>
          <w:bCs/>
          <w:szCs w:val="24"/>
          <w:rtl/>
        </w:rPr>
        <w:t xml:space="preserve"> - </w:t>
      </w:r>
      <w:r w:rsidR="001E2EE6" w:rsidRPr="004E4252">
        <w:rPr>
          <w:rFonts w:asciiTheme="majorBidi" w:hAnsiTheme="majorBidi"/>
          <w:b/>
          <w:bCs/>
          <w:szCs w:val="24"/>
          <w:rtl/>
        </w:rPr>
        <w:t>על</w:t>
      </w:r>
      <w:r w:rsidR="00015110" w:rsidRPr="004E4252">
        <w:rPr>
          <w:rFonts w:asciiTheme="majorBidi" w:hAnsiTheme="majorBidi"/>
          <w:b/>
          <w:bCs/>
          <w:szCs w:val="24"/>
          <w:rtl/>
        </w:rPr>
        <w:t xml:space="preserve"> </w:t>
      </w:r>
      <w:r w:rsidR="00E30E60" w:rsidRPr="004E4252">
        <w:rPr>
          <w:rFonts w:asciiTheme="majorBidi" w:hAnsiTheme="majorBidi"/>
          <w:b/>
          <w:bCs/>
          <w:szCs w:val="24"/>
          <w:rtl/>
        </w:rPr>
        <w:t>הזוכה להיות מוכן להתחיל לבצע את השירותים מיד עם חתימת ההסכם</w:t>
      </w:r>
      <w:r w:rsidRPr="004E4252">
        <w:rPr>
          <w:rFonts w:asciiTheme="majorBidi" w:hAnsiTheme="majorBidi"/>
          <w:b/>
          <w:bCs/>
          <w:szCs w:val="24"/>
          <w:rtl/>
        </w:rPr>
        <w:t xml:space="preserve"> על כל נספחיו</w:t>
      </w:r>
      <w:r w:rsidR="00E30E60" w:rsidRPr="004E4252">
        <w:rPr>
          <w:rFonts w:asciiTheme="majorBidi" w:hAnsiTheme="majorBidi"/>
          <w:b/>
          <w:bCs/>
          <w:szCs w:val="24"/>
          <w:rtl/>
        </w:rPr>
        <w:t>, ולא יאוחר מ-14 ימים מיום קבלת ההודעה על זכייתו במכרז, לפי המוקדם.</w:t>
      </w:r>
    </w:p>
    <w:p w:rsidR="00AA467A" w:rsidRPr="004E4252" w:rsidRDefault="00AA467A" w:rsidP="004032F0">
      <w:pPr>
        <w:pStyle w:val="af5"/>
        <w:numPr>
          <w:ilvl w:val="1"/>
          <w:numId w:val="36"/>
        </w:numPr>
        <w:spacing w:line="360" w:lineRule="auto"/>
        <w:ind w:hanging="551"/>
        <w:jc w:val="both"/>
        <w:rPr>
          <w:rFonts w:asciiTheme="majorBidi" w:hAnsiTheme="majorBidi"/>
          <w:szCs w:val="24"/>
        </w:rPr>
      </w:pPr>
      <w:r w:rsidRPr="004E4252">
        <w:rPr>
          <w:rFonts w:asciiTheme="majorBidi" w:hAnsiTheme="majorBidi" w:hint="cs"/>
          <w:b/>
          <w:bCs/>
          <w:szCs w:val="24"/>
          <w:rtl/>
        </w:rPr>
        <w:t xml:space="preserve">פורטל ספקים </w:t>
      </w:r>
      <w:r w:rsidRPr="004E4252">
        <w:rPr>
          <w:rFonts w:asciiTheme="majorBidi" w:hAnsiTheme="majorBidi"/>
          <w:szCs w:val="24"/>
          <w:rtl/>
        </w:rPr>
        <w:t>–</w:t>
      </w:r>
      <w:r w:rsidRPr="004E4252">
        <w:rPr>
          <w:rFonts w:asciiTheme="majorBidi" w:hAnsiTheme="majorBidi" w:hint="cs"/>
          <w:szCs w:val="24"/>
          <w:rtl/>
        </w:rPr>
        <w:t xml:space="preserve"> לא ייחתם ההסכם בין המשרד לבין הזוכה עד אשר יצטרף הזוכה לפורטל </w:t>
      </w:r>
      <w:r w:rsidR="007A118E" w:rsidRPr="004E4252">
        <w:rPr>
          <w:rFonts w:asciiTheme="majorBidi" w:hAnsiTheme="majorBidi" w:hint="cs"/>
          <w:szCs w:val="24"/>
          <w:rtl/>
        </w:rPr>
        <w:t>הקבלן</w:t>
      </w:r>
      <w:r w:rsidRPr="004E4252">
        <w:rPr>
          <w:rFonts w:asciiTheme="majorBidi" w:hAnsiTheme="majorBidi" w:hint="cs"/>
          <w:szCs w:val="24"/>
          <w:rtl/>
        </w:rPr>
        <w:t xml:space="preserve">ים הממשלתי, כפי הנדרש </w:t>
      </w:r>
      <w:hyperlink r:id="rId21" w:history="1">
        <w:r w:rsidRPr="004E4252">
          <w:rPr>
            <w:rStyle w:val="Hyperlink"/>
            <w:rFonts w:hint="cs"/>
            <w:szCs w:val="24"/>
            <w:rtl/>
          </w:rPr>
          <w:t>בהוראת תכ"ם, "פורטל ספקים", מס' 7.16.1.</w:t>
        </w:r>
      </w:hyperlink>
    </w:p>
    <w:p w:rsidR="00CF0CB3" w:rsidRDefault="00CF0CB3" w:rsidP="00CF0CB3">
      <w:pPr>
        <w:pStyle w:val="af5"/>
        <w:spacing w:line="360" w:lineRule="auto"/>
        <w:ind w:left="169"/>
        <w:jc w:val="both"/>
        <w:outlineLvl w:val="0"/>
        <w:rPr>
          <w:rFonts w:asciiTheme="majorBidi" w:hAnsiTheme="majorBidi"/>
          <w:b/>
          <w:bCs/>
          <w:szCs w:val="24"/>
          <w:u w:val="single"/>
          <w:rtl/>
        </w:rPr>
      </w:pPr>
    </w:p>
    <w:p w:rsidR="00CF0CB3" w:rsidRDefault="00CF0CB3" w:rsidP="00CF0CB3">
      <w:pPr>
        <w:pStyle w:val="af5"/>
        <w:spacing w:line="360" w:lineRule="auto"/>
        <w:ind w:left="169"/>
        <w:jc w:val="both"/>
        <w:outlineLvl w:val="0"/>
        <w:rPr>
          <w:rFonts w:asciiTheme="majorBidi" w:hAnsiTheme="majorBidi"/>
          <w:b/>
          <w:bCs/>
          <w:szCs w:val="24"/>
          <w:u w:val="single"/>
          <w:rtl/>
        </w:rPr>
      </w:pPr>
    </w:p>
    <w:p w:rsidR="00CF0CB3" w:rsidRDefault="00CF0CB3" w:rsidP="00CF0CB3">
      <w:pPr>
        <w:pStyle w:val="af5"/>
        <w:spacing w:line="360" w:lineRule="auto"/>
        <w:ind w:left="169"/>
        <w:jc w:val="both"/>
        <w:outlineLvl w:val="0"/>
        <w:rPr>
          <w:rFonts w:asciiTheme="majorBidi" w:hAnsiTheme="majorBidi"/>
          <w:b/>
          <w:bCs/>
          <w:szCs w:val="24"/>
          <w:u w:val="single"/>
        </w:rPr>
      </w:pPr>
    </w:p>
    <w:p w:rsidR="00846CA9" w:rsidRPr="004E4252" w:rsidRDefault="00E30E60" w:rsidP="004032F0">
      <w:pPr>
        <w:pStyle w:val="af5"/>
        <w:numPr>
          <w:ilvl w:val="0"/>
          <w:numId w:val="13"/>
        </w:numPr>
        <w:spacing w:line="360" w:lineRule="auto"/>
        <w:ind w:left="169"/>
        <w:jc w:val="both"/>
        <w:outlineLvl w:val="0"/>
        <w:rPr>
          <w:rFonts w:asciiTheme="majorBidi" w:hAnsiTheme="majorBidi"/>
          <w:b/>
          <w:bCs/>
          <w:szCs w:val="24"/>
          <w:u w:val="single"/>
        </w:rPr>
      </w:pPr>
      <w:r w:rsidRPr="004E4252">
        <w:rPr>
          <w:rFonts w:asciiTheme="majorBidi" w:hAnsiTheme="majorBidi"/>
          <w:b/>
          <w:bCs/>
          <w:szCs w:val="24"/>
          <w:u w:val="single"/>
          <w:rtl/>
        </w:rPr>
        <w:lastRenderedPageBreak/>
        <w:t>מתודולוגיה מוצעת למתן השירותים</w:t>
      </w:r>
      <w:r w:rsidR="00146230" w:rsidRPr="004E4252">
        <w:rPr>
          <w:rFonts w:asciiTheme="majorBidi" w:hAnsiTheme="majorBidi"/>
          <w:b/>
          <w:bCs/>
          <w:szCs w:val="24"/>
          <w:u w:val="single"/>
          <w:rtl/>
        </w:rPr>
        <w:t>:</w:t>
      </w:r>
    </w:p>
    <w:p w:rsidR="00232393" w:rsidRPr="004E4252" w:rsidRDefault="00C16D82" w:rsidP="004032F0">
      <w:pPr>
        <w:pStyle w:val="af5"/>
        <w:numPr>
          <w:ilvl w:val="1"/>
          <w:numId w:val="93"/>
        </w:numPr>
        <w:spacing w:line="360" w:lineRule="auto"/>
        <w:jc w:val="both"/>
        <w:rPr>
          <w:rFonts w:ascii="David" w:hAnsi="David"/>
          <w:szCs w:val="24"/>
        </w:rPr>
      </w:pPr>
      <w:r w:rsidRPr="004E4252">
        <w:rPr>
          <w:rFonts w:ascii="David" w:hAnsi="David"/>
          <w:szCs w:val="24"/>
          <w:rtl/>
        </w:rPr>
        <w:t>ה</w:t>
      </w:r>
      <w:r w:rsidR="00EB0BE3" w:rsidRPr="004E4252">
        <w:rPr>
          <w:rFonts w:ascii="David" w:hAnsi="David" w:hint="cs"/>
          <w:szCs w:val="24"/>
          <w:rtl/>
        </w:rPr>
        <w:t>משרד</w:t>
      </w:r>
      <w:r w:rsidRPr="004E4252">
        <w:rPr>
          <w:rFonts w:ascii="David" w:hAnsi="David"/>
          <w:szCs w:val="24"/>
        </w:rPr>
        <w:t xml:space="preserve"> </w:t>
      </w:r>
      <w:r w:rsidRPr="004E4252">
        <w:rPr>
          <w:rFonts w:ascii="David" w:hAnsi="David"/>
          <w:szCs w:val="24"/>
          <w:rtl/>
        </w:rPr>
        <w:t>מעוניין</w:t>
      </w:r>
      <w:r w:rsidRPr="004E4252">
        <w:rPr>
          <w:rFonts w:ascii="David" w:hAnsi="David"/>
          <w:szCs w:val="24"/>
        </w:rPr>
        <w:t xml:space="preserve"> </w:t>
      </w:r>
      <w:r w:rsidRPr="004E4252">
        <w:rPr>
          <w:rFonts w:ascii="David" w:hAnsi="David"/>
          <w:szCs w:val="24"/>
          <w:rtl/>
        </w:rPr>
        <w:t>לקבל</w:t>
      </w:r>
      <w:r w:rsidRPr="004E4252">
        <w:rPr>
          <w:rFonts w:ascii="David" w:hAnsi="David"/>
          <w:szCs w:val="24"/>
        </w:rPr>
        <w:t xml:space="preserve"> </w:t>
      </w:r>
      <w:r w:rsidRPr="004E4252">
        <w:rPr>
          <w:rFonts w:ascii="David" w:hAnsi="David"/>
          <w:szCs w:val="24"/>
          <w:rtl/>
        </w:rPr>
        <w:t>שירותי</w:t>
      </w:r>
      <w:r w:rsidRPr="004E4252">
        <w:rPr>
          <w:rFonts w:ascii="David" w:hAnsi="David"/>
          <w:szCs w:val="24"/>
        </w:rPr>
        <w:t xml:space="preserve"> </w:t>
      </w:r>
      <w:r w:rsidRPr="004E4252">
        <w:rPr>
          <w:rFonts w:ascii="David" w:hAnsi="David"/>
          <w:szCs w:val="24"/>
          <w:rtl/>
        </w:rPr>
        <w:t>ניהול</w:t>
      </w:r>
      <w:r w:rsidRPr="004E4252">
        <w:rPr>
          <w:rFonts w:ascii="David" w:hAnsi="David"/>
          <w:szCs w:val="24"/>
        </w:rPr>
        <w:t xml:space="preserve"> </w:t>
      </w:r>
      <w:r w:rsidRPr="004E4252">
        <w:rPr>
          <w:rFonts w:ascii="David" w:hAnsi="David"/>
          <w:szCs w:val="24"/>
          <w:rtl/>
        </w:rPr>
        <w:t>משימות</w:t>
      </w:r>
      <w:r w:rsidRPr="004E4252">
        <w:rPr>
          <w:rFonts w:ascii="David" w:hAnsi="David"/>
          <w:szCs w:val="24"/>
        </w:rPr>
        <w:t xml:space="preserve"> </w:t>
      </w:r>
      <w:r w:rsidR="00EB0BE3" w:rsidRPr="004E4252">
        <w:rPr>
          <w:rFonts w:ascii="David" w:hAnsi="David" w:hint="cs"/>
          <w:szCs w:val="24"/>
          <w:rtl/>
        </w:rPr>
        <w:t>ה</w:t>
      </w:r>
      <w:r w:rsidRPr="004E4252">
        <w:rPr>
          <w:rFonts w:ascii="David" w:hAnsi="David"/>
          <w:szCs w:val="24"/>
          <w:rtl/>
        </w:rPr>
        <w:t>אבטחה</w:t>
      </w:r>
      <w:r w:rsidRPr="004E4252">
        <w:rPr>
          <w:rFonts w:ascii="David" w:hAnsi="David"/>
          <w:szCs w:val="24"/>
        </w:rPr>
        <w:t xml:space="preserve"> </w:t>
      </w:r>
      <w:r w:rsidR="00EB0BE3" w:rsidRPr="004E4252">
        <w:rPr>
          <w:rFonts w:ascii="David" w:hAnsi="David" w:hint="cs"/>
          <w:szCs w:val="24"/>
          <w:rtl/>
        </w:rPr>
        <w:t>הפיזית והחמושהו</w:t>
      </w:r>
      <w:r w:rsidRPr="004E4252">
        <w:rPr>
          <w:rFonts w:ascii="David" w:hAnsi="David"/>
          <w:szCs w:val="24"/>
          <w:rtl/>
        </w:rPr>
        <w:t>ביצוע</w:t>
      </w:r>
      <w:r w:rsidRPr="004E4252">
        <w:rPr>
          <w:rFonts w:ascii="David" w:hAnsi="David"/>
          <w:szCs w:val="24"/>
        </w:rPr>
        <w:t xml:space="preserve"> </w:t>
      </w:r>
      <w:r w:rsidRPr="004E4252">
        <w:rPr>
          <w:rFonts w:ascii="David" w:hAnsi="David"/>
          <w:szCs w:val="24"/>
          <w:rtl/>
        </w:rPr>
        <w:t>כל</w:t>
      </w:r>
      <w:r w:rsidRPr="004E4252">
        <w:rPr>
          <w:rFonts w:ascii="David" w:hAnsi="David"/>
          <w:szCs w:val="24"/>
        </w:rPr>
        <w:t xml:space="preserve"> </w:t>
      </w:r>
      <w:r w:rsidRPr="004E4252">
        <w:rPr>
          <w:rFonts w:ascii="David" w:hAnsi="David"/>
          <w:szCs w:val="24"/>
          <w:rtl/>
        </w:rPr>
        <w:t>פעולה</w:t>
      </w:r>
      <w:r w:rsidRPr="004E4252">
        <w:rPr>
          <w:rFonts w:ascii="David" w:hAnsi="David"/>
          <w:szCs w:val="24"/>
        </w:rPr>
        <w:t xml:space="preserve"> </w:t>
      </w:r>
      <w:r w:rsidRPr="004E4252">
        <w:rPr>
          <w:rFonts w:ascii="David" w:hAnsi="David"/>
          <w:szCs w:val="24"/>
          <w:rtl/>
        </w:rPr>
        <w:t>בהתאם</w:t>
      </w:r>
      <w:r w:rsidRPr="004E4252">
        <w:rPr>
          <w:rFonts w:ascii="David" w:hAnsi="David"/>
          <w:szCs w:val="24"/>
        </w:rPr>
        <w:t xml:space="preserve"> </w:t>
      </w:r>
      <w:r w:rsidRPr="004E4252">
        <w:rPr>
          <w:rFonts w:ascii="David" w:hAnsi="David"/>
          <w:szCs w:val="24"/>
          <w:rtl/>
        </w:rPr>
        <w:t>להנחיית</w:t>
      </w:r>
      <w:r w:rsidRPr="004E4252">
        <w:rPr>
          <w:rFonts w:ascii="David" w:hAnsi="David"/>
          <w:szCs w:val="24"/>
        </w:rPr>
        <w:t xml:space="preserve"> </w:t>
      </w:r>
      <w:r w:rsidR="00EB0BE3" w:rsidRPr="004E4252">
        <w:rPr>
          <w:rFonts w:ascii="David" w:hAnsi="David" w:hint="cs"/>
          <w:szCs w:val="24"/>
          <w:rtl/>
        </w:rPr>
        <w:t xml:space="preserve">סמנכ"ל חירום, ביטחון, מידע וסייבר או מי </w:t>
      </w:r>
      <w:r w:rsidRPr="004E4252">
        <w:rPr>
          <w:rFonts w:ascii="David" w:hAnsi="David"/>
          <w:szCs w:val="24"/>
          <w:rtl/>
        </w:rPr>
        <w:t>מטעמו</w:t>
      </w:r>
      <w:r w:rsidR="00EB0BE3" w:rsidRPr="004E4252">
        <w:rPr>
          <w:rFonts w:ascii="David" w:hAnsi="David" w:hint="cs"/>
          <w:szCs w:val="24"/>
          <w:rtl/>
        </w:rPr>
        <w:t xml:space="preserve"> </w:t>
      </w:r>
      <w:r w:rsidRPr="004E4252">
        <w:rPr>
          <w:rFonts w:ascii="David" w:hAnsi="David"/>
          <w:szCs w:val="24"/>
          <w:rtl/>
        </w:rPr>
        <w:t>באמצעות</w:t>
      </w:r>
      <w:r w:rsidRPr="004E4252">
        <w:rPr>
          <w:rFonts w:ascii="David" w:hAnsi="David"/>
          <w:szCs w:val="24"/>
        </w:rPr>
        <w:t xml:space="preserve"> </w:t>
      </w:r>
      <w:r w:rsidRPr="004E4252">
        <w:rPr>
          <w:rFonts w:ascii="David" w:hAnsi="David"/>
          <w:szCs w:val="24"/>
          <w:rtl/>
        </w:rPr>
        <w:t>החברה</w:t>
      </w:r>
      <w:r w:rsidR="00EB0BE3" w:rsidRPr="004E4252">
        <w:rPr>
          <w:rFonts w:ascii="David" w:hAnsi="David" w:hint="cs"/>
          <w:szCs w:val="24"/>
          <w:rtl/>
        </w:rPr>
        <w:t xml:space="preserve"> הזוכה</w:t>
      </w:r>
      <w:r w:rsidRPr="004E4252">
        <w:rPr>
          <w:rFonts w:ascii="David" w:hAnsi="David"/>
          <w:szCs w:val="24"/>
        </w:rPr>
        <w:t xml:space="preserve"> </w:t>
      </w:r>
      <w:r w:rsidR="00EB0BE3" w:rsidRPr="004E4252">
        <w:rPr>
          <w:rFonts w:ascii="David" w:hAnsi="David" w:hint="cs"/>
          <w:szCs w:val="24"/>
          <w:rtl/>
        </w:rPr>
        <w:t>(</w:t>
      </w:r>
      <w:r w:rsidRPr="004E4252">
        <w:rPr>
          <w:rFonts w:ascii="David" w:hAnsi="David"/>
          <w:szCs w:val="24"/>
          <w:rtl/>
        </w:rPr>
        <w:t>לעיל</w:t>
      </w:r>
      <w:r w:rsidRPr="004E4252">
        <w:rPr>
          <w:rFonts w:ascii="David" w:hAnsi="David"/>
          <w:szCs w:val="24"/>
        </w:rPr>
        <w:t xml:space="preserve"> </w:t>
      </w:r>
      <w:r w:rsidRPr="004E4252">
        <w:rPr>
          <w:rFonts w:ascii="David" w:hAnsi="David"/>
          <w:szCs w:val="24"/>
          <w:rtl/>
        </w:rPr>
        <w:t>ולהלן</w:t>
      </w:r>
      <w:r w:rsidR="00EB0BE3" w:rsidRPr="004E4252">
        <w:rPr>
          <w:rFonts w:ascii="David" w:hAnsi="David" w:hint="cs"/>
          <w:szCs w:val="24"/>
          <w:rtl/>
        </w:rPr>
        <w:t xml:space="preserve"> "הזוכה") שת</w:t>
      </w:r>
      <w:r w:rsidRPr="004E4252">
        <w:rPr>
          <w:rFonts w:ascii="David" w:hAnsi="David"/>
          <w:szCs w:val="24"/>
          <w:rtl/>
        </w:rPr>
        <w:t>בחר</w:t>
      </w:r>
      <w:r w:rsidRPr="004E4252">
        <w:rPr>
          <w:rFonts w:ascii="David" w:hAnsi="David"/>
          <w:szCs w:val="24"/>
        </w:rPr>
        <w:t xml:space="preserve"> </w:t>
      </w:r>
      <w:r w:rsidR="00EB0BE3" w:rsidRPr="004E4252">
        <w:rPr>
          <w:rFonts w:ascii="David" w:hAnsi="David" w:hint="cs"/>
          <w:szCs w:val="24"/>
          <w:rtl/>
        </w:rPr>
        <w:t>לספק מנהל אבטחה פיזית וחמושה ש</w:t>
      </w:r>
      <w:r w:rsidRPr="004E4252">
        <w:rPr>
          <w:rFonts w:ascii="David" w:hAnsi="David"/>
          <w:szCs w:val="24"/>
          <w:rtl/>
        </w:rPr>
        <w:t>תפקידיו</w:t>
      </w:r>
      <w:r w:rsidRPr="004E4252">
        <w:rPr>
          <w:rFonts w:ascii="David" w:hAnsi="David"/>
          <w:szCs w:val="24"/>
        </w:rPr>
        <w:t xml:space="preserve"> </w:t>
      </w:r>
      <w:r w:rsidRPr="004E4252">
        <w:rPr>
          <w:rFonts w:ascii="David" w:hAnsi="David"/>
          <w:szCs w:val="24"/>
          <w:rtl/>
        </w:rPr>
        <w:t>ייגזרו</w:t>
      </w:r>
      <w:r w:rsidRPr="004E4252">
        <w:rPr>
          <w:rFonts w:ascii="David" w:hAnsi="David"/>
          <w:szCs w:val="24"/>
        </w:rPr>
        <w:t xml:space="preserve"> </w:t>
      </w:r>
      <w:r w:rsidRPr="004E4252">
        <w:rPr>
          <w:rFonts w:ascii="David" w:hAnsi="David"/>
          <w:szCs w:val="24"/>
          <w:rtl/>
        </w:rPr>
        <w:t>מהנחיות</w:t>
      </w:r>
      <w:r w:rsidRPr="004E4252">
        <w:rPr>
          <w:rFonts w:ascii="David" w:hAnsi="David"/>
          <w:szCs w:val="24"/>
        </w:rPr>
        <w:t xml:space="preserve"> </w:t>
      </w:r>
      <w:r w:rsidRPr="004E4252">
        <w:rPr>
          <w:rFonts w:ascii="David" w:hAnsi="David"/>
          <w:szCs w:val="24"/>
          <w:rtl/>
        </w:rPr>
        <w:t>הגופים</w:t>
      </w:r>
      <w:r w:rsidRPr="004E4252">
        <w:rPr>
          <w:rFonts w:ascii="David" w:hAnsi="David"/>
          <w:szCs w:val="24"/>
        </w:rPr>
        <w:t xml:space="preserve"> </w:t>
      </w:r>
      <w:r w:rsidRPr="004E4252">
        <w:rPr>
          <w:rFonts w:ascii="David" w:hAnsi="David"/>
          <w:szCs w:val="24"/>
          <w:rtl/>
        </w:rPr>
        <w:t>המנחים</w:t>
      </w:r>
      <w:r w:rsidR="00EB0BE3">
        <w:rPr>
          <w:rFonts w:ascii="David" w:hAnsi="David" w:hint="cs"/>
          <w:szCs w:val="24"/>
          <w:rtl/>
        </w:rPr>
        <w:t xml:space="preserve"> </w:t>
      </w:r>
      <w:r w:rsidR="00EB0BE3" w:rsidRPr="004E4252">
        <w:rPr>
          <w:rFonts w:ascii="David" w:hAnsi="David" w:hint="cs"/>
          <w:szCs w:val="24"/>
          <w:rtl/>
        </w:rPr>
        <w:t xml:space="preserve">ומהחלטת סמנכ"ל חירום, ביטחון, מידע וסייבר במשרד. על פי המפורט </w:t>
      </w:r>
      <w:r w:rsidR="00232393" w:rsidRPr="004E4252">
        <w:rPr>
          <w:rFonts w:asciiTheme="majorBidi" w:hAnsiTheme="majorBidi"/>
          <w:b/>
          <w:bCs/>
          <w:szCs w:val="24"/>
          <w:rtl/>
        </w:rPr>
        <w:t>בנספח א'</w:t>
      </w:r>
      <w:r w:rsidR="00232393" w:rsidRPr="004E4252">
        <w:rPr>
          <w:rFonts w:asciiTheme="majorBidi" w:hAnsiTheme="majorBidi" w:hint="cs"/>
          <w:b/>
          <w:bCs/>
          <w:szCs w:val="24"/>
          <w:rtl/>
        </w:rPr>
        <w:t>1</w:t>
      </w:r>
      <w:r w:rsidR="00232393" w:rsidRPr="004E4252">
        <w:rPr>
          <w:rFonts w:asciiTheme="majorBidi" w:hAnsiTheme="majorBidi"/>
          <w:szCs w:val="24"/>
          <w:rtl/>
        </w:rPr>
        <w:t xml:space="preserve"> – המפרט המקצועי</w:t>
      </w:r>
      <w:r w:rsidR="00232393" w:rsidRPr="004E4252">
        <w:rPr>
          <w:rFonts w:ascii="David" w:hAnsi="David" w:hint="cs"/>
          <w:szCs w:val="24"/>
          <w:rtl/>
        </w:rPr>
        <w:t>.</w:t>
      </w:r>
    </w:p>
    <w:p w:rsidR="00C16D82" w:rsidRPr="004E4252" w:rsidRDefault="00232393" w:rsidP="004032F0">
      <w:pPr>
        <w:pStyle w:val="af5"/>
        <w:numPr>
          <w:ilvl w:val="1"/>
          <w:numId w:val="93"/>
        </w:numPr>
        <w:spacing w:line="360" w:lineRule="auto"/>
        <w:jc w:val="both"/>
        <w:rPr>
          <w:rFonts w:ascii="David" w:hAnsi="David"/>
          <w:szCs w:val="24"/>
        </w:rPr>
      </w:pPr>
      <w:r w:rsidRPr="004E4252">
        <w:rPr>
          <w:rFonts w:ascii="David" w:hAnsi="David" w:hint="cs"/>
          <w:szCs w:val="24"/>
          <w:rtl/>
        </w:rPr>
        <w:t>נותן השירותים</w:t>
      </w:r>
      <w:r w:rsidRPr="004E4252">
        <w:rPr>
          <w:rFonts w:ascii="David" w:hAnsi="David"/>
          <w:szCs w:val="24"/>
        </w:rPr>
        <w:t xml:space="preserve"> </w:t>
      </w:r>
      <w:r w:rsidRPr="004E4252">
        <w:rPr>
          <w:rFonts w:ascii="David" w:hAnsi="David"/>
          <w:szCs w:val="24"/>
          <w:rtl/>
        </w:rPr>
        <w:t>אשר</w:t>
      </w:r>
      <w:r w:rsidRPr="004E4252">
        <w:rPr>
          <w:rFonts w:ascii="David" w:hAnsi="David"/>
          <w:szCs w:val="24"/>
        </w:rPr>
        <w:t xml:space="preserve"> </w:t>
      </w:r>
      <w:r w:rsidRPr="004E4252">
        <w:rPr>
          <w:rFonts w:ascii="David" w:hAnsi="David"/>
          <w:szCs w:val="24"/>
          <w:rtl/>
        </w:rPr>
        <w:t>יועסק</w:t>
      </w:r>
      <w:r w:rsidRPr="004E4252">
        <w:rPr>
          <w:rFonts w:ascii="David" w:hAnsi="David"/>
          <w:szCs w:val="24"/>
        </w:rPr>
        <w:t xml:space="preserve"> </w:t>
      </w:r>
      <w:r w:rsidRPr="004E4252">
        <w:rPr>
          <w:rFonts w:ascii="David" w:hAnsi="David"/>
          <w:szCs w:val="24"/>
          <w:rtl/>
        </w:rPr>
        <w:t>על</w:t>
      </w:r>
      <w:r w:rsidRPr="004E4252">
        <w:rPr>
          <w:rFonts w:ascii="David" w:hAnsi="David"/>
          <w:szCs w:val="24"/>
        </w:rPr>
        <w:t xml:space="preserve"> </w:t>
      </w:r>
      <w:r w:rsidRPr="004E4252">
        <w:rPr>
          <w:rFonts w:ascii="David" w:hAnsi="David"/>
          <w:szCs w:val="24"/>
          <w:rtl/>
        </w:rPr>
        <w:t>ידי</w:t>
      </w:r>
      <w:r w:rsidRPr="004E4252">
        <w:rPr>
          <w:rFonts w:ascii="David" w:hAnsi="David"/>
          <w:szCs w:val="24"/>
        </w:rPr>
        <w:t xml:space="preserve"> </w:t>
      </w:r>
      <w:r w:rsidRPr="004E4252">
        <w:rPr>
          <w:rFonts w:ascii="David" w:hAnsi="David"/>
          <w:szCs w:val="24"/>
          <w:rtl/>
        </w:rPr>
        <w:t>הזוכה</w:t>
      </w:r>
      <w:r w:rsidRPr="004E4252">
        <w:rPr>
          <w:rFonts w:ascii="David" w:hAnsi="David"/>
          <w:szCs w:val="24"/>
        </w:rPr>
        <w:t xml:space="preserve"> </w:t>
      </w:r>
      <w:r w:rsidRPr="004E4252">
        <w:rPr>
          <w:rFonts w:ascii="David" w:hAnsi="David"/>
          <w:szCs w:val="24"/>
          <w:rtl/>
        </w:rPr>
        <w:t>במסגרת</w:t>
      </w:r>
      <w:r w:rsidRPr="004E4252">
        <w:rPr>
          <w:rFonts w:ascii="David" w:hAnsi="David"/>
          <w:szCs w:val="24"/>
        </w:rPr>
        <w:t xml:space="preserve"> </w:t>
      </w:r>
      <w:r w:rsidRPr="004E4252">
        <w:rPr>
          <w:rFonts w:ascii="David" w:hAnsi="David"/>
          <w:szCs w:val="24"/>
          <w:rtl/>
        </w:rPr>
        <w:t>הסכם</w:t>
      </w:r>
      <w:r w:rsidRPr="004E4252">
        <w:rPr>
          <w:rFonts w:ascii="David" w:hAnsi="David"/>
          <w:szCs w:val="24"/>
        </w:rPr>
        <w:t xml:space="preserve"> </w:t>
      </w:r>
      <w:r w:rsidRPr="004E4252">
        <w:rPr>
          <w:rFonts w:ascii="David" w:hAnsi="David"/>
          <w:szCs w:val="24"/>
          <w:rtl/>
        </w:rPr>
        <w:t>זה</w:t>
      </w:r>
      <w:r w:rsidRPr="004E4252">
        <w:rPr>
          <w:rFonts w:ascii="David" w:hAnsi="David"/>
          <w:szCs w:val="24"/>
        </w:rPr>
        <w:t xml:space="preserve"> </w:t>
      </w:r>
      <w:r w:rsidRPr="004E4252">
        <w:rPr>
          <w:rFonts w:ascii="David" w:hAnsi="David"/>
          <w:szCs w:val="24"/>
          <w:rtl/>
        </w:rPr>
        <w:t>יועסק</w:t>
      </w:r>
      <w:r w:rsidRPr="004E4252">
        <w:rPr>
          <w:rFonts w:ascii="David" w:hAnsi="David"/>
          <w:szCs w:val="24"/>
        </w:rPr>
        <w:t xml:space="preserve"> </w:t>
      </w:r>
      <w:r w:rsidRPr="004E4252">
        <w:rPr>
          <w:rFonts w:ascii="David" w:hAnsi="David"/>
          <w:szCs w:val="24"/>
          <w:rtl/>
        </w:rPr>
        <w:t>במשרה</w:t>
      </w:r>
      <w:r w:rsidRPr="004E4252">
        <w:rPr>
          <w:rFonts w:ascii="David" w:hAnsi="David"/>
          <w:szCs w:val="24"/>
        </w:rPr>
        <w:t xml:space="preserve"> </w:t>
      </w:r>
      <w:r w:rsidRPr="004E4252">
        <w:rPr>
          <w:rFonts w:ascii="David" w:hAnsi="David"/>
          <w:szCs w:val="24"/>
          <w:rtl/>
        </w:rPr>
        <w:t>מלאה</w:t>
      </w:r>
      <w:r w:rsidRPr="004E4252">
        <w:rPr>
          <w:rFonts w:ascii="David" w:hAnsi="David"/>
          <w:szCs w:val="24"/>
        </w:rPr>
        <w:t xml:space="preserve"> </w:t>
      </w:r>
      <w:r w:rsidRPr="004E4252">
        <w:rPr>
          <w:rFonts w:ascii="David" w:hAnsi="David"/>
          <w:szCs w:val="24"/>
          <w:rtl/>
        </w:rPr>
        <w:t>ולא</w:t>
      </w:r>
      <w:r w:rsidRPr="004E4252">
        <w:rPr>
          <w:rFonts w:ascii="David" w:hAnsi="David" w:hint="cs"/>
          <w:szCs w:val="24"/>
          <w:rtl/>
        </w:rPr>
        <w:t xml:space="preserve"> </w:t>
      </w:r>
      <w:r w:rsidRPr="004E4252">
        <w:rPr>
          <w:rFonts w:ascii="David" w:hAnsi="David"/>
          <w:szCs w:val="24"/>
          <w:rtl/>
        </w:rPr>
        <w:t>תתאפשר</w:t>
      </w:r>
      <w:r w:rsidRPr="004E4252">
        <w:rPr>
          <w:rFonts w:ascii="David" w:hAnsi="David"/>
          <w:szCs w:val="24"/>
        </w:rPr>
        <w:t xml:space="preserve"> </w:t>
      </w:r>
      <w:r w:rsidRPr="004E4252">
        <w:rPr>
          <w:rFonts w:ascii="David" w:hAnsi="David"/>
          <w:szCs w:val="24"/>
          <w:rtl/>
        </w:rPr>
        <w:t>העסקת</w:t>
      </w:r>
      <w:r w:rsidRPr="004E4252">
        <w:rPr>
          <w:rFonts w:ascii="David" w:hAnsi="David" w:hint="cs"/>
          <w:szCs w:val="24"/>
          <w:rtl/>
        </w:rPr>
        <w:t>ו</w:t>
      </w:r>
      <w:r w:rsidRPr="004E4252">
        <w:rPr>
          <w:rFonts w:ascii="David" w:hAnsi="David"/>
          <w:szCs w:val="24"/>
        </w:rPr>
        <w:t xml:space="preserve"> </w:t>
      </w:r>
      <w:r w:rsidRPr="004E4252">
        <w:rPr>
          <w:rFonts w:ascii="David" w:hAnsi="David"/>
          <w:szCs w:val="24"/>
          <w:rtl/>
        </w:rPr>
        <w:t>בפרויקטים</w:t>
      </w:r>
      <w:r w:rsidRPr="004E4252">
        <w:rPr>
          <w:rFonts w:ascii="David" w:hAnsi="David"/>
          <w:szCs w:val="24"/>
        </w:rPr>
        <w:t xml:space="preserve"> </w:t>
      </w:r>
      <w:r w:rsidRPr="004E4252">
        <w:rPr>
          <w:rFonts w:ascii="David" w:hAnsi="David"/>
          <w:szCs w:val="24"/>
          <w:rtl/>
        </w:rPr>
        <w:t>אחרים</w:t>
      </w:r>
      <w:r w:rsidRPr="004E4252">
        <w:rPr>
          <w:rFonts w:ascii="David" w:hAnsi="David"/>
          <w:szCs w:val="24"/>
        </w:rPr>
        <w:t xml:space="preserve"> </w:t>
      </w:r>
      <w:r w:rsidRPr="004E4252">
        <w:rPr>
          <w:rFonts w:ascii="David" w:hAnsi="David"/>
          <w:szCs w:val="24"/>
          <w:rtl/>
        </w:rPr>
        <w:t>ו</w:t>
      </w:r>
      <w:r w:rsidRPr="004E4252">
        <w:rPr>
          <w:rFonts w:ascii="David" w:hAnsi="David"/>
          <w:szCs w:val="24"/>
        </w:rPr>
        <w:t>/</w:t>
      </w:r>
      <w:r w:rsidRPr="004E4252">
        <w:rPr>
          <w:rFonts w:ascii="David" w:hAnsi="David"/>
          <w:szCs w:val="24"/>
          <w:rtl/>
        </w:rPr>
        <w:t>או</w:t>
      </w:r>
      <w:r w:rsidRPr="004E4252">
        <w:rPr>
          <w:rFonts w:ascii="David" w:hAnsi="David"/>
          <w:szCs w:val="24"/>
        </w:rPr>
        <w:t xml:space="preserve"> </w:t>
      </w:r>
      <w:r w:rsidRPr="004E4252">
        <w:rPr>
          <w:rFonts w:ascii="David" w:hAnsi="David"/>
          <w:szCs w:val="24"/>
          <w:rtl/>
        </w:rPr>
        <w:t>משימות</w:t>
      </w:r>
      <w:r w:rsidRPr="004E4252">
        <w:rPr>
          <w:rFonts w:ascii="David" w:hAnsi="David"/>
          <w:szCs w:val="24"/>
        </w:rPr>
        <w:t xml:space="preserve"> </w:t>
      </w:r>
      <w:r w:rsidRPr="004E4252">
        <w:rPr>
          <w:rFonts w:ascii="David" w:hAnsi="David"/>
          <w:szCs w:val="24"/>
          <w:rtl/>
        </w:rPr>
        <w:t>נוספות</w:t>
      </w:r>
      <w:r w:rsidRPr="004E4252">
        <w:rPr>
          <w:rFonts w:ascii="David" w:hAnsi="David"/>
          <w:szCs w:val="24"/>
        </w:rPr>
        <w:t xml:space="preserve"> </w:t>
      </w:r>
      <w:r w:rsidRPr="004E4252">
        <w:rPr>
          <w:rFonts w:ascii="David" w:hAnsi="David"/>
          <w:szCs w:val="24"/>
          <w:rtl/>
        </w:rPr>
        <w:t>אצל</w:t>
      </w:r>
      <w:r w:rsidRPr="004E4252">
        <w:rPr>
          <w:rFonts w:ascii="David" w:hAnsi="David"/>
          <w:szCs w:val="24"/>
        </w:rPr>
        <w:t xml:space="preserve"> </w:t>
      </w:r>
      <w:r w:rsidRPr="004E4252">
        <w:rPr>
          <w:rFonts w:ascii="David" w:hAnsi="David"/>
          <w:szCs w:val="24"/>
          <w:rtl/>
        </w:rPr>
        <w:t>הזוכה</w:t>
      </w:r>
      <w:r w:rsidRPr="004E4252">
        <w:rPr>
          <w:rFonts w:ascii="David" w:hAnsi="David"/>
          <w:szCs w:val="24"/>
        </w:rPr>
        <w:t xml:space="preserve"> </w:t>
      </w:r>
      <w:r w:rsidRPr="004E4252">
        <w:rPr>
          <w:rFonts w:ascii="David" w:hAnsi="David"/>
          <w:szCs w:val="24"/>
          <w:rtl/>
        </w:rPr>
        <w:t>או</w:t>
      </w:r>
      <w:r w:rsidRPr="004E4252">
        <w:rPr>
          <w:rFonts w:ascii="David" w:hAnsi="David"/>
          <w:szCs w:val="24"/>
        </w:rPr>
        <w:t xml:space="preserve"> </w:t>
      </w:r>
      <w:r w:rsidRPr="004E4252">
        <w:rPr>
          <w:rFonts w:ascii="David" w:hAnsi="David"/>
          <w:szCs w:val="24"/>
          <w:rtl/>
        </w:rPr>
        <w:t>כל</w:t>
      </w:r>
      <w:r w:rsidRPr="004E4252">
        <w:rPr>
          <w:rFonts w:ascii="David" w:hAnsi="David"/>
          <w:szCs w:val="24"/>
        </w:rPr>
        <w:t xml:space="preserve"> </w:t>
      </w:r>
      <w:r w:rsidRPr="004E4252">
        <w:rPr>
          <w:rFonts w:ascii="David" w:hAnsi="David"/>
          <w:szCs w:val="24"/>
          <w:rtl/>
        </w:rPr>
        <w:t>גורם</w:t>
      </w:r>
      <w:r w:rsidRPr="004E4252">
        <w:rPr>
          <w:rFonts w:ascii="David" w:hAnsi="David" w:hint="cs"/>
          <w:szCs w:val="24"/>
          <w:rtl/>
        </w:rPr>
        <w:t xml:space="preserve"> </w:t>
      </w:r>
      <w:r w:rsidRPr="004E4252">
        <w:rPr>
          <w:rFonts w:ascii="David" w:hAnsi="David"/>
          <w:szCs w:val="24"/>
          <w:rtl/>
        </w:rPr>
        <w:t>אחר</w:t>
      </w:r>
      <w:r w:rsidR="00205F8A" w:rsidRPr="004E4252">
        <w:rPr>
          <w:rFonts w:ascii="David" w:hAnsi="David" w:hint="cs"/>
          <w:szCs w:val="24"/>
          <w:rtl/>
        </w:rPr>
        <w:t>.</w:t>
      </w:r>
      <w:r w:rsidRPr="004E4252">
        <w:rPr>
          <w:rFonts w:ascii="David" w:hAnsi="David"/>
          <w:szCs w:val="24"/>
        </w:rPr>
        <w:t xml:space="preserve"> </w:t>
      </w:r>
      <w:r w:rsidRPr="004E4252">
        <w:rPr>
          <w:rFonts w:ascii="David" w:hAnsi="David"/>
          <w:szCs w:val="24"/>
          <w:rtl/>
        </w:rPr>
        <w:t>זמינות</w:t>
      </w:r>
      <w:r w:rsidRPr="004E4252">
        <w:rPr>
          <w:rFonts w:ascii="David" w:hAnsi="David"/>
          <w:szCs w:val="24"/>
        </w:rPr>
        <w:t xml:space="preserve"> </w:t>
      </w:r>
      <w:r w:rsidRPr="004E4252">
        <w:rPr>
          <w:rFonts w:ascii="David" w:hAnsi="David" w:hint="cs"/>
          <w:szCs w:val="24"/>
          <w:rtl/>
        </w:rPr>
        <w:t>נותן השירותים</w:t>
      </w:r>
      <w:r w:rsidRPr="004E4252">
        <w:rPr>
          <w:rFonts w:ascii="David" w:hAnsi="David"/>
          <w:szCs w:val="24"/>
        </w:rPr>
        <w:t xml:space="preserve"> </w:t>
      </w:r>
      <w:r w:rsidRPr="004E4252">
        <w:rPr>
          <w:rFonts w:ascii="David" w:hAnsi="David"/>
          <w:szCs w:val="24"/>
          <w:rtl/>
        </w:rPr>
        <w:t>נדרשת</w:t>
      </w:r>
      <w:r w:rsidRPr="004E4252">
        <w:rPr>
          <w:rFonts w:ascii="David" w:hAnsi="David"/>
          <w:szCs w:val="24"/>
        </w:rPr>
        <w:t xml:space="preserve"> </w:t>
      </w:r>
      <w:r w:rsidRPr="004E4252">
        <w:rPr>
          <w:rFonts w:ascii="David" w:hAnsi="David"/>
          <w:szCs w:val="24"/>
          <w:rtl/>
        </w:rPr>
        <w:t>גם</w:t>
      </w:r>
      <w:r w:rsidRPr="004E4252">
        <w:rPr>
          <w:rFonts w:ascii="David" w:hAnsi="David"/>
          <w:szCs w:val="24"/>
        </w:rPr>
        <w:t xml:space="preserve"> </w:t>
      </w:r>
      <w:r w:rsidRPr="004E4252">
        <w:rPr>
          <w:rFonts w:ascii="David" w:hAnsi="David"/>
          <w:szCs w:val="24"/>
          <w:rtl/>
        </w:rPr>
        <w:t>לאירועים</w:t>
      </w:r>
      <w:r w:rsidRPr="004E4252">
        <w:rPr>
          <w:rFonts w:ascii="David" w:hAnsi="David"/>
          <w:szCs w:val="24"/>
        </w:rPr>
        <w:t xml:space="preserve"> </w:t>
      </w:r>
      <w:r w:rsidRPr="004E4252">
        <w:rPr>
          <w:rFonts w:ascii="David" w:hAnsi="David"/>
          <w:szCs w:val="24"/>
          <w:rtl/>
        </w:rPr>
        <w:t>חריגים</w:t>
      </w:r>
      <w:r w:rsidRPr="004E4252">
        <w:rPr>
          <w:rFonts w:ascii="David" w:hAnsi="David"/>
          <w:szCs w:val="24"/>
        </w:rPr>
        <w:t xml:space="preserve"> </w:t>
      </w:r>
      <w:r w:rsidRPr="004E4252">
        <w:rPr>
          <w:rFonts w:ascii="David" w:hAnsi="David"/>
          <w:szCs w:val="24"/>
          <w:rtl/>
        </w:rPr>
        <w:t>ומתן</w:t>
      </w:r>
      <w:r w:rsidRPr="004E4252">
        <w:rPr>
          <w:rFonts w:ascii="David" w:hAnsi="David"/>
          <w:szCs w:val="24"/>
        </w:rPr>
        <w:t xml:space="preserve"> </w:t>
      </w:r>
      <w:r w:rsidRPr="004E4252">
        <w:rPr>
          <w:rFonts w:ascii="David" w:hAnsi="David"/>
          <w:szCs w:val="24"/>
          <w:rtl/>
        </w:rPr>
        <w:t>מענה</w:t>
      </w:r>
      <w:r w:rsidRPr="004E4252">
        <w:rPr>
          <w:rFonts w:ascii="David" w:hAnsi="David"/>
          <w:szCs w:val="24"/>
        </w:rPr>
        <w:t xml:space="preserve"> </w:t>
      </w:r>
      <w:r w:rsidRPr="004E4252">
        <w:rPr>
          <w:rFonts w:ascii="David" w:hAnsi="David"/>
          <w:szCs w:val="24"/>
          <w:rtl/>
        </w:rPr>
        <w:t>מקצועי</w:t>
      </w:r>
      <w:r w:rsidRPr="004E4252">
        <w:rPr>
          <w:rFonts w:ascii="David" w:hAnsi="David"/>
          <w:szCs w:val="24"/>
        </w:rPr>
        <w:t xml:space="preserve"> </w:t>
      </w:r>
      <w:r w:rsidRPr="004E4252">
        <w:rPr>
          <w:rFonts w:ascii="David" w:hAnsi="David"/>
          <w:szCs w:val="24"/>
          <w:rtl/>
        </w:rPr>
        <w:t>לאחר</w:t>
      </w:r>
      <w:r w:rsidR="00205F8A" w:rsidRPr="004E4252">
        <w:rPr>
          <w:rFonts w:ascii="David" w:hAnsi="David" w:hint="cs"/>
          <w:szCs w:val="24"/>
          <w:rtl/>
        </w:rPr>
        <w:t xml:space="preserve"> </w:t>
      </w:r>
      <w:r w:rsidRPr="004E4252">
        <w:rPr>
          <w:rFonts w:ascii="David" w:hAnsi="David"/>
          <w:szCs w:val="24"/>
          <w:rtl/>
        </w:rPr>
        <w:t>שעות</w:t>
      </w:r>
      <w:r w:rsidRPr="004E4252">
        <w:rPr>
          <w:rFonts w:ascii="David" w:hAnsi="David"/>
          <w:szCs w:val="24"/>
        </w:rPr>
        <w:t xml:space="preserve"> </w:t>
      </w:r>
      <w:r w:rsidRPr="004E4252">
        <w:rPr>
          <w:rFonts w:ascii="David" w:hAnsi="David"/>
          <w:szCs w:val="24"/>
          <w:rtl/>
        </w:rPr>
        <w:t>העבודה</w:t>
      </w:r>
      <w:r w:rsidRPr="004E4252">
        <w:rPr>
          <w:rFonts w:ascii="David" w:hAnsi="David"/>
          <w:szCs w:val="24"/>
        </w:rPr>
        <w:t xml:space="preserve"> </w:t>
      </w:r>
      <w:r w:rsidRPr="004E4252">
        <w:rPr>
          <w:rFonts w:ascii="David" w:hAnsi="David"/>
          <w:szCs w:val="24"/>
          <w:rtl/>
        </w:rPr>
        <w:t>הרגילות</w:t>
      </w:r>
      <w:r w:rsidRPr="004E4252">
        <w:rPr>
          <w:rFonts w:ascii="David" w:hAnsi="David"/>
          <w:szCs w:val="24"/>
        </w:rPr>
        <w:t xml:space="preserve"> </w:t>
      </w:r>
      <w:r w:rsidRPr="004E4252">
        <w:rPr>
          <w:rFonts w:ascii="David" w:hAnsi="David"/>
          <w:szCs w:val="24"/>
          <w:rtl/>
        </w:rPr>
        <w:t>בהתאם</w:t>
      </w:r>
      <w:r w:rsidRPr="004E4252">
        <w:rPr>
          <w:rFonts w:ascii="David" w:hAnsi="David"/>
          <w:szCs w:val="24"/>
        </w:rPr>
        <w:t xml:space="preserve"> </w:t>
      </w:r>
      <w:r w:rsidRPr="004E4252">
        <w:rPr>
          <w:rFonts w:ascii="David" w:hAnsi="David"/>
          <w:szCs w:val="24"/>
          <w:rtl/>
        </w:rPr>
        <w:t>לאירועים</w:t>
      </w:r>
      <w:r w:rsidRPr="004E4252">
        <w:rPr>
          <w:rFonts w:ascii="David" w:hAnsi="David"/>
          <w:szCs w:val="24"/>
        </w:rPr>
        <w:t xml:space="preserve"> </w:t>
      </w:r>
      <w:r w:rsidRPr="004E4252">
        <w:rPr>
          <w:rFonts w:ascii="David" w:hAnsi="David"/>
          <w:szCs w:val="24"/>
          <w:rtl/>
        </w:rPr>
        <w:t>והתפתחויות</w:t>
      </w:r>
      <w:r w:rsidRPr="004E4252">
        <w:rPr>
          <w:rFonts w:ascii="David" w:hAnsi="David"/>
          <w:szCs w:val="24"/>
        </w:rPr>
        <w:t xml:space="preserve"> </w:t>
      </w:r>
      <w:r w:rsidRPr="004E4252">
        <w:rPr>
          <w:rFonts w:ascii="David" w:hAnsi="David"/>
          <w:szCs w:val="24"/>
          <w:rtl/>
        </w:rPr>
        <w:t>אשר</w:t>
      </w:r>
      <w:r w:rsidRPr="004E4252">
        <w:rPr>
          <w:rFonts w:ascii="David" w:hAnsi="David"/>
          <w:szCs w:val="24"/>
        </w:rPr>
        <w:t xml:space="preserve"> </w:t>
      </w:r>
      <w:r w:rsidRPr="004E4252">
        <w:rPr>
          <w:rFonts w:ascii="David" w:hAnsi="David"/>
          <w:szCs w:val="24"/>
          <w:rtl/>
        </w:rPr>
        <w:t>מתרחשות</w:t>
      </w:r>
      <w:r w:rsidRPr="004E4252">
        <w:rPr>
          <w:rFonts w:ascii="David" w:hAnsi="David"/>
          <w:szCs w:val="24"/>
        </w:rPr>
        <w:t xml:space="preserve"> </w:t>
      </w:r>
      <w:r w:rsidRPr="004E4252">
        <w:rPr>
          <w:rFonts w:ascii="David" w:hAnsi="David"/>
          <w:szCs w:val="24"/>
          <w:rtl/>
        </w:rPr>
        <w:t>מעת</w:t>
      </w:r>
      <w:r w:rsidRPr="004E4252">
        <w:rPr>
          <w:rFonts w:ascii="David" w:hAnsi="David"/>
          <w:szCs w:val="24"/>
        </w:rPr>
        <w:t xml:space="preserve"> </w:t>
      </w:r>
      <w:r w:rsidRPr="004E4252">
        <w:rPr>
          <w:rFonts w:ascii="David" w:hAnsi="David"/>
          <w:szCs w:val="24"/>
          <w:rtl/>
        </w:rPr>
        <w:t>לעת</w:t>
      </w:r>
      <w:r w:rsidR="00C210CA" w:rsidRPr="004E4252">
        <w:rPr>
          <w:rFonts w:ascii="David" w:hAnsi="David" w:hint="cs"/>
          <w:szCs w:val="24"/>
          <w:rtl/>
        </w:rPr>
        <w:t xml:space="preserve"> לרבות בסופי השבוע ובחגים</w:t>
      </w:r>
      <w:r w:rsidR="00205F8A" w:rsidRPr="004E4252">
        <w:rPr>
          <w:rFonts w:ascii="David" w:hAnsi="David" w:hint="cs"/>
          <w:szCs w:val="24"/>
          <w:rtl/>
        </w:rPr>
        <w:t xml:space="preserve">. </w:t>
      </w:r>
      <w:r w:rsidRPr="004E4252">
        <w:rPr>
          <w:rFonts w:ascii="David" w:hAnsi="David"/>
          <w:szCs w:val="24"/>
          <w:rtl/>
        </w:rPr>
        <w:t>על</w:t>
      </w:r>
      <w:r w:rsidR="00205F8A" w:rsidRPr="004E4252">
        <w:rPr>
          <w:rFonts w:ascii="David" w:hAnsi="David" w:hint="cs"/>
          <w:szCs w:val="24"/>
          <w:rtl/>
        </w:rPr>
        <w:t xml:space="preserve"> נותן השירותים</w:t>
      </w:r>
      <w:r w:rsidRPr="004E4252">
        <w:rPr>
          <w:rFonts w:ascii="David" w:hAnsi="David"/>
          <w:szCs w:val="24"/>
        </w:rPr>
        <w:t xml:space="preserve"> </w:t>
      </w:r>
      <w:r w:rsidRPr="004E4252">
        <w:rPr>
          <w:rFonts w:ascii="David" w:hAnsi="David"/>
          <w:szCs w:val="24"/>
          <w:rtl/>
        </w:rPr>
        <w:t>להגיב</w:t>
      </w:r>
      <w:r w:rsidRPr="004E4252">
        <w:rPr>
          <w:rFonts w:ascii="David" w:hAnsi="David"/>
          <w:szCs w:val="24"/>
        </w:rPr>
        <w:t xml:space="preserve"> </w:t>
      </w:r>
      <w:r w:rsidRPr="004E4252">
        <w:rPr>
          <w:rFonts w:ascii="David" w:hAnsi="David"/>
          <w:szCs w:val="24"/>
          <w:rtl/>
        </w:rPr>
        <w:t>לכל</w:t>
      </w:r>
      <w:r w:rsidRPr="004E4252">
        <w:rPr>
          <w:rFonts w:ascii="David" w:hAnsi="David"/>
          <w:szCs w:val="24"/>
        </w:rPr>
        <w:t xml:space="preserve"> </w:t>
      </w:r>
      <w:r w:rsidRPr="004E4252">
        <w:rPr>
          <w:rFonts w:ascii="David" w:hAnsi="David"/>
          <w:szCs w:val="24"/>
          <w:rtl/>
        </w:rPr>
        <w:t>אירוע</w:t>
      </w:r>
      <w:r w:rsidRPr="004E4252">
        <w:rPr>
          <w:rFonts w:ascii="David" w:hAnsi="David"/>
          <w:szCs w:val="24"/>
        </w:rPr>
        <w:t xml:space="preserve"> </w:t>
      </w:r>
      <w:r w:rsidRPr="004E4252">
        <w:rPr>
          <w:rFonts w:ascii="David" w:hAnsi="David"/>
          <w:szCs w:val="24"/>
          <w:rtl/>
        </w:rPr>
        <w:t>חריג</w:t>
      </w:r>
      <w:r w:rsidRPr="004E4252">
        <w:rPr>
          <w:rFonts w:ascii="David" w:hAnsi="David"/>
          <w:szCs w:val="24"/>
        </w:rPr>
        <w:t xml:space="preserve"> </w:t>
      </w:r>
      <w:r w:rsidRPr="004E4252">
        <w:rPr>
          <w:rFonts w:ascii="David" w:hAnsi="David"/>
          <w:szCs w:val="24"/>
          <w:rtl/>
        </w:rPr>
        <w:t>בהתאם</w:t>
      </w:r>
      <w:r w:rsidRPr="004E4252">
        <w:rPr>
          <w:rFonts w:ascii="David" w:hAnsi="David"/>
          <w:szCs w:val="24"/>
        </w:rPr>
        <w:t xml:space="preserve"> </w:t>
      </w:r>
      <w:r w:rsidRPr="004E4252">
        <w:rPr>
          <w:rFonts w:ascii="David" w:hAnsi="David"/>
          <w:szCs w:val="24"/>
          <w:rtl/>
        </w:rPr>
        <w:t>להנחיות</w:t>
      </w:r>
      <w:r w:rsidRPr="004E4252">
        <w:rPr>
          <w:rFonts w:ascii="David" w:hAnsi="David"/>
          <w:szCs w:val="24"/>
        </w:rPr>
        <w:t xml:space="preserve"> </w:t>
      </w:r>
      <w:r w:rsidR="00205F8A" w:rsidRPr="004E4252">
        <w:rPr>
          <w:rFonts w:ascii="David" w:hAnsi="David" w:hint="cs"/>
          <w:szCs w:val="24"/>
          <w:rtl/>
        </w:rPr>
        <w:t>סמנכ"ל חירום, ביטחון, מידע וסייבר, או מי מטעמו</w:t>
      </w:r>
      <w:r w:rsidRPr="004E4252">
        <w:rPr>
          <w:rFonts w:ascii="David" w:hAnsi="David"/>
          <w:szCs w:val="24"/>
        </w:rPr>
        <w:t>.</w:t>
      </w:r>
      <w:r w:rsidR="00EB0BE3" w:rsidRPr="004E4252">
        <w:rPr>
          <w:rFonts w:ascii="David" w:hAnsi="David"/>
          <w:szCs w:val="24"/>
          <w:rtl/>
        </w:rPr>
        <w:t xml:space="preserve"> </w:t>
      </w:r>
    </w:p>
    <w:p w:rsidR="00C9187E" w:rsidRPr="004E4252" w:rsidRDefault="00C9187E" w:rsidP="00314B9E">
      <w:pPr>
        <w:pStyle w:val="af5"/>
        <w:spacing w:line="360" w:lineRule="auto"/>
        <w:contextualSpacing w:val="0"/>
        <w:jc w:val="both"/>
        <w:rPr>
          <w:rFonts w:asciiTheme="majorBidi" w:hAnsiTheme="majorBidi"/>
          <w:szCs w:val="24"/>
          <w:rtl/>
        </w:rPr>
      </w:pPr>
    </w:p>
    <w:p w:rsidR="00846CA9" w:rsidRPr="004E4252" w:rsidRDefault="00E30E60" w:rsidP="004032F0">
      <w:pPr>
        <w:pStyle w:val="af5"/>
        <w:numPr>
          <w:ilvl w:val="0"/>
          <w:numId w:val="13"/>
        </w:numPr>
        <w:spacing w:line="360" w:lineRule="auto"/>
        <w:ind w:left="169"/>
        <w:jc w:val="both"/>
        <w:outlineLvl w:val="0"/>
        <w:rPr>
          <w:rFonts w:asciiTheme="majorBidi" w:hAnsiTheme="majorBidi"/>
          <w:b/>
          <w:bCs/>
          <w:szCs w:val="24"/>
          <w:u w:val="single"/>
        </w:rPr>
      </w:pPr>
      <w:r w:rsidRPr="004E4252">
        <w:rPr>
          <w:rFonts w:asciiTheme="majorBidi" w:hAnsiTheme="majorBidi"/>
          <w:b/>
          <w:bCs/>
          <w:szCs w:val="24"/>
          <w:u w:val="single"/>
          <w:rtl/>
        </w:rPr>
        <w:t>ההסכם:</w:t>
      </w:r>
    </w:p>
    <w:p w:rsidR="000214ED" w:rsidRPr="004E4252" w:rsidRDefault="006503C3" w:rsidP="004032F0">
      <w:pPr>
        <w:pStyle w:val="af5"/>
        <w:numPr>
          <w:ilvl w:val="1"/>
          <w:numId w:val="37"/>
        </w:numPr>
        <w:spacing w:line="360" w:lineRule="auto"/>
        <w:ind w:left="736" w:hanging="567"/>
        <w:jc w:val="both"/>
        <w:rPr>
          <w:rFonts w:asciiTheme="majorBidi" w:hAnsiTheme="majorBidi"/>
          <w:szCs w:val="24"/>
        </w:rPr>
      </w:pPr>
      <w:r w:rsidRPr="004E4252">
        <w:rPr>
          <w:rFonts w:asciiTheme="majorBidi" w:hAnsiTheme="majorBidi"/>
          <w:szCs w:val="24"/>
          <w:rtl/>
        </w:rPr>
        <w:t>עם ה</w:t>
      </w:r>
      <w:r w:rsidR="00215C81" w:rsidRPr="004E4252">
        <w:rPr>
          <w:rFonts w:asciiTheme="majorBidi" w:hAnsiTheme="majorBidi" w:hint="cs"/>
          <w:szCs w:val="24"/>
          <w:rtl/>
        </w:rPr>
        <w:t>זוכה</w:t>
      </w:r>
      <w:r w:rsidRPr="004E4252">
        <w:rPr>
          <w:rFonts w:asciiTheme="majorBidi" w:hAnsiTheme="majorBidi"/>
          <w:szCs w:val="24"/>
          <w:rtl/>
        </w:rPr>
        <w:t xml:space="preserve"> ייחתם הסכם</w:t>
      </w:r>
      <w:r w:rsidRPr="004E4252">
        <w:rPr>
          <w:rFonts w:asciiTheme="majorBidi" w:hAnsiTheme="majorBidi" w:hint="cs"/>
          <w:szCs w:val="24"/>
          <w:rtl/>
        </w:rPr>
        <w:t xml:space="preserve">, </w:t>
      </w:r>
      <w:r w:rsidRPr="004E4252">
        <w:rPr>
          <w:rFonts w:asciiTheme="majorBidi" w:hAnsiTheme="majorBidi" w:hint="cs"/>
          <w:b/>
          <w:bCs/>
          <w:szCs w:val="24"/>
          <w:rtl/>
        </w:rPr>
        <w:t>מצ"ב כנספח ב'</w:t>
      </w:r>
      <w:r w:rsidRPr="004E4252">
        <w:rPr>
          <w:rFonts w:asciiTheme="majorBidi" w:hAnsiTheme="majorBidi" w:hint="cs"/>
          <w:szCs w:val="24"/>
          <w:rtl/>
        </w:rPr>
        <w:t>,</w:t>
      </w:r>
      <w:r w:rsidRPr="004E4252">
        <w:rPr>
          <w:rFonts w:asciiTheme="majorBidi" w:hAnsiTheme="majorBidi"/>
          <w:szCs w:val="24"/>
          <w:rtl/>
        </w:rPr>
        <w:t xml:space="preserve"> לביצוע השירותים המפורטים במפרט המצ"ב </w:t>
      </w:r>
      <w:r w:rsidRPr="004E4252">
        <w:rPr>
          <w:rFonts w:asciiTheme="majorBidi" w:hAnsiTheme="majorBidi"/>
          <w:b/>
          <w:bCs/>
          <w:szCs w:val="24"/>
          <w:rtl/>
        </w:rPr>
        <w:t>כנס</w:t>
      </w:r>
      <w:r w:rsidRPr="004E4252">
        <w:rPr>
          <w:rFonts w:asciiTheme="majorBidi" w:hAnsiTheme="majorBidi" w:hint="cs"/>
          <w:b/>
          <w:bCs/>
          <w:szCs w:val="24"/>
          <w:rtl/>
        </w:rPr>
        <w:t>פח א'1,</w:t>
      </w:r>
      <w:r w:rsidRPr="004E4252">
        <w:rPr>
          <w:rFonts w:asciiTheme="majorBidi" w:hAnsiTheme="majorBidi"/>
          <w:szCs w:val="24"/>
          <w:rtl/>
        </w:rPr>
        <w:t xml:space="preserve"> בשינויים המחוייבים. תנאי ההסכם המפורטים </w:t>
      </w:r>
      <w:r w:rsidRPr="004E4252">
        <w:rPr>
          <w:rFonts w:asciiTheme="majorBidi" w:hAnsiTheme="majorBidi"/>
          <w:b/>
          <w:bCs/>
          <w:szCs w:val="24"/>
          <w:rtl/>
        </w:rPr>
        <w:t>בנספח ב'</w:t>
      </w:r>
      <w:r w:rsidRPr="004E4252">
        <w:rPr>
          <w:rFonts w:asciiTheme="majorBidi" w:hAnsiTheme="majorBidi"/>
          <w:szCs w:val="24"/>
          <w:rtl/>
        </w:rPr>
        <w:t xml:space="preserve"> מהווים חלק בלתי נפרד ממכרז זה ומתנאיו.</w:t>
      </w:r>
    </w:p>
    <w:p w:rsidR="000214ED" w:rsidRPr="004E4252" w:rsidRDefault="00E30E60" w:rsidP="004032F0">
      <w:pPr>
        <w:pStyle w:val="af5"/>
        <w:numPr>
          <w:ilvl w:val="1"/>
          <w:numId w:val="37"/>
        </w:numPr>
        <w:spacing w:line="360" w:lineRule="auto"/>
        <w:ind w:left="736" w:hanging="567"/>
        <w:jc w:val="both"/>
        <w:rPr>
          <w:szCs w:val="24"/>
        </w:rPr>
      </w:pPr>
      <w:r w:rsidRPr="004E4252">
        <w:rPr>
          <w:rFonts w:asciiTheme="majorBidi" w:hAnsiTheme="majorBidi"/>
          <w:szCs w:val="24"/>
          <w:rtl/>
        </w:rPr>
        <w:t xml:space="preserve">תקופת ההסכם תהיה </w:t>
      </w:r>
      <w:r w:rsidR="00AC3EA0" w:rsidRPr="004E4252">
        <w:rPr>
          <w:rFonts w:asciiTheme="majorBidi" w:hAnsiTheme="majorBidi" w:hint="cs"/>
          <w:szCs w:val="24"/>
          <w:rtl/>
        </w:rPr>
        <w:t>עד ליום 31.12.2018</w:t>
      </w:r>
      <w:r w:rsidRPr="004E4252">
        <w:rPr>
          <w:rFonts w:asciiTheme="majorBidi" w:hAnsiTheme="majorBidi"/>
          <w:szCs w:val="24"/>
          <w:rtl/>
        </w:rPr>
        <w:t xml:space="preserve">, כאשר </w:t>
      </w:r>
      <w:r w:rsidR="000214ED" w:rsidRPr="004E4252">
        <w:rPr>
          <w:szCs w:val="24"/>
          <w:rtl/>
        </w:rPr>
        <w:t>למשרד</w:t>
      </w:r>
      <w:r w:rsidR="000214ED" w:rsidRPr="004E4252">
        <w:rPr>
          <w:rFonts w:asciiTheme="majorBidi" w:hAnsiTheme="majorBidi"/>
          <w:szCs w:val="24"/>
          <w:rtl/>
        </w:rPr>
        <w:t xml:space="preserve"> </w:t>
      </w:r>
      <w:r w:rsidR="000214ED" w:rsidRPr="004E4252">
        <w:rPr>
          <w:rFonts w:hint="eastAsia"/>
          <w:szCs w:val="24"/>
          <w:rtl/>
        </w:rPr>
        <w:t>בלבד</w:t>
      </w:r>
      <w:r w:rsidR="000214ED" w:rsidRPr="004E4252">
        <w:rPr>
          <w:szCs w:val="24"/>
          <w:rtl/>
        </w:rPr>
        <w:t xml:space="preserve"> שמורה</w:t>
      </w:r>
      <w:r w:rsidR="000214ED" w:rsidRPr="004E4252">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0214ED" w:rsidRPr="004E4252">
        <w:rPr>
          <w:rFonts w:hint="eastAsia"/>
          <w:szCs w:val="24"/>
          <w:rtl/>
        </w:rPr>
        <w:t>ארבע</w:t>
      </w:r>
      <w:r w:rsidR="000214ED" w:rsidRPr="004E4252">
        <w:rPr>
          <w:szCs w:val="24"/>
          <w:rtl/>
        </w:rPr>
        <w:t xml:space="preserve"> </w:t>
      </w:r>
      <w:r w:rsidR="000214ED" w:rsidRPr="004E4252">
        <w:rPr>
          <w:rFonts w:hint="eastAsia"/>
          <w:szCs w:val="24"/>
          <w:rtl/>
        </w:rPr>
        <w:t>שנים</w:t>
      </w:r>
      <w:r w:rsidR="000214ED" w:rsidRPr="004E4252">
        <w:rPr>
          <w:rFonts w:asciiTheme="majorBidi" w:hAnsiTheme="majorBidi"/>
          <w:szCs w:val="24"/>
          <w:rtl/>
        </w:rPr>
        <w:t xml:space="preserve">. </w:t>
      </w:r>
      <w:r w:rsidR="000214ED" w:rsidRPr="004E4252">
        <w:rPr>
          <w:rFonts w:asciiTheme="majorBidi" w:hAnsiTheme="majorBidi" w:hint="cs"/>
          <w:szCs w:val="24"/>
          <w:rtl/>
        </w:rPr>
        <w:t xml:space="preserve">זאת על פי הודעה מראש ובכתב של המשרד, ללא צורך בהסכמה מפורשת של הקבלן. </w:t>
      </w:r>
    </w:p>
    <w:p w:rsidR="00846CA9" w:rsidRPr="004E4252" w:rsidRDefault="00AE6754" w:rsidP="004032F0">
      <w:pPr>
        <w:pStyle w:val="af5"/>
        <w:numPr>
          <w:ilvl w:val="1"/>
          <w:numId w:val="37"/>
        </w:numPr>
        <w:spacing w:line="360" w:lineRule="auto"/>
        <w:ind w:left="736" w:hanging="567"/>
        <w:jc w:val="both"/>
        <w:rPr>
          <w:rFonts w:asciiTheme="majorBidi" w:hAnsiTheme="majorBidi"/>
          <w:szCs w:val="24"/>
        </w:rPr>
      </w:pPr>
      <w:r w:rsidRPr="004E4252">
        <w:rPr>
          <w:rFonts w:asciiTheme="majorBidi" w:hAnsiTheme="majorBidi"/>
          <w:szCs w:val="24"/>
          <w:rtl/>
        </w:rPr>
        <w:t>על אף כל הוראה אחרת</w:t>
      </w:r>
      <w:r w:rsidR="00E30E60" w:rsidRPr="004E4252">
        <w:rPr>
          <w:rFonts w:asciiTheme="majorBidi" w:hAnsiTheme="majorBidi"/>
          <w:szCs w:val="24"/>
          <w:rtl/>
        </w:rPr>
        <w:t xml:space="preserve">, המשרד יהא רשאי להפסיק את ההסכם, </w:t>
      </w:r>
      <w:r w:rsidR="007411EB" w:rsidRPr="004E4252">
        <w:rPr>
          <w:rFonts w:asciiTheme="majorBidi" w:hAnsiTheme="majorBidi"/>
          <w:szCs w:val="24"/>
          <w:rtl/>
        </w:rPr>
        <w:t>לפי</w:t>
      </w:r>
      <w:r w:rsidR="00E30E60" w:rsidRPr="004E4252">
        <w:rPr>
          <w:rFonts w:asciiTheme="majorBidi" w:hAnsiTheme="majorBidi"/>
          <w:szCs w:val="24"/>
          <w:rtl/>
        </w:rPr>
        <w:t xml:space="preserve"> שיקול דעתו הבלעדי, ע</w:t>
      </w:r>
      <w:r w:rsidR="007411EB" w:rsidRPr="004E4252">
        <w:rPr>
          <w:rFonts w:asciiTheme="majorBidi" w:hAnsiTheme="majorBidi"/>
          <w:szCs w:val="24"/>
          <w:rtl/>
        </w:rPr>
        <w:t>ל ידי</w:t>
      </w:r>
      <w:r w:rsidR="00E30E60" w:rsidRPr="004E4252">
        <w:rPr>
          <w:rFonts w:asciiTheme="majorBidi" w:hAnsiTheme="majorBidi"/>
          <w:szCs w:val="24"/>
          <w:rtl/>
        </w:rPr>
        <w:t xml:space="preserve"> מתן הודעה בכתב 30 ימים מראש.</w:t>
      </w:r>
    </w:p>
    <w:p w:rsidR="00846CA9" w:rsidRPr="004E4252" w:rsidRDefault="00E30E60" w:rsidP="004032F0">
      <w:pPr>
        <w:pStyle w:val="af5"/>
        <w:numPr>
          <w:ilvl w:val="1"/>
          <w:numId w:val="37"/>
        </w:numPr>
        <w:spacing w:line="360" w:lineRule="auto"/>
        <w:ind w:left="736" w:hanging="567"/>
        <w:jc w:val="both"/>
        <w:rPr>
          <w:rFonts w:asciiTheme="majorBidi" w:hAnsiTheme="majorBidi"/>
          <w:szCs w:val="24"/>
        </w:rPr>
      </w:pPr>
      <w:r w:rsidRPr="004E4252">
        <w:rPr>
          <w:rFonts w:asciiTheme="majorBidi" w:hAnsiTheme="majorBidi"/>
          <w:szCs w:val="24"/>
          <w:rtl/>
        </w:rPr>
        <w:t xml:space="preserve">למען הסר ספק, מובהר ומודגש בזה כי המשרד אינו מתחייב להזמנת שירותים בהיקף מינימאלי כלשהו. </w:t>
      </w:r>
    </w:p>
    <w:p w:rsidR="00E30E60" w:rsidRPr="004E4252" w:rsidRDefault="00E30E60" w:rsidP="00314B9E">
      <w:pPr>
        <w:pStyle w:val="af5"/>
        <w:spacing w:line="360" w:lineRule="auto"/>
        <w:ind w:left="318"/>
        <w:jc w:val="both"/>
        <w:rPr>
          <w:rFonts w:asciiTheme="majorBidi" w:hAnsiTheme="majorBidi"/>
          <w:b/>
          <w:bCs/>
          <w:szCs w:val="24"/>
          <w:u w:val="single"/>
        </w:rPr>
      </w:pPr>
    </w:p>
    <w:p w:rsidR="00846CA9" w:rsidRPr="004E4252" w:rsidRDefault="00E30E60" w:rsidP="004032F0">
      <w:pPr>
        <w:pStyle w:val="af5"/>
        <w:numPr>
          <w:ilvl w:val="0"/>
          <w:numId w:val="13"/>
        </w:numPr>
        <w:spacing w:line="360" w:lineRule="auto"/>
        <w:ind w:left="169"/>
        <w:jc w:val="both"/>
        <w:outlineLvl w:val="0"/>
        <w:rPr>
          <w:rFonts w:asciiTheme="majorBidi" w:hAnsiTheme="majorBidi"/>
          <w:b/>
          <w:bCs/>
          <w:szCs w:val="24"/>
          <w:u w:val="single"/>
          <w:rtl/>
        </w:rPr>
      </w:pPr>
      <w:r w:rsidRPr="004E4252">
        <w:rPr>
          <w:rFonts w:asciiTheme="majorBidi" w:hAnsiTheme="majorBidi"/>
          <w:b/>
          <w:bCs/>
          <w:szCs w:val="24"/>
          <w:u w:val="single"/>
          <w:rtl/>
        </w:rPr>
        <w:t>הצעת המחיר:</w:t>
      </w:r>
    </w:p>
    <w:p w:rsidR="00846CA9" w:rsidRPr="004E4252" w:rsidRDefault="00E30E60" w:rsidP="004032F0">
      <w:pPr>
        <w:pStyle w:val="af5"/>
        <w:numPr>
          <w:ilvl w:val="1"/>
          <w:numId w:val="38"/>
        </w:numPr>
        <w:tabs>
          <w:tab w:val="num" w:pos="736"/>
        </w:tabs>
        <w:spacing w:line="360" w:lineRule="auto"/>
        <w:ind w:left="736" w:hanging="567"/>
        <w:jc w:val="both"/>
        <w:rPr>
          <w:rFonts w:asciiTheme="majorBidi" w:hAnsiTheme="majorBidi"/>
          <w:b/>
          <w:bCs/>
          <w:szCs w:val="24"/>
          <w:rtl/>
        </w:rPr>
      </w:pPr>
      <w:r w:rsidRPr="004E4252">
        <w:rPr>
          <w:rFonts w:asciiTheme="majorBidi" w:hAnsiTheme="majorBidi"/>
          <w:szCs w:val="24"/>
          <w:rtl/>
        </w:rPr>
        <w:t xml:space="preserve">הצעת מחיר תוגש על גבי הטופס המצ"ב </w:t>
      </w:r>
      <w:r w:rsidRPr="004E4252">
        <w:rPr>
          <w:rFonts w:asciiTheme="majorBidi" w:hAnsiTheme="majorBidi"/>
          <w:b/>
          <w:bCs/>
          <w:szCs w:val="24"/>
          <w:rtl/>
        </w:rPr>
        <w:t xml:space="preserve">כנספח </w:t>
      </w:r>
      <w:r w:rsidR="00106947" w:rsidRPr="004E4252">
        <w:rPr>
          <w:rFonts w:asciiTheme="majorBidi" w:hAnsiTheme="majorBidi"/>
          <w:b/>
          <w:bCs/>
          <w:szCs w:val="24"/>
          <w:rtl/>
        </w:rPr>
        <w:t>י'</w:t>
      </w:r>
      <w:r w:rsidR="00106947" w:rsidRPr="004E4252">
        <w:rPr>
          <w:rFonts w:asciiTheme="majorBidi" w:hAnsiTheme="majorBidi"/>
          <w:szCs w:val="24"/>
          <w:rtl/>
        </w:rPr>
        <w:t xml:space="preserve"> </w:t>
      </w:r>
      <w:r w:rsidR="003A10F9" w:rsidRPr="004E4252">
        <w:rPr>
          <w:rFonts w:asciiTheme="majorBidi" w:hAnsiTheme="majorBidi"/>
          <w:szCs w:val="24"/>
          <w:rtl/>
        </w:rPr>
        <w:t>(יוג</w:t>
      </w:r>
      <w:r w:rsidR="00860235" w:rsidRPr="004E4252">
        <w:rPr>
          <w:rFonts w:asciiTheme="majorBidi" w:hAnsiTheme="majorBidi"/>
          <w:szCs w:val="24"/>
          <w:rtl/>
        </w:rPr>
        <w:t xml:space="preserve">ש במעטפה נפרדת בתוך מעטפת ההצעה </w:t>
      </w:r>
      <w:r w:rsidR="003A10F9" w:rsidRPr="004E4252">
        <w:rPr>
          <w:rFonts w:asciiTheme="majorBidi" w:hAnsiTheme="majorBidi"/>
          <w:szCs w:val="24"/>
          <w:rtl/>
        </w:rPr>
        <w:t>עליה ירשם: הצעת מחיר)</w:t>
      </w:r>
      <w:r w:rsidR="00DF507D" w:rsidRPr="004E4252">
        <w:rPr>
          <w:rFonts w:asciiTheme="majorBidi" w:hAnsiTheme="majorBidi"/>
          <w:szCs w:val="24"/>
          <w:rtl/>
        </w:rPr>
        <w:t>.</w:t>
      </w:r>
    </w:p>
    <w:p w:rsidR="009D3FE7" w:rsidRPr="004E4252" w:rsidRDefault="00F617BA" w:rsidP="004032F0">
      <w:pPr>
        <w:pStyle w:val="af5"/>
        <w:numPr>
          <w:ilvl w:val="1"/>
          <w:numId w:val="38"/>
        </w:numPr>
        <w:tabs>
          <w:tab w:val="num" w:pos="736"/>
        </w:tabs>
        <w:spacing w:line="360" w:lineRule="auto"/>
        <w:ind w:left="736" w:hanging="567"/>
        <w:jc w:val="both"/>
        <w:rPr>
          <w:rFonts w:asciiTheme="majorBidi" w:hAnsiTheme="majorBidi"/>
          <w:szCs w:val="24"/>
        </w:rPr>
      </w:pPr>
      <w:r w:rsidRPr="004E4252">
        <w:rPr>
          <w:rFonts w:asciiTheme="majorBidi" w:hAnsiTheme="majorBidi" w:hint="cs"/>
          <w:szCs w:val="24"/>
          <w:rtl/>
        </w:rPr>
        <w:t xml:space="preserve">במכרז זה: </w:t>
      </w:r>
      <w:r w:rsidR="009D3FE7" w:rsidRPr="004E4252">
        <w:rPr>
          <w:rFonts w:asciiTheme="majorBidi" w:hAnsiTheme="majorBidi" w:hint="cs"/>
          <w:szCs w:val="24"/>
          <w:rtl/>
        </w:rPr>
        <w:t>"</w:t>
      </w:r>
      <w:r w:rsidR="009D3FE7" w:rsidRPr="004E4252">
        <w:rPr>
          <w:rFonts w:asciiTheme="majorBidi" w:hAnsiTheme="majorBidi" w:hint="eastAsia"/>
          <w:b/>
          <w:bCs/>
          <w:szCs w:val="24"/>
          <w:rtl/>
        </w:rPr>
        <w:t>שכר</w:t>
      </w:r>
      <w:r w:rsidR="009D3FE7" w:rsidRPr="004E4252">
        <w:rPr>
          <w:rFonts w:asciiTheme="majorBidi" w:hAnsiTheme="majorBidi"/>
          <w:b/>
          <w:bCs/>
          <w:szCs w:val="24"/>
          <w:rtl/>
        </w:rPr>
        <w:t xml:space="preserve"> </w:t>
      </w:r>
      <w:r w:rsidR="009D3FE7" w:rsidRPr="004E4252">
        <w:rPr>
          <w:rFonts w:asciiTheme="majorBidi" w:hAnsiTheme="majorBidi" w:hint="eastAsia"/>
          <w:b/>
          <w:bCs/>
          <w:szCs w:val="24"/>
          <w:rtl/>
        </w:rPr>
        <w:t>יסוד</w:t>
      </w:r>
      <w:r w:rsidR="009D3FE7" w:rsidRPr="004E4252">
        <w:rPr>
          <w:rFonts w:asciiTheme="majorBidi" w:hAnsiTheme="majorBidi" w:hint="cs"/>
          <w:szCs w:val="24"/>
          <w:rtl/>
        </w:rPr>
        <w:t xml:space="preserve">" </w:t>
      </w:r>
      <w:r w:rsidR="00086898" w:rsidRPr="004E4252">
        <w:rPr>
          <w:rFonts w:asciiTheme="majorBidi" w:hAnsiTheme="majorBidi"/>
          <w:szCs w:val="24"/>
          <w:rtl/>
        </w:rPr>
        <w:t>–</w:t>
      </w:r>
      <w:r w:rsidR="009D3FE7" w:rsidRPr="004E4252">
        <w:rPr>
          <w:rFonts w:asciiTheme="majorBidi" w:hAnsiTheme="majorBidi" w:hint="cs"/>
          <w:szCs w:val="24"/>
          <w:rtl/>
        </w:rPr>
        <w:t xml:space="preserve"> </w:t>
      </w:r>
      <w:r w:rsidR="00086898" w:rsidRPr="004E4252">
        <w:rPr>
          <w:rFonts w:asciiTheme="majorBidi" w:hAnsiTheme="majorBidi" w:hint="cs"/>
          <w:szCs w:val="24"/>
          <w:rtl/>
        </w:rPr>
        <w:t>עבור משכורת לעובד שלא יפחת מ 17,000 ₪ לחודש ויופיע בתלוש השכר כרכיב אחד.</w:t>
      </w:r>
      <w:r w:rsidR="009D3FE7" w:rsidRPr="004E4252">
        <w:rPr>
          <w:rFonts w:asciiTheme="majorBidi" w:hAnsiTheme="majorBidi" w:hint="cs"/>
          <w:szCs w:val="24"/>
          <w:rtl/>
        </w:rPr>
        <w:t xml:space="preserve"> </w:t>
      </w:r>
      <w:r w:rsidR="00C92B06" w:rsidRPr="004E4252">
        <w:rPr>
          <w:rFonts w:ascii="David" w:hAnsi="David"/>
          <w:szCs w:val="24"/>
          <w:rtl/>
        </w:rPr>
        <w:t>שכר ה</w:t>
      </w:r>
      <w:r w:rsidR="00C92B06" w:rsidRPr="004E4252">
        <w:rPr>
          <w:rFonts w:ascii="David" w:hAnsi="David" w:hint="cs"/>
          <w:szCs w:val="24"/>
          <w:rtl/>
        </w:rPr>
        <w:t>יסוד</w:t>
      </w:r>
      <w:r w:rsidR="00C92B06" w:rsidRPr="004E4252">
        <w:rPr>
          <w:rFonts w:ascii="David" w:hAnsi="David"/>
          <w:szCs w:val="24"/>
          <w:rtl/>
        </w:rPr>
        <w:t xml:space="preserve"> ישמש כשכר בסיס לחישוב פיצויי פיטורין וחופשה שנתית והפרשות ביטוח מנהלים</w:t>
      </w:r>
      <w:r w:rsidR="00D31180" w:rsidRPr="004E4252">
        <w:rPr>
          <w:rFonts w:ascii="David" w:hAnsi="David" w:hint="cs"/>
          <w:szCs w:val="24"/>
          <w:rtl/>
        </w:rPr>
        <w:t>/קרן פנסיה</w:t>
      </w:r>
      <w:r w:rsidR="00C92B06" w:rsidRPr="004E4252">
        <w:rPr>
          <w:rFonts w:ascii="David" w:hAnsi="David"/>
          <w:szCs w:val="24"/>
          <w:rtl/>
        </w:rPr>
        <w:t xml:space="preserve"> וקרן השתלמות.</w:t>
      </w:r>
    </w:p>
    <w:p w:rsidR="002D4D96" w:rsidRPr="004E4252" w:rsidRDefault="002D4D96" w:rsidP="004032F0">
      <w:pPr>
        <w:pStyle w:val="af5"/>
        <w:numPr>
          <w:ilvl w:val="1"/>
          <w:numId w:val="38"/>
        </w:numPr>
        <w:tabs>
          <w:tab w:val="num" w:pos="736"/>
        </w:tabs>
        <w:spacing w:line="360" w:lineRule="auto"/>
        <w:ind w:left="736" w:hanging="567"/>
        <w:jc w:val="both"/>
        <w:rPr>
          <w:rFonts w:asciiTheme="majorBidi" w:hAnsiTheme="majorBidi"/>
          <w:szCs w:val="24"/>
        </w:rPr>
      </w:pPr>
      <w:r w:rsidRPr="004E4252">
        <w:rPr>
          <w:rFonts w:asciiTheme="majorBidi" w:hAnsiTheme="majorBidi" w:hint="cs"/>
          <w:szCs w:val="24"/>
          <w:rtl/>
        </w:rPr>
        <w:t xml:space="preserve">בכל מקום בו נכתב "פנסיה" יש לראות זאת </w:t>
      </w:r>
      <w:r w:rsidR="00086898" w:rsidRPr="004E4252">
        <w:rPr>
          <w:rFonts w:asciiTheme="majorBidi" w:hAnsiTheme="majorBidi" w:hint="cs"/>
          <w:szCs w:val="24"/>
          <w:rtl/>
        </w:rPr>
        <w:t>כפנסיה או ביטוח מנהלים</w:t>
      </w:r>
      <w:r w:rsidRPr="004E4252">
        <w:rPr>
          <w:rFonts w:asciiTheme="majorBidi" w:hAnsiTheme="majorBidi" w:hint="cs"/>
          <w:szCs w:val="24"/>
          <w:rtl/>
        </w:rPr>
        <w:t>.</w:t>
      </w:r>
    </w:p>
    <w:p w:rsidR="00E13D5D" w:rsidRPr="004E4252" w:rsidRDefault="00E13D5D" w:rsidP="004032F0">
      <w:pPr>
        <w:pStyle w:val="af5"/>
        <w:numPr>
          <w:ilvl w:val="1"/>
          <w:numId w:val="38"/>
        </w:numPr>
        <w:tabs>
          <w:tab w:val="num" w:pos="736"/>
        </w:tabs>
        <w:spacing w:line="360" w:lineRule="auto"/>
        <w:ind w:left="736" w:hanging="567"/>
        <w:jc w:val="both"/>
        <w:rPr>
          <w:rFonts w:asciiTheme="majorBidi" w:hAnsiTheme="majorBidi"/>
          <w:szCs w:val="24"/>
        </w:rPr>
      </w:pPr>
      <w:r w:rsidRPr="004E4252">
        <w:rPr>
          <w:rFonts w:asciiTheme="majorBidi" w:hAnsiTheme="majorBidi" w:hint="cs"/>
          <w:szCs w:val="24"/>
          <w:rtl/>
        </w:rPr>
        <w:t xml:space="preserve">הצעת המחיר למנהל האבטחה </w:t>
      </w:r>
      <w:r w:rsidR="002D4D96" w:rsidRPr="004E4252">
        <w:rPr>
          <w:rFonts w:asciiTheme="majorBidi" w:hAnsiTheme="majorBidi" w:hint="cs"/>
          <w:szCs w:val="24"/>
          <w:rtl/>
        </w:rPr>
        <w:t>תכלול</w:t>
      </w:r>
      <w:r w:rsidRPr="004E4252">
        <w:rPr>
          <w:rFonts w:asciiTheme="majorBidi" w:hAnsiTheme="majorBidi" w:hint="cs"/>
          <w:szCs w:val="24"/>
          <w:rtl/>
        </w:rPr>
        <w:t xml:space="preserve"> את הרכיבים הבאים:</w:t>
      </w:r>
    </w:p>
    <w:p w:rsidR="00576A02" w:rsidRPr="004E4252" w:rsidRDefault="00FD4A8A" w:rsidP="004032F0">
      <w:pPr>
        <w:pStyle w:val="af5"/>
        <w:numPr>
          <w:ilvl w:val="2"/>
          <w:numId w:val="38"/>
        </w:numPr>
        <w:spacing w:line="360" w:lineRule="auto"/>
        <w:ind w:left="1445"/>
        <w:jc w:val="both"/>
        <w:rPr>
          <w:rFonts w:asciiTheme="majorBidi" w:hAnsiTheme="majorBidi"/>
          <w:szCs w:val="24"/>
        </w:rPr>
      </w:pPr>
      <w:r w:rsidRPr="004E4252">
        <w:rPr>
          <w:rFonts w:asciiTheme="majorBidi" w:hAnsiTheme="majorBidi" w:hint="cs"/>
          <w:szCs w:val="24"/>
          <w:rtl/>
        </w:rPr>
        <w:t xml:space="preserve">שכר יסוד </w:t>
      </w:r>
    </w:p>
    <w:p w:rsidR="00E13D5D" w:rsidRPr="004E4252" w:rsidRDefault="00E13D5D" w:rsidP="004032F0">
      <w:pPr>
        <w:pStyle w:val="af5"/>
        <w:numPr>
          <w:ilvl w:val="2"/>
          <w:numId w:val="38"/>
        </w:numPr>
        <w:spacing w:line="360" w:lineRule="auto"/>
        <w:ind w:left="1445"/>
        <w:jc w:val="both"/>
        <w:rPr>
          <w:rFonts w:asciiTheme="majorBidi" w:hAnsiTheme="majorBidi"/>
          <w:szCs w:val="24"/>
          <w:rtl/>
        </w:rPr>
      </w:pPr>
      <w:r w:rsidRPr="004E4252">
        <w:rPr>
          <w:rFonts w:asciiTheme="majorBidi" w:hAnsiTheme="majorBidi" w:hint="cs"/>
          <w:szCs w:val="24"/>
          <w:rtl/>
        </w:rPr>
        <w:t>השכר ישולם בראשון לכל חודש ויכלול בנוסף, בין היתר, את הרכיבים הבאים:</w:t>
      </w:r>
    </w:p>
    <w:p w:rsidR="00DF1D5D" w:rsidRPr="004E4252" w:rsidRDefault="00DF1D5D" w:rsidP="004032F0">
      <w:pPr>
        <w:pStyle w:val="af5"/>
        <w:numPr>
          <w:ilvl w:val="3"/>
          <w:numId w:val="38"/>
        </w:numPr>
        <w:spacing w:before="120" w:after="120" w:line="360" w:lineRule="auto"/>
        <w:ind w:left="2437" w:right="-28" w:hanging="992"/>
        <w:jc w:val="both"/>
        <w:rPr>
          <w:rFonts w:ascii="David" w:hAnsi="David"/>
          <w:szCs w:val="24"/>
        </w:rPr>
      </w:pPr>
      <w:r w:rsidRPr="004E4252">
        <w:rPr>
          <w:rFonts w:asciiTheme="majorBidi" w:hAnsiTheme="majorBidi" w:hint="eastAsia"/>
          <w:szCs w:val="24"/>
          <w:rtl/>
        </w:rPr>
        <w:lastRenderedPageBreak/>
        <w:t>הזוכה</w:t>
      </w:r>
      <w:r w:rsidRPr="004E4252">
        <w:rPr>
          <w:rFonts w:ascii="David" w:hAnsi="David"/>
          <w:szCs w:val="24"/>
          <w:rtl/>
        </w:rPr>
        <w:t xml:space="preserve"> ישלם את כל התנאים הסוציאליים מכל סוג שהוא, שהמעביד חייב בתשלומם בהתאם לכל דין, הסכם ונוהג, וימלא את כל האמור בהסכמים הקיבוציים הכלליים שבין לשכת התאום של הארגונים הכלכליים לבין ההסתדרות ו/או כל הסכם קיבוצי שנערך והוא בר תוקף לאותו סוג של עובדים, כפי שתוקנו ויוערכו מעת לעת וכן אחר כל צו הרחבה שחל ו/או יחול בעתיד</w:t>
      </w:r>
      <w:r w:rsidR="0099099E" w:rsidRPr="004E4252">
        <w:rPr>
          <w:rFonts w:ascii="David" w:hAnsi="David" w:hint="cs"/>
          <w:szCs w:val="24"/>
          <w:rtl/>
        </w:rPr>
        <w:t xml:space="preserve"> ו/או כל הוראת תכ"ם, כפי שיהיו מעת לעת</w:t>
      </w:r>
      <w:r w:rsidRPr="004E4252">
        <w:rPr>
          <w:rFonts w:ascii="David" w:hAnsi="David"/>
          <w:szCs w:val="24"/>
          <w:rtl/>
        </w:rPr>
        <w:t>.</w:t>
      </w:r>
    </w:p>
    <w:p w:rsidR="0099099E" w:rsidRPr="004E4252" w:rsidRDefault="007A118E" w:rsidP="004032F0">
      <w:pPr>
        <w:pStyle w:val="af5"/>
        <w:numPr>
          <w:ilvl w:val="3"/>
          <w:numId w:val="38"/>
        </w:numPr>
        <w:spacing w:before="120" w:after="120" w:line="360" w:lineRule="auto"/>
        <w:ind w:left="2437" w:right="-28" w:hanging="992"/>
        <w:jc w:val="both"/>
        <w:rPr>
          <w:rFonts w:asciiTheme="majorBidi" w:hAnsiTheme="majorBidi"/>
          <w:szCs w:val="24"/>
        </w:rPr>
      </w:pPr>
      <w:r w:rsidRPr="004E4252">
        <w:rPr>
          <w:rFonts w:asciiTheme="majorBidi" w:hAnsiTheme="majorBidi" w:hint="cs"/>
          <w:szCs w:val="24"/>
          <w:rtl/>
        </w:rPr>
        <w:t>הקבלן</w:t>
      </w:r>
      <w:r w:rsidR="0099099E" w:rsidRPr="004E4252">
        <w:rPr>
          <w:rFonts w:asciiTheme="majorBidi" w:hAnsiTheme="majorBidi" w:hint="cs"/>
          <w:szCs w:val="24"/>
          <w:rtl/>
        </w:rPr>
        <w:t xml:space="preserve"> מתחייב לבצע הפרשות לקופת גמל וקרן פיצויים, ביטוח מנהלים (אפשרות גם אצל סוכן פרטי), קרן השתלמות וכן את כל הניכויים שמעביד חייב בביצועם כאמור </w:t>
      </w:r>
      <w:r w:rsidR="0099099E" w:rsidRPr="004E4252">
        <w:rPr>
          <w:rFonts w:asciiTheme="majorBidi" w:hAnsiTheme="majorBidi"/>
          <w:szCs w:val="24"/>
          <w:rtl/>
        </w:rPr>
        <w:t>–</w:t>
      </w:r>
      <w:r w:rsidR="0099099E" w:rsidRPr="004E4252">
        <w:rPr>
          <w:rFonts w:asciiTheme="majorBidi" w:hAnsiTheme="majorBidi" w:hint="cs"/>
          <w:szCs w:val="24"/>
          <w:rtl/>
        </w:rPr>
        <w:t xml:space="preserve"> הפרשות אלה יחלו מיום עבודתו הראשון של נותן השירותים.</w:t>
      </w:r>
    </w:p>
    <w:p w:rsidR="00DF1D5D" w:rsidRPr="004E4252" w:rsidRDefault="00DF1D5D" w:rsidP="004032F0">
      <w:pPr>
        <w:pStyle w:val="af5"/>
        <w:numPr>
          <w:ilvl w:val="3"/>
          <w:numId w:val="38"/>
        </w:numPr>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 xml:space="preserve">מובהר כי כל תוספת לשכר היסוד החודשי אשר </w:t>
      </w:r>
      <w:r w:rsidR="007A118E" w:rsidRPr="004E4252">
        <w:rPr>
          <w:rFonts w:asciiTheme="majorBidi" w:hAnsiTheme="majorBidi"/>
          <w:szCs w:val="24"/>
          <w:rtl/>
        </w:rPr>
        <w:t>הקבלן</w:t>
      </w:r>
      <w:r w:rsidRPr="004E4252">
        <w:rPr>
          <w:rFonts w:asciiTheme="majorBidi" w:hAnsiTheme="majorBidi"/>
          <w:szCs w:val="24"/>
          <w:rtl/>
        </w:rPr>
        <w:t xml:space="preserve"> מחויב לשלמה מכח כל  דין, הסכם או נוהג, תחושב על בסיס שכר היסוד. משכר היסוד המינימלי הנ"ל</w:t>
      </w:r>
      <w:r w:rsidR="00F617BA" w:rsidRPr="004E4252">
        <w:rPr>
          <w:rFonts w:asciiTheme="majorBidi" w:hAnsiTheme="majorBidi" w:hint="cs"/>
          <w:szCs w:val="24"/>
          <w:rtl/>
        </w:rPr>
        <w:t xml:space="preserve">- </w:t>
      </w:r>
      <w:r w:rsidRPr="004E4252">
        <w:rPr>
          <w:rFonts w:asciiTheme="majorBidi" w:hAnsiTheme="majorBidi"/>
          <w:szCs w:val="24"/>
          <w:rtl/>
        </w:rPr>
        <w:t>לא ינוכו כל תשלומים בגין נסיעות, ביגוד, הבראה וכו'. הניכויים היחידים המותרים משכר היסוד הם תשלומי מס הכנסה, מס בריאות, ביטוח לאומי והפרשת חלקו של העובד לקרנות ביטוח ו/או ביטוח מנהלים.</w:t>
      </w:r>
    </w:p>
    <w:p w:rsidR="00576A02" w:rsidRPr="004E4252" w:rsidRDefault="00576A02" w:rsidP="004032F0">
      <w:pPr>
        <w:pStyle w:val="af5"/>
        <w:numPr>
          <w:ilvl w:val="2"/>
          <w:numId w:val="38"/>
        </w:numPr>
        <w:tabs>
          <w:tab w:val="left" w:pos="755"/>
        </w:tabs>
        <w:spacing w:before="120" w:after="120" w:line="360" w:lineRule="auto"/>
        <w:ind w:left="1445" w:right="-28"/>
        <w:rPr>
          <w:rFonts w:asciiTheme="majorBidi" w:hAnsiTheme="majorBidi"/>
          <w:szCs w:val="24"/>
        </w:rPr>
      </w:pPr>
      <w:r w:rsidRPr="004E4252">
        <w:rPr>
          <w:rFonts w:asciiTheme="majorBidi" w:hAnsiTheme="majorBidi"/>
          <w:szCs w:val="24"/>
          <w:rtl/>
        </w:rPr>
        <w:t>התנאים</w:t>
      </w:r>
      <w:r w:rsidRPr="004E4252">
        <w:rPr>
          <w:rFonts w:asciiTheme="majorBidi" w:hAnsiTheme="majorBidi"/>
          <w:szCs w:val="24"/>
        </w:rPr>
        <w:t xml:space="preserve"> </w:t>
      </w:r>
      <w:r w:rsidRPr="004E4252">
        <w:rPr>
          <w:rFonts w:asciiTheme="majorBidi" w:hAnsiTheme="majorBidi"/>
          <w:szCs w:val="24"/>
          <w:rtl/>
        </w:rPr>
        <w:t>הסוציאליים</w:t>
      </w:r>
      <w:r w:rsidRPr="004E4252">
        <w:rPr>
          <w:rFonts w:asciiTheme="majorBidi" w:hAnsiTheme="majorBidi"/>
          <w:szCs w:val="24"/>
        </w:rPr>
        <w:t xml:space="preserve"> </w:t>
      </w:r>
      <w:r w:rsidR="0099099E" w:rsidRPr="004E4252">
        <w:rPr>
          <w:rFonts w:asciiTheme="majorBidi" w:hAnsiTheme="majorBidi" w:hint="cs"/>
          <w:szCs w:val="24"/>
          <w:rtl/>
        </w:rPr>
        <w:t>למנהל האבטחה</w:t>
      </w:r>
      <w:r w:rsidRPr="004E4252">
        <w:rPr>
          <w:rFonts w:asciiTheme="majorBidi" w:hAnsiTheme="majorBidi"/>
          <w:szCs w:val="24"/>
        </w:rPr>
        <w:t xml:space="preserve"> </w:t>
      </w:r>
      <w:r w:rsidRPr="004E4252">
        <w:rPr>
          <w:rFonts w:asciiTheme="majorBidi" w:hAnsiTheme="majorBidi"/>
          <w:szCs w:val="24"/>
          <w:rtl/>
        </w:rPr>
        <w:t>לא</w:t>
      </w:r>
      <w:r w:rsidRPr="004E4252">
        <w:rPr>
          <w:rFonts w:asciiTheme="majorBidi" w:hAnsiTheme="majorBidi"/>
          <w:szCs w:val="24"/>
        </w:rPr>
        <w:t xml:space="preserve"> </w:t>
      </w:r>
      <w:r w:rsidRPr="004E4252">
        <w:rPr>
          <w:rFonts w:asciiTheme="majorBidi" w:hAnsiTheme="majorBidi"/>
          <w:szCs w:val="24"/>
          <w:rtl/>
        </w:rPr>
        <w:t>יפחתו</w:t>
      </w:r>
      <w:r w:rsidRPr="004E4252">
        <w:rPr>
          <w:rFonts w:asciiTheme="majorBidi" w:hAnsiTheme="majorBidi"/>
          <w:szCs w:val="24"/>
        </w:rPr>
        <w:t xml:space="preserve"> </w:t>
      </w:r>
      <w:r w:rsidRPr="004E4252">
        <w:rPr>
          <w:rFonts w:asciiTheme="majorBidi" w:hAnsiTheme="majorBidi"/>
          <w:szCs w:val="24"/>
          <w:rtl/>
        </w:rPr>
        <w:t>מהמפורט</w:t>
      </w:r>
      <w:r w:rsidRPr="004E4252">
        <w:rPr>
          <w:rFonts w:asciiTheme="majorBidi" w:hAnsiTheme="majorBidi"/>
          <w:szCs w:val="24"/>
        </w:rPr>
        <w:t xml:space="preserve"> </w:t>
      </w:r>
      <w:r w:rsidRPr="004E4252">
        <w:rPr>
          <w:rFonts w:asciiTheme="majorBidi" w:hAnsiTheme="majorBidi"/>
          <w:szCs w:val="24"/>
          <w:rtl/>
        </w:rPr>
        <w:t>להלן</w:t>
      </w:r>
      <w:r w:rsidR="00F617BA" w:rsidRPr="004E4252">
        <w:rPr>
          <w:rFonts w:asciiTheme="majorBidi" w:hAnsiTheme="majorBidi" w:hint="cs"/>
          <w:szCs w:val="24"/>
          <w:rtl/>
        </w:rPr>
        <w:t>:</w:t>
      </w:r>
    </w:p>
    <w:p w:rsidR="0099099E"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חופשה</w:t>
      </w:r>
      <w:r w:rsidRPr="004E4252">
        <w:rPr>
          <w:rFonts w:asciiTheme="majorBidi" w:hAnsiTheme="majorBidi"/>
          <w:szCs w:val="24"/>
        </w:rPr>
        <w:t xml:space="preserve"> </w:t>
      </w:r>
      <w:r w:rsidRPr="004E4252">
        <w:rPr>
          <w:rFonts w:asciiTheme="majorBidi" w:hAnsiTheme="majorBidi"/>
          <w:szCs w:val="24"/>
          <w:rtl/>
        </w:rPr>
        <w:t>שנתית</w:t>
      </w:r>
      <w:r w:rsidR="00F617BA" w:rsidRPr="004E4252">
        <w:rPr>
          <w:rFonts w:asciiTheme="majorBidi" w:hAnsiTheme="majorBidi" w:hint="cs"/>
          <w:szCs w:val="24"/>
          <w:rtl/>
        </w:rPr>
        <w:t>:</w:t>
      </w:r>
      <w:r w:rsidRPr="004E4252">
        <w:rPr>
          <w:rFonts w:asciiTheme="majorBidi" w:hAnsiTheme="majorBidi"/>
          <w:szCs w:val="24"/>
        </w:rPr>
        <w:t xml:space="preserve"> </w:t>
      </w:r>
      <w:r w:rsidRPr="004E4252">
        <w:rPr>
          <w:rFonts w:asciiTheme="majorBidi" w:hAnsiTheme="majorBidi" w:hint="cs"/>
          <w:szCs w:val="24"/>
          <w:rtl/>
        </w:rPr>
        <w:t>22</w:t>
      </w:r>
      <w:r w:rsidRPr="004E4252">
        <w:rPr>
          <w:rFonts w:asciiTheme="majorBidi" w:hAnsiTheme="majorBidi"/>
          <w:szCs w:val="24"/>
        </w:rPr>
        <w:t xml:space="preserve"> </w:t>
      </w:r>
      <w:r w:rsidRPr="004E4252">
        <w:rPr>
          <w:rFonts w:asciiTheme="majorBidi" w:hAnsiTheme="majorBidi"/>
          <w:szCs w:val="24"/>
          <w:rtl/>
        </w:rPr>
        <w:t>יום</w:t>
      </w:r>
      <w:r w:rsidRPr="004E4252">
        <w:rPr>
          <w:rFonts w:asciiTheme="majorBidi" w:hAnsiTheme="majorBidi"/>
          <w:szCs w:val="24"/>
        </w:rPr>
        <w:t xml:space="preserve"> </w:t>
      </w:r>
      <w:r w:rsidRPr="004E4252">
        <w:rPr>
          <w:rFonts w:asciiTheme="majorBidi" w:hAnsiTheme="majorBidi"/>
          <w:szCs w:val="24"/>
          <w:rtl/>
        </w:rPr>
        <w:t>(לא</w:t>
      </w:r>
      <w:r w:rsidRPr="004E4252">
        <w:rPr>
          <w:rFonts w:asciiTheme="majorBidi" w:hAnsiTheme="majorBidi"/>
          <w:szCs w:val="24"/>
        </w:rPr>
        <w:t xml:space="preserve"> </w:t>
      </w:r>
      <w:r w:rsidRPr="004E4252">
        <w:rPr>
          <w:rFonts w:asciiTheme="majorBidi" w:hAnsiTheme="majorBidi"/>
          <w:szCs w:val="24"/>
          <w:rtl/>
        </w:rPr>
        <w:t>כולל</w:t>
      </w:r>
      <w:r w:rsidRPr="004E4252">
        <w:rPr>
          <w:rFonts w:asciiTheme="majorBidi" w:hAnsiTheme="majorBidi"/>
          <w:szCs w:val="24"/>
        </w:rPr>
        <w:t xml:space="preserve"> </w:t>
      </w:r>
      <w:r w:rsidRPr="004E4252">
        <w:rPr>
          <w:rFonts w:asciiTheme="majorBidi" w:hAnsiTheme="majorBidi"/>
          <w:szCs w:val="24"/>
          <w:rtl/>
        </w:rPr>
        <w:t>ימי</w:t>
      </w:r>
      <w:r w:rsidRPr="004E4252">
        <w:rPr>
          <w:rFonts w:asciiTheme="majorBidi" w:hAnsiTheme="majorBidi"/>
          <w:szCs w:val="24"/>
        </w:rPr>
        <w:t xml:space="preserve"> </w:t>
      </w:r>
      <w:r w:rsidRPr="004E4252">
        <w:rPr>
          <w:rFonts w:asciiTheme="majorBidi" w:hAnsiTheme="majorBidi"/>
          <w:szCs w:val="24"/>
          <w:rtl/>
        </w:rPr>
        <w:t>שבתון</w:t>
      </w:r>
      <w:r w:rsidRPr="004E4252">
        <w:rPr>
          <w:rFonts w:asciiTheme="majorBidi" w:hAnsiTheme="majorBidi"/>
          <w:szCs w:val="24"/>
        </w:rPr>
        <w:t xml:space="preserve"> </w:t>
      </w:r>
      <w:r w:rsidRPr="004E4252">
        <w:rPr>
          <w:rFonts w:asciiTheme="majorBidi" w:hAnsiTheme="majorBidi"/>
          <w:szCs w:val="24"/>
          <w:rtl/>
        </w:rPr>
        <w:t>וחג</w:t>
      </w:r>
      <w:r w:rsidRPr="004E4252">
        <w:rPr>
          <w:rFonts w:asciiTheme="majorBidi" w:hAnsiTheme="majorBidi"/>
          <w:szCs w:val="24"/>
        </w:rPr>
        <w:t xml:space="preserve"> </w:t>
      </w:r>
      <w:r w:rsidRPr="004E4252">
        <w:rPr>
          <w:rFonts w:asciiTheme="majorBidi" w:hAnsiTheme="majorBidi"/>
          <w:szCs w:val="24"/>
          <w:rtl/>
        </w:rPr>
        <w:t>שאינם</w:t>
      </w:r>
      <w:r w:rsidRPr="004E4252">
        <w:rPr>
          <w:rFonts w:asciiTheme="majorBidi" w:hAnsiTheme="majorBidi"/>
          <w:szCs w:val="24"/>
        </w:rPr>
        <w:t xml:space="preserve"> </w:t>
      </w:r>
      <w:r w:rsidRPr="004E4252">
        <w:rPr>
          <w:rFonts w:asciiTheme="majorBidi" w:hAnsiTheme="majorBidi"/>
          <w:szCs w:val="24"/>
          <w:rtl/>
        </w:rPr>
        <w:t>שבת) בהתאם</w:t>
      </w:r>
      <w:r w:rsidRPr="004E4252">
        <w:rPr>
          <w:rFonts w:asciiTheme="majorBidi" w:hAnsiTheme="majorBidi"/>
          <w:szCs w:val="24"/>
        </w:rPr>
        <w:t xml:space="preserve"> </w:t>
      </w:r>
      <w:r w:rsidRPr="004E4252">
        <w:rPr>
          <w:rFonts w:asciiTheme="majorBidi" w:hAnsiTheme="majorBidi"/>
          <w:szCs w:val="24"/>
          <w:rtl/>
        </w:rPr>
        <w:t>לחוק</w:t>
      </w:r>
      <w:r w:rsidRPr="004E4252">
        <w:rPr>
          <w:rFonts w:asciiTheme="majorBidi" w:hAnsiTheme="majorBidi"/>
          <w:szCs w:val="24"/>
        </w:rPr>
        <w:t xml:space="preserve"> </w:t>
      </w:r>
      <w:r w:rsidRPr="004E4252">
        <w:rPr>
          <w:rFonts w:asciiTheme="majorBidi" w:hAnsiTheme="majorBidi"/>
          <w:szCs w:val="24"/>
          <w:rtl/>
        </w:rPr>
        <w:t>חופשה שנתית</w:t>
      </w:r>
      <w:r w:rsidRPr="004E4252">
        <w:rPr>
          <w:rFonts w:asciiTheme="majorBidi" w:hAnsiTheme="majorBidi"/>
          <w:szCs w:val="24"/>
        </w:rPr>
        <w:t xml:space="preserve"> </w:t>
      </w:r>
      <w:r w:rsidRPr="004E4252">
        <w:rPr>
          <w:rFonts w:asciiTheme="majorBidi" w:hAnsiTheme="majorBidi"/>
          <w:szCs w:val="24"/>
          <w:rtl/>
        </w:rPr>
        <w:t>תשי</w:t>
      </w:r>
      <w:r w:rsidRPr="004E4252">
        <w:rPr>
          <w:rFonts w:asciiTheme="majorBidi" w:hAnsiTheme="majorBidi"/>
          <w:szCs w:val="24"/>
        </w:rPr>
        <w:t>"</w:t>
      </w:r>
      <w:r w:rsidRPr="004E4252">
        <w:rPr>
          <w:rFonts w:asciiTheme="majorBidi" w:hAnsiTheme="majorBidi"/>
          <w:szCs w:val="24"/>
          <w:rtl/>
        </w:rPr>
        <w:t>א</w:t>
      </w:r>
      <w:r w:rsidRPr="004E4252">
        <w:rPr>
          <w:rFonts w:asciiTheme="majorBidi" w:hAnsiTheme="majorBidi" w:hint="cs"/>
          <w:szCs w:val="24"/>
          <w:rtl/>
        </w:rPr>
        <w:t xml:space="preserve"> </w:t>
      </w:r>
      <w:r w:rsidRPr="004E4252">
        <w:rPr>
          <w:rFonts w:asciiTheme="majorBidi" w:hAnsiTheme="majorBidi"/>
          <w:szCs w:val="24"/>
          <w:rtl/>
        </w:rPr>
        <w:t>–</w:t>
      </w:r>
      <w:r w:rsidRPr="004E4252">
        <w:rPr>
          <w:rFonts w:asciiTheme="majorBidi" w:hAnsiTheme="majorBidi" w:hint="cs"/>
          <w:szCs w:val="24"/>
          <w:rtl/>
        </w:rPr>
        <w:t xml:space="preserve"> 1951.</w:t>
      </w:r>
    </w:p>
    <w:p w:rsidR="0099099E"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ימי</w:t>
      </w:r>
      <w:r w:rsidRPr="004E4252">
        <w:rPr>
          <w:rFonts w:asciiTheme="majorBidi" w:hAnsiTheme="majorBidi"/>
          <w:szCs w:val="24"/>
        </w:rPr>
        <w:t xml:space="preserve"> </w:t>
      </w:r>
      <w:r w:rsidRPr="004E4252">
        <w:rPr>
          <w:rFonts w:asciiTheme="majorBidi" w:hAnsiTheme="majorBidi"/>
          <w:szCs w:val="24"/>
          <w:rtl/>
        </w:rPr>
        <w:t>הבראה</w:t>
      </w:r>
      <w:r w:rsidR="002C59CA" w:rsidRPr="004E4252">
        <w:rPr>
          <w:rFonts w:asciiTheme="majorBidi" w:hAnsiTheme="majorBidi" w:hint="cs"/>
          <w:szCs w:val="24"/>
          <w:rtl/>
        </w:rPr>
        <w:t>:</w:t>
      </w:r>
      <w:r w:rsidR="00CF0CB3">
        <w:rPr>
          <w:rFonts w:asciiTheme="majorBidi" w:hAnsiTheme="majorBidi" w:hint="cs"/>
          <w:szCs w:val="24"/>
          <w:rtl/>
        </w:rPr>
        <w:t xml:space="preserve"> כקבוע בחוק, </w:t>
      </w:r>
      <w:r w:rsidRPr="004E4252">
        <w:rPr>
          <w:rFonts w:asciiTheme="majorBidi" w:hAnsiTheme="majorBidi"/>
          <w:szCs w:val="24"/>
        </w:rPr>
        <w:t xml:space="preserve"> </w:t>
      </w:r>
      <w:r w:rsidRPr="004E4252">
        <w:rPr>
          <w:rFonts w:asciiTheme="majorBidi" w:hAnsiTheme="majorBidi"/>
          <w:szCs w:val="24"/>
          <w:rtl/>
        </w:rPr>
        <w:t>בתעריף</w:t>
      </w:r>
      <w:r w:rsidRPr="004E4252">
        <w:rPr>
          <w:rFonts w:asciiTheme="majorBidi" w:hAnsiTheme="majorBidi"/>
          <w:szCs w:val="24"/>
        </w:rPr>
        <w:t xml:space="preserve"> </w:t>
      </w:r>
      <w:r w:rsidRPr="004E4252">
        <w:rPr>
          <w:rFonts w:asciiTheme="majorBidi" w:hAnsiTheme="majorBidi"/>
          <w:szCs w:val="24"/>
          <w:rtl/>
        </w:rPr>
        <w:t>לפי</w:t>
      </w:r>
      <w:r w:rsidRPr="004E4252">
        <w:rPr>
          <w:rFonts w:asciiTheme="majorBidi" w:hAnsiTheme="majorBidi"/>
          <w:szCs w:val="24"/>
        </w:rPr>
        <w:t xml:space="preserve"> </w:t>
      </w:r>
      <w:r w:rsidRPr="004E4252">
        <w:rPr>
          <w:rFonts w:asciiTheme="majorBidi" w:hAnsiTheme="majorBidi"/>
          <w:szCs w:val="24"/>
          <w:rtl/>
        </w:rPr>
        <w:t>צו</w:t>
      </w:r>
      <w:r w:rsidRPr="004E4252">
        <w:rPr>
          <w:rFonts w:asciiTheme="majorBidi" w:hAnsiTheme="majorBidi"/>
          <w:szCs w:val="24"/>
        </w:rPr>
        <w:t xml:space="preserve"> </w:t>
      </w:r>
      <w:r w:rsidRPr="004E4252">
        <w:rPr>
          <w:rFonts w:asciiTheme="majorBidi" w:hAnsiTheme="majorBidi"/>
          <w:szCs w:val="24"/>
          <w:rtl/>
        </w:rPr>
        <w:t>ההרחב</w:t>
      </w:r>
      <w:r w:rsidRPr="004E4252">
        <w:rPr>
          <w:rFonts w:asciiTheme="majorBidi" w:hAnsiTheme="majorBidi" w:hint="eastAsia"/>
          <w:szCs w:val="24"/>
          <w:rtl/>
        </w:rPr>
        <w:t>ה</w:t>
      </w:r>
      <w:r w:rsidRPr="004E4252">
        <w:rPr>
          <w:rFonts w:asciiTheme="majorBidi" w:hAnsiTheme="majorBidi"/>
          <w:szCs w:val="24"/>
        </w:rPr>
        <w:t>.</w:t>
      </w:r>
    </w:p>
    <w:p w:rsidR="0099099E"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חגי</w:t>
      </w:r>
      <w:r w:rsidRPr="004E4252">
        <w:rPr>
          <w:rFonts w:asciiTheme="majorBidi" w:hAnsiTheme="majorBidi" w:hint="eastAsia"/>
          <w:szCs w:val="24"/>
          <w:rtl/>
        </w:rPr>
        <w:t>ם</w:t>
      </w:r>
      <w:r w:rsidRPr="004E4252">
        <w:rPr>
          <w:rFonts w:asciiTheme="majorBidi" w:hAnsiTheme="majorBidi"/>
          <w:szCs w:val="24"/>
          <w:rtl/>
        </w:rPr>
        <w:t xml:space="preserve">: 9 </w:t>
      </w:r>
      <w:r w:rsidRPr="004E4252">
        <w:rPr>
          <w:rFonts w:asciiTheme="majorBidi" w:hAnsiTheme="majorBidi" w:hint="eastAsia"/>
          <w:szCs w:val="24"/>
          <w:rtl/>
        </w:rPr>
        <w:t>ימי</w:t>
      </w:r>
      <w:r w:rsidRPr="004E4252">
        <w:rPr>
          <w:rFonts w:asciiTheme="majorBidi" w:hAnsiTheme="majorBidi"/>
          <w:szCs w:val="24"/>
        </w:rPr>
        <w:t xml:space="preserve"> </w:t>
      </w:r>
      <w:r w:rsidRPr="004E4252">
        <w:rPr>
          <w:rFonts w:asciiTheme="majorBidi" w:hAnsiTheme="majorBidi"/>
          <w:szCs w:val="24"/>
          <w:rtl/>
        </w:rPr>
        <w:t>חג</w:t>
      </w:r>
      <w:r w:rsidRPr="004E4252">
        <w:rPr>
          <w:rFonts w:asciiTheme="majorBidi" w:hAnsiTheme="majorBidi"/>
          <w:szCs w:val="24"/>
        </w:rPr>
        <w:t xml:space="preserve"> </w:t>
      </w:r>
      <w:r w:rsidRPr="004E4252">
        <w:rPr>
          <w:rFonts w:asciiTheme="majorBidi" w:hAnsiTheme="majorBidi"/>
          <w:szCs w:val="24"/>
          <w:rtl/>
        </w:rPr>
        <w:t>בשנה.</w:t>
      </w:r>
    </w:p>
    <w:p w:rsidR="0099099E" w:rsidRPr="004E4252" w:rsidRDefault="00576A02" w:rsidP="004032F0">
      <w:pPr>
        <w:pStyle w:val="af5"/>
        <w:numPr>
          <w:ilvl w:val="3"/>
          <w:numId w:val="38"/>
        </w:numPr>
        <w:tabs>
          <w:tab w:val="left" w:pos="1161"/>
        </w:tabs>
        <w:spacing w:before="120" w:after="120" w:line="360" w:lineRule="auto"/>
        <w:ind w:left="2437" w:right="-28" w:hanging="992"/>
        <w:rPr>
          <w:rFonts w:asciiTheme="majorBidi" w:hAnsiTheme="majorBidi"/>
          <w:szCs w:val="24"/>
        </w:rPr>
      </w:pPr>
      <w:r w:rsidRPr="004E4252">
        <w:rPr>
          <w:rFonts w:asciiTheme="majorBidi" w:hAnsiTheme="majorBidi"/>
          <w:szCs w:val="24"/>
          <w:rtl/>
        </w:rPr>
        <w:t>ימי</w:t>
      </w:r>
      <w:r w:rsidRPr="004E4252">
        <w:rPr>
          <w:rFonts w:asciiTheme="majorBidi" w:hAnsiTheme="majorBidi"/>
          <w:szCs w:val="24"/>
        </w:rPr>
        <w:t xml:space="preserve"> </w:t>
      </w:r>
      <w:r w:rsidRPr="004E4252">
        <w:rPr>
          <w:rFonts w:asciiTheme="majorBidi" w:hAnsiTheme="majorBidi"/>
          <w:szCs w:val="24"/>
          <w:rtl/>
        </w:rPr>
        <w:t>מחלה</w:t>
      </w:r>
      <w:r w:rsidRPr="004E4252">
        <w:rPr>
          <w:rFonts w:asciiTheme="majorBidi" w:hAnsiTheme="majorBidi"/>
          <w:szCs w:val="24"/>
        </w:rPr>
        <w:t xml:space="preserve">: </w:t>
      </w:r>
      <w:r w:rsidRPr="004E4252">
        <w:rPr>
          <w:rFonts w:asciiTheme="majorBidi" w:hAnsiTheme="majorBidi"/>
          <w:szCs w:val="24"/>
          <w:rtl/>
        </w:rPr>
        <w:t xml:space="preserve"> בהתאם</w:t>
      </w:r>
      <w:r w:rsidRPr="004E4252">
        <w:rPr>
          <w:rFonts w:asciiTheme="majorBidi" w:hAnsiTheme="majorBidi"/>
          <w:szCs w:val="24"/>
        </w:rPr>
        <w:t xml:space="preserve"> </w:t>
      </w:r>
      <w:r w:rsidRPr="004E4252">
        <w:rPr>
          <w:rFonts w:asciiTheme="majorBidi" w:hAnsiTheme="majorBidi"/>
          <w:szCs w:val="24"/>
          <w:rtl/>
        </w:rPr>
        <w:t>לחוק</w:t>
      </w:r>
      <w:r w:rsidRPr="004E4252">
        <w:rPr>
          <w:rFonts w:asciiTheme="majorBidi" w:hAnsiTheme="majorBidi"/>
          <w:szCs w:val="24"/>
        </w:rPr>
        <w:t xml:space="preserve"> </w:t>
      </w:r>
      <w:r w:rsidRPr="004E4252">
        <w:rPr>
          <w:rFonts w:asciiTheme="majorBidi" w:hAnsiTheme="majorBidi"/>
          <w:szCs w:val="24"/>
          <w:rtl/>
        </w:rPr>
        <w:t>דמי</w:t>
      </w:r>
      <w:r w:rsidRPr="004E4252">
        <w:rPr>
          <w:rFonts w:asciiTheme="majorBidi" w:hAnsiTheme="majorBidi"/>
          <w:szCs w:val="24"/>
        </w:rPr>
        <w:t xml:space="preserve"> </w:t>
      </w:r>
      <w:r w:rsidRPr="004E4252">
        <w:rPr>
          <w:rFonts w:asciiTheme="majorBidi" w:hAnsiTheme="majorBidi"/>
          <w:szCs w:val="24"/>
          <w:rtl/>
        </w:rPr>
        <w:t>מחל</w:t>
      </w:r>
      <w:r w:rsidR="0099099E" w:rsidRPr="004E4252">
        <w:rPr>
          <w:rFonts w:asciiTheme="majorBidi" w:hAnsiTheme="majorBidi" w:hint="eastAsia"/>
          <w:szCs w:val="24"/>
          <w:rtl/>
        </w:rPr>
        <w:t>ה</w:t>
      </w:r>
      <w:r w:rsidR="0099099E" w:rsidRPr="004E4252">
        <w:rPr>
          <w:rFonts w:asciiTheme="majorBidi" w:hAnsiTheme="majorBidi"/>
          <w:szCs w:val="24"/>
          <w:rtl/>
        </w:rPr>
        <w:t xml:space="preserve">, </w:t>
      </w:r>
      <w:r w:rsidR="0099099E" w:rsidRPr="004E4252">
        <w:rPr>
          <w:rFonts w:asciiTheme="majorBidi" w:hAnsiTheme="majorBidi" w:hint="eastAsia"/>
          <w:szCs w:val="24"/>
          <w:rtl/>
        </w:rPr>
        <w:t>התשל</w:t>
      </w:r>
      <w:r w:rsidR="0099099E" w:rsidRPr="004E4252">
        <w:rPr>
          <w:rFonts w:asciiTheme="majorBidi" w:hAnsiTheme="majorBidi"/>
          <w:szCs w:val="24"/>
          <w:rtl/>
        </w:rPr>
        <w:t>"ו -1976.</w:t>
      </w:r>
    </w:p>
    <w:p w:rsidR="0099099E"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לשכר</w:t>
      </w:r>
      <w:r w:rsidRPr="004E4252">
        <w:rPr>
          <w:rFonts w:asciiTheme="majorBidi" w:hAnsiTheme="majorBidi"/>
          <w:szCs w:val="24"/>
        </w:rPr>
        <w:t xml:space="preserve"> </w:t>
      </w:r>
      <w:r w:rsidRPr="004E4252">
        <w:rPr>
          <w:rFonts w:asciiTheme="majorBidi" w:hAnsiTheme="majorBidi"/>
          <w:szCs w:val="24"/>
          <w:rtl/>
        </w:rPr>
        <w:t>היסוד</w:t>
      </w:r>
      <w:r w:rsidRPr="004E4252">
        <w:rPr>
          <w:rFonts w:asciiTheme="majorBidi" w:hAnsiTheme="majorBidi"/>
          <w:szCs w:val="24"/>
        </w:rPr>
        <w:t xml:space="preserve"> </w:t>
      </w:r>
      <w:r w:rsidR="0099099E" w:rsidRPr="004E4252">
        <w:rPr>
          <w:rFonts w:asciiTheme="majorBidi" w:hAnsiTheme="majorBidi" w:hint="cs"/>
          <w:szCs w:val="24"/>
          <w:rtl/>
        </w:rPr>
        <w:t>של</w:t>
      </w:r>
      <w:r w:rsidRPr="004E4252">
        <w:rPr>
          <w:rFonts w:asciiTheme="majorBidi" w:hAnsiTheme="majorBidi"/>
          <w:szCs w:val="24"/>
        </w:rPr>
        <w:t xml:space="preserve"> </w:t>
      </w:r>
      <w:r w:rsidR="0099099E" w:rsidRPr="004E4252">
        <w:rPr>
          <w:rFonts w:asciiTheme="majorBidi" w:hAnsiTheme="majorBidi" w:hint="cs"/>
          <w:szCs w:val="24"/>
          <w:rtl/>
        </w:rPr>
        <w:t xml:space="preserve">מנהל האבטחה </w:t>
      </w:r>
      <w:r w:rsidRPr="004E4252">
        <w:rPr>
          <w:rFonts w:asciiTheme="majorBidi" w:hAnsiTheme="majorBidi"/>
          <w:szCs w:val="24"/>
          <w:rtl/>
        </w:rPr>
        <w:t>שהינו</w:t>
      </w:r>
      <w:r w:rsidRPr="004E4252">
        <w:rPr>
          <w:rFonts w:asciiTheme="majorBidi" w:hAnsiTheme="majorBidi"/>
          <w:szCs w:val="24"/>
        </w:rPr>
        <w:t xml:space="preserve"> </w:t>
      </w:r>
      <w:r w:rsidRPr="004E4252">
        <w:rPr>
          <w:rFonts w:asciiTheme="majorBidi" w:hAnsiTheme="majorBidi"/>
          <w:szCs w:val="24"/>
          <w:rtl/>
        </w:rPr>
        <w:t>בשכר</w:t>
      </w:r>
      <w:r w:rsidRPr="004E4252">
        <w:rPr>
          <w:rFonts w:asciiTheme="majorBidi" w:hAnsiTheme="majorBidi"/>
          <w:szCs w:val="24"/>
        </w:rPr>
        <w:t xml:space="preserve"> </w:t>
      </w:r>
      <w:r w:rsidRPr="004E4252">
        <w:rPr>
          <w:rFonts w:asciiTheme="majorBidi" w:hAnsiTheme="majorBidi"/>
          <w:szCs w:val="24"/>
          <w:rtl/>
        </w:rPr>
        <w:t>גלובאלי</w:t>
      </w:r>
      <w:r w:rsidR="0099099E" w:rsidRPr="004E4252">
        <w:rPr>
          <w:rFonts w:asciiTheme="majorBidi" w:hAnsiTheme="majorBidi" w:hint="cs"/>
          <w:szCs w:val="24"/>
          <w:rtl/>
        </w:rPr>
        <w:t xml:space="preserve"> </w:t>
      </w:r>
      <w:r w:rsidRPr="004E4252">
        <w:rPr>
          <w:rFonts w:asciiTheme="majorBidi" w:hAnsiTheme="majorBidi"/>
          <w:szCs w:val="24"/>
          <w:rtl/>
        </w:rPr>
        <w:t>תתווסף</w:t>
      </w:r>
      <w:r w:rsidRPr="004E4252">
        <w:rPr>
          <w:rFonts w:asciiTheme="majorBidi" w:hAnsiTheme="majorBidi"/>
          <w:szCs w:val="24"/>
        </w:rPr>
        <w:t xml:space="preserve"> </w:t>
      </w:r>
      <w:r w:rsidRPr="004E4252">
        <w:rPr>
          <w:rFonts w:asciiTheme="majorBidi" w:hAnsiTheme="majorBidi"/>
          <w:szCs w:val="24"/>
          <w:rtl/>
        </w:rPr>
        <w:t>תוספת</w:t>
      </w:r>
      <w:r w:rsidRPr="004E4252">
        <w:rPr>
          <w:rFonts w:asciiTheme="majorBidi" w:hAnsiTheme="majorBidi"/>
          <w:szCs w:val="24"/>
        </w:rPr>
        <w:t xml:space="preserve"> </w:t>
      </w:r>
      <w:r w:rsidRPr="004E4252">
        <w:rPr>
          <w:rFonts w:asciiTheme="majorBidi" w:hAnsiTheme="majorBidi"/>
          <w:szCs w:val="24"/>
          <w:rtl/>
        </w:rPr>
        <w:t>כספית</w:t>
      </w:r>
      <w:r w:rsidRPr="004E4252">
        <w:rPr>
          <w:rFonts w:asciiTheme="majorBidi" w:hAnsiTheme="majorBidi"/>
          <w:szCs w:val="24"/>
        </w:rPr>
        <w:t xml:space="preserve"> </w:t>
      </w:r>
      <w:r w:rsidRPr="004E4252">
        <w:rPr>
          <w:rFonts w:asciiTheme="majorBidi" w:hAnsiTheme="majorBidi"/>
          <w:szCs w:val="24"/>
          <w:rtl/>
        </w:rPr>
        <w:t>בשיעור</w:t>
      </w:r>
      <w:r w:rsidRPr="004E4252">
        <w:rPr>
          <w:rFonts w:asciiTheme="majorBidi" w:hAnsiTheme="majorBidi"/>
          <w:szCs w:val="24"/>
        </w:rPr>
        <w:t xml:space="preserve"> </w:t>
      </w:r>
      <w:r w:rsidR="0099099E" w:rsidRPr="004E4252">
        <w:rPr>
          <w:rFonts w:asciiTheme="majorBidi" w:hAnsiTheme="majorBidi" w:hint="cs"/>
          <w:szCs w:val="24"/>
          <w:rtl/>
        </w:rPr>
        <w:t xml:space="preserve">9% </w:t>
      </w:r>
      <w:r w:rsidRPr="004E4252">
        <w:rPr>
          <w:rFonts w:asciiTheme="majorBidi" w:hAnsiTheme="majorBidi"/>
          <w:szCs w:val="24"/>
          <w:rtl/>
        </w:rPr>
        <w:t>מהשכר</w:t>
      </w:r>
      <w:r w:rsidR="00CB7C0F" w:rsidRPr="004E4252">
        <w:rPr>
          <w:rFonts w:asciiTheme="majorBidi" w:hAnsiTheme="majorBidi"/>
          <w:szCs w:val="24"/>
        </w:rPr>
        <w:t xml:space="preserve"> </w:t>
      </w:r>
      <w:r w:rsidR="00CB7C0F" w:rsidRPr="004E4252">
        <w:rPr>
          <w:rFonts w:asciiTheme="majorBidi" w:hAnsiTheme="majorBidi"/>
          <w:szCs w:val="24"/>
          <w:rtl/>
        </w:rPr>
        <w:t>(ש</w:t>
      </w:r>
      <w:r w:rsidR="00CB7C0F" w:rsidRPr="004E4252">
        <w:rPr>
          <w:rFonts w:asciiTheme="majorBidi" w:hAnsiTheme="majorBidi" w:hint="eastAsia"/>
          <w:szCs w:val="24"/>
          <w:rtl/>
        </w:rPr>
        <w:t>נ</w:t>
      </w:r>
      <w:r w:rsidR="00CB7C0F" w:rsidRPr="004E4252">
        <w:rPr>
          <w:rFonts w:asciiTheme="majorBidi" w:hAnsiTheme="majorBidi"/>
          <w:szCs w:val="24"/>
          <w:rtl/>
        </w:rPr>
        <w:t>"ג).</w:t>
      </w:r>
    </w:p>
    <w:p w:rsidR="00576A02"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מבלי</w:t>
      </w:r>
      <w:r w:rsidRPr="004E4252">
        <w:rPr>
          <w:rFonts w:asciiTheme="majorBidi" w:hAnsiTheme="majorBidi"/>
          <w:szCs w:val="24"/>
        </w:rPr>
        <w:t xml:space="preserve"> </w:t>
      </w:r>
      <w:r w:rsidRPr="004E4252">
        <w:rPr>
          <w:rFonts w:asciiTheme="majorBidi" w:hAnsiTheme="majorBidi"/>
          <w:szCs w:val="24"/>
          <w:rtl/>
        </w:rPr>
        <w:t>לגרוע</w:t>
      </w:r>
      <w:r w:rsidRPr="004E4252">
        <w:rPr>
          <w:rFonts w:asciiTheme="majorBidi" w:hAnsiTheme="majorBidi"/>
          <w:szCs w:val="24"/>
        </w:rPr>
        <w:t xml:space="preserve"> </w:t>
      </w:r>
      <w:r w:rsidRPr="004E4252">
        <w:rPr>
          <w:rFonts w:asciiTheme="majorBidi" w:hAnsiTheme="majorBidi"/>
          <w:szCs w:val="24"/>
          <w:rtl/>
        </w:rPr>
        <w:t>מכלליות</w:t>
      </w:r>
      <w:r w:rsidRPr="004E4252">
        <w:rPr>
          <w:rFonts w:asciiTheme="majorBidi" w:hAnsiTheme="majorBidi"/>
          <w:szCs w:val="24"/>
        </w:rPr>
        <w:t xml:space="preserve"> </w:t>
      </w:r>
      <w:r w:rsidRPr="004E4252">
        <w:rPr>
          <w:rFonts w:asciiTheme="majorBidi" w:hAnsiTheme="majorBidi"/>
          <w:szCs w:val="24"/>
          <w:rtl/>
        </w:rPr>
        <w:t>האמור</w:t>
      </w:r>
      <w:r w:rsidRPr="004E4252">
        <w:rPr>
          <w:rFonts w:asciiTheme="majorBidi" w:hAnsiTheme="majorBidi"/>
          <w:szCs w:val="24"/>
        </w:rPr>
        <w:t xml:space="preserve"> </w:t>
      </w:r>
      <w:r w:rsidRPr="004E4252">
        <w:rPr>
          <w:rFonts w:asciiTheme="majorBidi" w:hAnsiTheme="majorBidi"/>
          <w:szCs w:val="24"/>
          <w:rtl/>
        </w:rPr>
        <w:t>לעיל</w:t>
      </w:r>
      <w:r w:rsidR="00CF0CB3">
        <w:rPr>
          <w:rFonts w:asciiTheme="majorBidi" w:hAnsiTheme="majorBidi" w:hint="cs"/>
          <w:szCs w:val="24"/>
          <w:rtl/>
        </w:rPr>
        <w:t xml:space="preserve">, </w:t>
      </w:r>
      <w:r w:rsidR="007A118E" w:rsidRPr="004E4252">
        <w:rPr>
          <w:rFonts w:asciiTheme="majorBidi" w:hAnsiTheme="majorBidi"/>
          <w:szCs w:val="24"/>
          <w:rtl/>
        </w:rPr>
        <w:t>הקבלן</w:t>
      </w:r>
      <w:r w:rsidRPr="004E4252">
        <w:rPr>
          <w:rFonts w:asciiTheme="majorBidi" w:hAnsiTheme="majorBidi"/>
          <w:szCs w:val="24"/>
        </w:rPr>
        <w:t xml:space="preserve"> </w:t>
      </w:r>
      <w:r w:rsidRPr="004E4252">
        <w:rPr>
          <w:rFonts w:asciiTheme="majorBidi" w:hAnsiTheme="majorBidi"/>
          <w:szCs w:val="24"/>
          <w:rtl/>
        </w:rPr>
        <w:t>מתחייב</w:t>
      </w:r>
      <w:r w:rsidRPr="004E4252">
        <w:rPr>
          <w:rFonts w:asciiTheme="majorBidi" w:hAnsiTheme="majorBidi"/>
          <w:szCs w:val="24"/>
        </w:rPr>
        <w:t xml:space="preserve"> </w:t>
      </w:r>
      <w:r w:rsidRPr="004E4252">
        <w:rPr>
          <w:rFonts w:asciiTheme="majorBidi" w:hAnsiTheme="majorBidi"/>
          <w:szCs w:val="24"/>
          <w:rtl/>
        </w:rPr>
        <w:t>לפעול</w:t>
      </w:r>
      <w:r w:rsidRPr="004E4252">
        <w:rPr>
          <w:rFonts w:asciiTheme="majorBidi" w:hAnsiTheme="majorBidi"/>
          <w:szCs w:val="24"/>
        </w:rPr>
        <w:t xml:space="preserve"> </w:t>
      </w:r>
      <w:r w:rsidRPr="004E4252">
        <w:rPr>
          <w:rFonts w:asciiTheme="majorBidi" w:hAnsiTheme="majorBidi"/>
          <w:szCs w:val="24"/>
          <w:rtl/>
        </w:rPr>
        <w:t>בהתאם</w:t>
      </w:r>
      <w:r w:rsidRPr="004E4252">
        <w:rPr>
          <w:rFonts w:asciiTheme="majorBidi" w:hAnsiTheme="majorBidi"/>
          <w:szCs w:val="24"/>
        </w:rPr>
        <w:t xml:space="preserve"> </w:t>
      </w:r>
      <w:r w:rsidRPr="004E4252">
        <w:rPr>
          <w:rFonts w:asciiTheme="majorBidi" w:hAnsiTheme="majorBidi"/>
          <w:szCs w:val="24"/>
          <w:rtl/>
        </w:rPr>
        <w:t>להוראות</w:t>
      </w:r>
      <w:r w:rsidRPr="004E4252">
        <w:rPr>
          <w:rFonts w:asciiTheme="majorBidi" w:hAnsiTheme="majorBidi"/>
          <w:szCs w:val="24"/>
        </w:rPr>
        <w:t xml:space="preserve"> </w:t>
      </w:r>
      <w:r w:rsidRPr="004E4252">
        <w:rPr>
          <w:rFonts w:asciiTheme="majorBidi" w:hAnsiTheme="majorBidi"/>
          <w:szCs w:val="24"/>
          <w:rtl/>
        </w:rPr>
        <w:t>תכ</w:t>
      </w:r>
      <w:r w:rsidRPr="004E4252">
        <w:rPr>
          <w:rFonts w:asciiTheme="majorBidi" w:hAnsiTheme="majorBidi"/>
          <w:szCs w:val="24"/>
        </w:rPr>
        <w:t>"</w:t>
      </w:r>
      <w:r w:rsidRPr="004E4252">
        <w:rPr>
          <w:rFonts w:asciiTheme="majorBidi" w:hAnsiTheme="majorBidi"/>
          <w:szCs w:val="24"/>
          <w:rtl/>
        </w:rPr>
        <w:t>מ</w:t>
      </w:r>
      <w:r w:rsidR="0099099E" w:rsidRPr="004E4252">
        <w:rPr>
          <w:rFonts w:asciiTheme="majorBidi" w:hAnsiTheme="majorBidi" w:hint="cs"/>
          <w:szCs w:val="24"/>
          <w:rtl/>
        </w:rPr>
        <w:t xml:space="preserve"> 7.3.9.2 ו- </w:t>
      </w:r>
      <w:r w:rsidR="00C53490" w:rsidRPr="004E4252">
        <w:rPr>
          <w:rFonts w:ascii="Arial" w:hAnsi="Arial" w:hint="cs"/>
          <w:szCs w:val="24"/>
          <w:rtl/>
        </w:rPr>
        <w:t>ה</w:t>
      </w:r>
      <w:r w:rsidR="00C53490" w:rsidRPr="004E4252">
        <w:rPr>
          <w:rFonts w:ascii="Arial" w:hAnsi="Arial"/>
          <w:szCs w:val="24"/>
          <w:rtl/>
        </w:rPr>
        <w:t>.</w:t>
      </w:r>
      <w:r w:rsidR="00C53490" w:rsidRPr="004E4252">
        <w:rPr>
          <w:rFonts w:ascii="Arial" w:hAnsi="Arial" w:hint="cs"/>
          <w:szCs w:val="24"/>
          <w:rtl/>
        </w:rPr>
        <w:t>7.3.9.2.3</w:t>
      </w:r>
      <w:r w:rsidR="00C53490" w:rsidRPr="004E4252">
        <w:rPr>
          <w:rFonts w:asciiTheme="majorBidi" w:hAnsiTheme="majorBidi" w:hint="cs"/>
          <w:szCs w:val="24"/>
          <w:rtl/>
        </w:rPr>
        <w:t xml:space="preserve"> </w:t>
      </w:r>
      <w:r w:rsidRPr="004E4252">
        <w:rPr>
          <w:rFonts w:asciiTheme="majorBidi" w:hAnsiTheme="majorBidi"/>
          <w:szCs w:val="24"/>
          <w:rtl/>
        </w:rPr>
        <w:t>כפי</w:t>
      </w:r>
      <w:r w:rsidRPr="004E4252">
        <w:rPr>
          <w:rFonts w:asciiTheme="majorBidi" w:hAnsiTheme="majorBidi"/>
          <w:szCs w:val="24"/>
        </w:rPr>
        <w:t xml:space="preserve"> </w:t>
      </w:r>
      <w:r w:rsidRPr="004E4252">
        <w:rPr>
          <w:rFonts w:asciiTheme="majorBidi" w:hAnsiTheme="majorBidi"/>
          <w:szCs w:val="24"/>
          <w:rtl/>
        </w:rPr>
        <w:t>שיהיו</w:t>
      </w:r>
      <w:r w:rsidRPr="004E4252">
        <w:rPr>
          <w:rFonts w:asciiTheme="majorBidi" w:hAnsiTheme="majorBidi"/>
          <w:szCs w:val="24"/>
        </w:rPr>
        <w:t xml:space="preserve"> </w:t>
      </w:r>
      <w:r w:rsidRPr="004E4252">
        <w:rPr>
          <w:rFonts w:asciiTheme="majorBidi" w:hAnsiTheme="majorBidi"/>
          <w:szCs w:val="24"/>
          <w:rtl/>
        </w:rPr>
        <w:t>מעת</w:t>
      </w:r>
      <w:r w:rsidRPr="004E4252">
        <w:rPr>
          <w:rFonts w:asciiTheme="majorBidi" w:hAnsiTheme="majorBidi"/>
          <w:szCs w:val="24"/>
        </w:rPr>
        <w:t xml:space="preserve"> </w:t>
      </w:r>
      <w:r w:rsidRPr="004E4252">
        <w:rPr>
          <w:rFonts w:asciiTheme="majorBidi" w:hAnsiTheme="majorBidi"/>
          <w:szCs w:val="24"/>
          <w:rtl/>
        </w:rPr>
        <w:t>לעת</w:t>
      </w:r>
      <w:r w:rsidRPr="004E4252">
        <w:rPr>
          <w:rFonts w:asciiTheme="majorBidi" w:hAnsiTheme="majorBidi"/>
          <w:szCs w:val="24"/>
        </w:rPr>
        <w:t xml:space="preserve"> </w:t>
      </w:r>
      <w:r w:rsidRPr="004E4252">
        <w:rPr>
          <w:rFonts w:asciiTheme="majorBidi" w:hAnsiTheme="majorBidi"/>
          <w:szCs w:val="24"/>
          <w:rtl/>
        </w:rPr>
        <w:t>ובכלל</w:t>
      </w:r>
      <w:r w:rsidRPr="004E4252">
        <w:rPr>
          <w:rFonts w:asciiTheme="majorBidi" w:hAnsiTheme="majorBidi"/>
          <w:szCs w:val="24"/>
        </w:rPr>
        <w:t xml:space="preserve"> </w:t>
      </w:r>
      <w:r w:rsidRPr="004E4252">
        <w:rPr>
          <w:rFonts w:asciiTheme="majorBidi" w:hAnsiTheme="majorBidi"/>
          <w:szCs w:val="24"/>
          <w:rtl/>
        </w:rPr>
        <w:t>זאת</w:t>
      </w:r>
      <w:r w:rsidRPr="004E4252">
        <w:rPr>
          <w:rFonts w:asciiTheme="majorBidi" w:hAnsiTheme="majorBidi"/>
          <w:szCs w:val="24"/>
        </w:rPr>
        <w:t xml:space="preserve"> </w:t>
      </w:r>
      <w:r w:rsidRPr="004E4252">
        <w:rPr>
          <w:rFonts w:asciiTheme="majorBidi" w:hAnsiTheme="majorBidi"/>
          <w:szCs w:val="24"/>
          <w:rtl/>
        </w:rPr>
        <w:t>לתת</w:t>
      </w:r>
      <w:r w:rsidRPr="004E4252">
        <w:rPr>
          <w:rFonts w:asciiTheme="majorBidi" w:hAnsiTheme="majorBidi"/>
          <w:szCs w:val="24"/>
        </w:rPr>
        <w:t xml:space="preserve"> </w:t>
      </w:r>
      <w:r w:rsidRPr="004E4252">
        <w:rPr>
          <w:rFonts w:asciiTheme="majorBidi" w:hAnsiTheme="majorBidi"/>
          <w:szCs w:val="24"/>
          <w:rtl/>
        </w:rPr>
        <w:t>לעובדיו</w:t>
      </w:r>
      <w:r w:rsidRPr="004E4252">
        <w:rPr>
          <w:rFonts w:asciiTheme="majorBidi" w:hAnsiTheme="majorBidi"/>
          <w:szCs w:val="24"/>
        </w:rPr>
        <w:t xml:space="preserve"> </w:t>
      </w:r>
      <w:r w:rsidRPr="004E4252">
        <w:rPr>
          <w:rFonts w:asciiTheme="majorBidi" w:hAnsiTheme="majorBidi"/>
          <w:szCs w:val="24"/>
          <w:rtl/>
        </w:rPr>
        <w:t>את</w:t>
      </w:r>
      <w:r w:rsidRPr="004E4252">
        <w:rPr>
          <w:rFonts w:asciiTheme="majorBidi" w:hAnsiTheme="majorBidi"/>
          <w:szCs w:val="24"/>
        </w:rPr>
        <w:t xml:space="preserve"> </w:t>
      </w:r>
      <w:r w:rsidRPr="004E4252">
        <w:rPr>
          <w:rFonts w:asciiTheme="majorBidi" w:hAnsiTheme="majorBidi"/>
          <w:szCs w:val="24"/>
          <w:rtl/>
        </w:rPr>
        <w:t>תנאי</w:t>
      </w:r>
      <w:r w:rsidRPr="004E4252">
        <w:rPr>
          <w:rFonts w:asciiTheme="majorBidi" w:hAnsiTheme="majorBidi"/>
          <w:szCs w:val="24"/>
        </w:rPr>
        <w:t xml:space="preserve"> </w:t>
      </w:r>
      <w:r w:rsidRPr="004E4252">
        <w:rPr>
          <w:rFonts w:asciiTheme="majorBidi" w:hAnsiTheme="majorBidi"/>
          <w:szCs w:val="24"/>
          <w:rtl/>
        </w:rPr>
        <w:t>העבודה</w:t>
      </w:r>
      <w:r w:rsidR="00C53490" w:rsidRPr="004E4252">
        <w:rPr>
          <w:rFonts w:asciiTheme="majorBidi" w:hAnsiTheme="majorBidi" w:hint="cs"/>
          <w:szCs w:val="24"/>
          <w:rtl/>
        </w:rPr>
        <w:t xml:space="preserve"> </w:t>
      </w:r>
      <w:r w:rsidRPr="004E4252">
        <w:rPr>
          <w:rFonts w:asciiTheme="majorBidi" w:hAnsiTheme="majorBidi"/>
          <w:szCs w:val="24"/>
          <w:rtl/>
        </w:rPr>
        <w:t>והתשלומים</w:t>
      </w:r>
      <w:r w:rsidRPr="004E4252">
        <w:rPr>
          <w:rFonts w:asciiTheme="majorBidi" w:hAnsiTheme="majorBidi"/>
          <w:szCs w:val="24"/>
        </w:rPr>
        <w:t xml:space="preserve"> </w:t>
      </w:r>
      <w:r w:rsidRPr="004E4252">
        <w:rPr>
          <w:rFonts w:asciiTheme="majorBidi" w:hAnsiTheme="majorBidi"/>
          <w:szCs w:val="24"/>
          <w:rtl/>
        </w:rPr>
        <w:t>הבאים</w:t>
      </w:r>
      <w:r w:rsidRPr="004E4252">
        <w:rPr>
          <w:rFonts w:asciiTheme="majorBidi" w:hAnsiTheme="majorBidi"/>
          <w:szCs w:val="24"/>
        </w:rPr>
        <w:t>:</w:t>
      </w:r>
    </w:p>
    <w:p w:rsidR="00F2220B" w:rsidRPr="004E4252" w:rsidRDefault="00576A02" w:rsidP="004032F0">
      <w:pPr>
        <w:pStyle w:val="af5"/>
        <w:numPr>
          <w:ilvl w:val="4"/>
          <w:numId w:val="38"/>
        </w:numPr>
        <w:tabs>
          <w:tab w:val="left" w:pos="755"/>
          <w:tab w:val="left" w:pos="1587"/>
        </w:tabs>
        <w:spacing w:before="120" w:after="120" w:line="360" w:lineRule="auto"/>
        <w:ind w:left="3713" w:right="-28" w:hanging="1276"/>
        <w:jc w:val="both"/>
        <w:rPr>
          <w:rFonts w:asciiTheme="majorBidi" w:hAnsiTheme="majorBidi"/>
          <w:szCs w:val="24"/>
        </w:rPr>
      </w:pPr>
      <w:r w:rsidRPr="004E4252">
        <w:rPr>
          <w:rFonts w:asciiTheme="majorBidi" w:hAnsiTheme="majorBidi"/>
          <w:szCs w:val="24"/>
          <w:rtl/>
        </w:rPr>
        <w:t>חופשה</w:t>
      </w:r>
      <w:r w:rsidRPr="004E4252">
        <w:rPr>
          <w:rFonts w:asciiTheme="majorBidi" w:hAnsiTheme="majorBidi"/>
          <w:szCs w:val="24"/>
        </w:rPr>
        <w:t xml:space="preserve"> </w:t>
      </w:r>
      <w:r w:rsidRPr="004E4252">
        <w:rPr>
          <w:rFonts w:asciiTheme="majorBidi" w:hAnsiTheme="majorBidi"/>
          <w:szCs w:val="24"/>
          <w:rtl/>
        </w:rPr>
        <w:t>מסיבות</w:t>
      </w:r>
      <w:r w:rsidRPr="004E4252">
        <w:rPr>
          <w:rFonts w:asciiTheme="majorBidi" w:hAnsiTheme="majorBidi"/>
          <w:szCs w:val="24"/>
        </w:rPr>
        <w:t xml:space="preserve"> </w:t>
      </w:r>
      <w:r w:rsidRPr="004E4252">
        <w:rPr>
          <w:rFonts w:asciiTheme="majorBidi" w:hAnsiTheme="majorBidi"/>
          <w:szCs w:val="24"/>
          <w:rtl/>
        </w:rPr>
        <w:t>משפחתיות</w:t>
      </w:r>
      <w:r w:rsidRPr="004E4252">
        <w:rPr>
          <w:rFonts w:asciiTheme="majorBidi" w:hAnsiTheme="majorBidi"/>
          <w:szCs w:val="24"/>
        </w:rPr>
        <w:t xml:space="preserve"> </w:t>
      </w:r>
      <w:r w:rsidRPr="004E4252">
        <w:rPr>
          <w:rFonts w:asciiTheme="majorBidi" w:hAnsiTheme="majorBidi"/>
          <w:szCs w:val="24"/>
          <w:rtl/>
        </w:rPr>
        <w:t>כאמור</w:t>
      </w:r>
      <w:r w:rsidRPr="004E4252">
        <w:rPr>
          <w:rFonts w:asciiTheme="majorBidi" w:hAnsiTheme="majorBidi"/>
          <w:szCs w:val="24"/>
        </w:rPr>
        <w:t xml:space="preserve"> </w:t>
      </w:r>
      <w:r w:rsidRPr="004E4252">
        <w:rPr>
          <w:rFonts w:asciiTheme="majorBidi" w:hAnsiTheme="majorBidi"/>
          <w:szCs w:val="24"/>
          <w:rtl/>
        </w:rPr>
        <w:t>בסעיף</w:t>
      </w:r>
      <w:r w:rsidR="00F2220B" w:rsidRPr="004E4252">
        <w:rPr>
          <w:rFonts w:asciiTheme="majorBidi" w:hAnsiTheme="majorBidi" w:hint="cs"/>
          <w:szCs w:val="24"/>
          <w:rtl/>
        </w:rPr>
        <w:t xml:space="preserve"> 3.2</w:t>
      </w:r>
      <w:r w:rsidRPr="004E4252">
        <w:rPr>
          <w:rFonts w:asciiTheme="majorBidi" w:hAnsiTheme="majorBidi"/>
          <w:szCs w:val="24"/>
        </w:rPr>
        <w:t xml:space="preserve"> </w:t>
      </w:r>
      <w:r w:rsidRPr="004E4252">
        <w:rPr>
          <w:rFonts w:asciiTheme="majorBidi" w:hAnsiTheme="majorBidi"/>
          <w:szCs w:val="24"/>
          <w:rtl/>
        </w:rPr>
        <w:t>בהוראת</w:t>
      </w:r>
      <w:r w:rsidRPr="004E4252">
        <w:rPr>
          <w:rFonts w:asciiTheme="majorBidi" w:hAnsiTheme="majorBidi"/>
          <w:szCs w:val="24"/>
        </w:rPr>
        <w:t xml:space="preserve"> </w:t>
      </w:r>
      <w:r w:rsidRPr="004E4252">
        <w:rPr>
          <w:rFonts w:asciiTheme="majorBidi" w:hAnsiTheme="majorBidi"/>
          <w:szCs w:val="24"/>
          <w:rtl/>
        </w:rPr>
        <w:t>תכ</w:t>
      </w:r>
      <w:r w:rsidRPr="004E4252">
        <w:rPr>
          <w:rFonts w:asciiTheme="majorBidi" w:hAnsiTheme="majorBidi"/>
          <w:szCs w:val="24"/>
        </w:rPr>
        <w:t>"</w:t>
      </w:r>
      <w:r w:rsidRPr="004E4252">
        <w:rPr>
          <w:rFonts w:asciiTheme="majorBidi" w:hAnsiTheme="majorBidi"/>
          <w:szCs w:val="24"/>
          <w:rtl/>
        </w:rPr>
        <w:t>מ</w:t>
      </w:r>
      <w:r w:rsidRPr="004E4252">
        <w:rPr>
          <w:rFonts w:asciiTheme="majorBidi" w:hAnsiTheme="majorBidi"/>
          <w:szCs w:val="24"/>
        </w:rPr>
        <w:t xml:space="preserve"> </w:t>
      </w:r>
      <w:r w:rsidR="00F2220B" w:rsidRPr="004E4252">
        <w:rPr>
          <w:rFonts w:ascii="Arial" w:hAnsi="Arial" w:hint="cs"/>
          <w:szCs w:val="24"/>
          <w:rtl/>
        </w:rPr>
        <w:t>ה</w:t>
      </w:r>
      <w:r w:rsidR="00F2220B" w:rsidRPr="004E4252">
        <w:rPr>
          <w:rFonts w:ascii="Arial" w:hAnsi="Arial"/>
          <w:szCs w:val="24"/>
          <w:rtl/>
        </w:rPr>
        <w:t>.</w:t>
      </w:r>
      <w:r w:rsidR="00F2220B" w:rsidRPr="004E4252">
        <w:rPr>
          <w:rFonts w:ascii="Arial" w:hAnsi="Arial" w:hint="cs"/>
          <w:szCs w:val="24"/>
          <w:rtl/>
        </w:rPr>
        <w:t>7.3.9.2.3</w:t>
      </w:r>
      <w:r w:rsidR="00F2220B" w:rsidRPr="004E4252">
        <w:rPr>
          <w:rFonts w:asciiTheme="majorBidi" w:hAnsiTheme="majorBidi" w:hint="cs"/>
          <w:szCs w:val="24"/>
          <w:rtl/>
        </w:rPr>
        <w:t>.</w:t>
      </w:r>
    </w:p>
    <w:p w:rsidR="00FB1EF1" w:rsidRPr="004E4252" w:rsidRDefault="00576A02" w:rsidP="004032F0">
      <w:pPr>
        <w:pStyle w:val="af5"/>
        <w:numPr>
          <w:ilvl w:val="4"/>
          <w:numId w:val="38"/>
        </w:numPr>
        <w:tabs>
          <w:tab w:val="left" w:pos="755"/>
          <w:tab w:val="left" w:pos="1587"/>
        </w:tabs>
        <w:spacing w:before="120" w:after="120" w:line="360" w:lineRule="auto"/>
        <w:ind w:left="3713" w:right="-28" w:hanging="1276"/>
        <w:jc w:val="both"/>
        <w:rPr>
          <w:rFonts w:asciiTheme="majorBidi" w:hAnsiTheme="majorBidi"/>
          <w:szCs w:val="24"/>
        </w:rPr>
      </w:pPr>
      <w:r w:rsidRPr="004E4252">
        <w:rPr>
          <w:rFonts w:asciiTheme="majorBidi" w:hAnsiTheme="majorBidi"/>
          <w:szCs w:val="24"/>
          <w:rtl/>
        </w:rPr>
        <w:t>היעדרות</w:t>
      </w:r>
      <w:r w:rsidRPr="004E4252">
        <w:rPr>
          <w:rFonts w:asciiTheme="majorBidi" w:hAnsiTheme="majorBidi"/>
          <w:szCs w:val="24"/>
        </w:rPr>
        <w:t xml:space="preserve"> </w:t>
      </w:r>
      <w:r w:rsidRPr="004E4252">
        <w:rPr>
          <w:rFonts w:asciiTheme="majorBidi" w:hAnsiTheme="majorBidi"/>
          <w:szCs w:val="24"/>
          <w:rtl/>
        </w:rPr>
        <w:t>ביום</w:t>
      </w:r>
      <w:r w:rsidRPr="004E4252">
        <w:rPr>
          <w:rFonts w:asciiTheme="majorBidi" w:hAnsiTheme="majorBidi"/>
          <w:szCs w:val="24"/>
        </w:rPr>
        <w:t xml:space="preserve"> </w:t>
      </w:r>
      <w:r w:rsidRPr="004E4252">
        <w:rPr>
          <w:rFonts w:asciiTheme="majorBidi" w:hAnsiTheme="majorBidi"/>
          <w:szCs w:val="24"/>
          <w:rtl/>
        </w:rPr>
        <w:t>הזיכרון</w:t>
      </w:r>
      <w:r w:rsidRPr="004E4252">
        <w:rPr>
          <w:rFonts w:asciiTheme="majorBidi" w:hAnsiTheme="majorBidi"/>
          <w:szCs w:val="24"/>
        </w:rPr>
        <w:t xml:space="preserve"> </w:t>
      </w:r>
      <w:r w:rsidRPr="004E4252">
        <w:rPr>
          <w:rFonts w:asciiTheme="majorBidi" w:hAnsiTheme="majorBidi"/>
          <w:szCs w:val="24"/>
          <w:rtl/>
        </w:rPr>
        <w:t>כאמור</w:t>
      </w:r>
      <w:r w:rsidRPr="004E4252">
        <w:rPr>
          <w:rFonts w:asciiTheme="majorBidi" w:hAnsiTheme="majorBidi"/>
          <w:szCs w:val="24"/>
        </w:rPr>
        <w:t xml:space="preserve"> </w:t>
      </w:r>
      <w:r w:rsidRPr="004E4252">
        <w:rPr>
          <w:rFonts w:asciiTheme="majorBidi" w:hAnsiTheme="majorBidi"/>
          <w:szCs w:val="24"/>
          <w:rtl/>
        </w:rPr>
        <w:t>בסעיף</w:t>
      </w:r>
      <w:r w:rsidRPr="004E4252">
        <w:rPr>
          <w:rFonts w:asciiTheme="majorBidi" w:hAnsiTheme="majorBidi"/>
          <w:szCs w:val="24"/>
        </w:rPr>
        <w:t xml:space="preserve"> </w:t>
      </w:r>
      <w:r w:rsidR="00FB1EF1" w:rsidRPr="004E4252">
        <w:rPr>
          <w:rFonts w:asciiTheme="majorBidi" w:hAnsiTheme="majorBidi" w:hint="cs"/>
          <w:szCs w:val="24"/>
          <w:rtl/>
        </w:rPr>
        <w:t>3.3</w:t>
      </w:r>
      <w:r w:rsidRPr="004E4252">
        <w:rPr>
          <w:rFonts w:asciiTheme="majorBidi" w:hAnsiTheme="majorBidi"/>
          <w:szCs w:val="24"/>
        </w:rPr>
        <w:t xml:space="preserve"> </w:t>
      </w:r>
      <w:r w:rsidRPr="004E4252">
        <w:rPr>
          <w:rFonts w:asciiTheme="majorBidi" w:hAnsiTheme="majorBidi"/>
          <w:szCs w:val="24"/>
          <w:rtl/>
        </w:rPr>
        <w:t>בהוראת</w:t>
      </w:r>
      <w:r w:rsidRPr="004E4252">
        <w:rPr>
          <w:rFonts w:asciiTheme="majorBidi" w:hAnsiTheme="majorBidi"/>
          <w:szCs w:val="24"/>
        </w:rPr>
        <w:t xml:space="preserve"> </w:t>
      </w:r>
      <w:r w:rsidRPr="004E4252">
        <w:rPr>
          <w:rFonts w:asciiTheme="majorBidi" w:hAnsiTheme="majorBidi"/>
          <w:szCs w:val="24"/>
          <w:rtl/>
        </w:rPr>
        <w:t>תכ</w:t>
      </w:r>
      <w:r w:rsidRPr="004E4252">
        <w:rPr>
          <w:rFonts w:asciiTheme="majorBidi" w:hAnsiTheme="majorBidi"/>
          <w:szCs w:val="24"/>
        </w:rPr>
        <w:t>"</w:t>
      </w:r>
      <w:r w:rsidRPr="004E4252">
        <w:rPr>
          <w:rFonts w:asciiTheme="majorBidi" w:hAnsiTheme="majorBidi"/>
          <w:szCs w:val="24"/>
          <w:rtl/>
        </w:rPr>
        <w:t>מ</w:t>
      </w:r>
      <w:r w:rsidRPr="004E4252">
        <w:rPr>
          <w:rFonts w:asciiTheme="majorBidi" w:hAnsiTheme="majorBidi"/>
          <w:szCs w:val="24"/>
        </w:rPr>
        <w:t xml:space="preserve"> </w:t>
      </w:r>
      <w:r w:rsidR="00FB1EF1" w:rsidRPr="004E4252">
        <w:rPr>
          <w:rFonts w:ascii="Arial" w:hAnsi="Arial" w:hint="cs"/>
          <w:szCs w:val="24"/>
          <w:rtl/>
        </w:rPr>
        <w:t>ה</w:t>
      </w:r>
      <w:r w:rsidR="00FB1EF1" w:rsidRPr="004E4252">
        <w:rPr>
          <w:rFonts w:ascii="Arial" w:hAnsi="Arial"/>
          <w:szCs w:val="24"/>
          <w:rtl/>
        </w:rPr>
        <w:t>.</w:t>
      </w:r>
      <w:r w:rsidR="00FB1EF1" w:rsidRPr="004E4252">
        <w:rPr>
          <w:rFonts w:ascii="Arial" w:hAnsi="Arial" w:hint="cs"/>
          <w:szCs w:val="24"/>
          <w:rtl/>
        </w:rPr>
        <w:t>7.3.9.2.3</w:t>
      </w:r>
      <w:r w:rsidR="00FB1EF1" w:rsidRPr="004E4252">
        <w:rPr>
          <w:rFonts w:asciiTheme="majorBidi" w:hAnsiTheme="majorBidi" w:hint="cs"/>
          <w:szCs w:val="24"/>
          <w:rtl/>
        </w:rPr>
        <w:t>.</w:t>
      </w:r>
    </w:p>
    <w:p w:rsidR="00FB1EF1" w:rsidRPr="004E4252" w:rsidRDefault="00576A02" w:rsidP="004032F0">
      <w:pPr>
        <w:pStyle w:val="af5"/>
        <w:numPr>
          <w:ilvl w:val="4"/>
          <w:numId w:val="38"/>
        </w:numPr>
        <w:tabs>
          <w:tab w:val="left" w:pos="755"/>
          <w:tab w:val="left" w:pos="1587"/>
        </w:tabs>
        <w:spacing w:before="120" w:after="120" w:line="360" w:lineRule="auto"/>
        <w:ind w:left="3713" w:right="-28" w:hanging="1276"/>
        <w:jc w:val="both"/>
        <w:rPr>
          <w:rFonts w:asciiTheme="majorBidi" w:hAnsiTheme="majorBidi"/>
          <w:szCs w:val="24"/>
        </w:rPr>
      </w:pPr>
      <w:r w:rsidRPr="004E4252">
        <w:rPr>
          <w:rFonts w:asciiTheme="majorBidi" w:hAnsiTheme="majorBidi"/>
          <w:szCs w:val="24"/>
          <w:rtl/>
        </w:rPr>
        <w:t>ימי</w:t>
      </w:r>
      <w:r w:rsidRPr="004E4252">
        <w:rPr>
          <w:rFonts w:asciiTheme="majorBidi" w:hAnsiTheme="majorBidi"/>
          <w:szCs w:val="24"/>
        </w:rPr>
        <w:t xml:space="preserve"> </w:t>
      </w:r>
      <w:r w:rsidRPr="004E4252">
        <w:rPr>
          <w:rFonts w:asciiTheme="majorBidi" w:hAnsiTheme="majorBidi"/>
          <w:szCs w:val="24"/>
          <w:rtl/>
        </w:rPr>
        <w:t>אבל</w:t>
      </w:r>
      <w:r w:rsidRPr="004E4252">
        <w:rPr>
          <w:rFonts w:asciiTheme="majorBidi" w:hAnsiTheme="majorBidi"/>
          <w:szCs w:val="24"/>
        </w:rPr>
        <w:t xml:space="preserve"> </w:t>
      </w:r>
      <w:r w:rsidR="00FB1EF1" w:rsidRPr="004E4252">
        <w:rPr>
          <w:rFonts w:asciiTheme="majorBidi" w:hAnsiTheme="majorBidi"/>
          <w:szCs w:val="24"/>
          <w:rtl/>
        </w:rPr>
        <w:t>כאמור</w:t>
      </w:r>
      <w:r w:rsidR="00FB1EF1" w:rsidRPr="004E4252">
        <w:rPr>
          <w:rFonts w:asciiTheme="majorBidi" w:hAnsiTheme="majorBidi"/>
          <w:szCs w:val="24"/>
        </w:rPr>
        <w:t xml:space="preserve"> </w:t>
      </w:r>
      <w:r w:rsidR="00FB1EF1" w:rsidRPr="004E4252">
        <w:rPr>
          <w:rFonts w:asciiTheme="majorBidi" w:hAnsiTheme="majorBidi"/>
          <w:szCs w:val="24"/>
          <w:rtl/>
        </w:rPr>
        <w:t>בסעיף</w:t>
      </w:r>
      <w:r w:rsidR="00FB1EF1" w:rsidRPr="004E4252">
        <w:rPr>
          <w:rFonts w:asciiTheme="majorBidi" w:hAnsiTheme="majorBidi"/>
          <w:szCs w:val="24"/>
        </w:rPr>
        <w:t xml:space="preserve"> </w:t>
      </w:r>
      <w:r w:rsidR="00FB1EF1" w:rsidRPr="004E4252">
        <w:rPr>
          <w:rFonts w:asciiTheme="majorBidi" w:hAnsiTheme="majorBidi" w:hint="cs"/>
          <w:szCs w:val="24"/>
          <w:rtl/>
        </w:rPr>
        <w:t>3.4</w:t>
      </w:r>
      <w:r w:rsidR="00FB1EF1" w:rsidRPr="004E4252">
        <w:rPr>
          <w:rFonts w:asciiTheme="majorBidi" w:hAnsiTheme="majorBidi"/>
          <w:szCs w:val="24"/>
        </w:rPr>
        <w:t xml:space="preserve"> </w:t>
      </w:r>
      <w:r w:rsidR="00FB1EF1" w:rsidRPr="004E4252">
        <w:rPr>
          <w:rFonts w:asciiTheme="majorBidi" w:hAnsiTheme="majorBidi"/>
          <w:szCs w:val="24"/>
          <w:rtl/>
        </w:rPr>
        <w:t>בהוראת</w:t>
      </w:r>
      <w:r w:rsidR="00FB1EF1" w:rsidRPr="004E4252">
        <w:rPr>
          <w:rFonts w:asciiTheme="majorBidi" w:hAnsiTheme="majorBidi"/>
          <w:szCs w:val="24"/>
        </w:rPr>
        <w:t xml:space="preserve"> </w:t>
      </w:r>
      <w:r w:rsidR="00FB1EF1" w:rsidRPr="004E4252">
        <w:rPr>
          <w:rFonts w:asciiTheme="majorBidi" w:hAnsiTheme="majorBidi"/>
          <w:szCs w:val="24"/>
          <w:rtl/>
        </w:rPr>
        <w:t>תכ</w:t>
      </w:r>
      <w:r w:rsidR="00FB1EF1" w:rsidRPr="004E4252">
        <w:rPr>
          <w:rFonts w:asciiTheme="majorBidi" w:hAnsiTheme="majorBidi"/>
          <w:szCs w:val="24"/>
        </w:rPr>
        <w:t>"</w:t>
      </w:r>
      <w:r w:rsidR="00FB1EF1" w:rsidRPr="004E4252">
        <w:rPr>
          <w:rFonts w:asciiTheme="majorBidi" w:hAnsiTheme="majorBidi"/>
          <w:szCs w:val="24"/>
          <w:rtl/>
        </w:rPr>
        <w:t>מ</w:t>
      </w:r>
      <w:r w:rsidR="00FB1EF1" w:rsidRPr="004E4252">
        <w:rPr>
          <w:rFonts w:asciiTheme="majorBidi" w:hAnsiTheme="majorBidi"/>
          <w:szCs w:val="24"/>
        </w:rPr>
        <w:t xml:space="preserve"> </w:t>
      </w:r>
      <w:r w:rsidR="00FB1EF1" w:rsidRPr="004E4252">
        <w:rPr>
          <w:rFonts w:ascii="Arial" w:hAnsi="Arial" w:hint="cs"/>
          <w:szCs w:val="24"/>
          <w:rtl/>
        </w:rPr>
        <w:t>ה</w:t>
      </w:r>
      <w:r w:rsidR="00FB1EF1" w:rsidRPr="004E4252">
        <w:rPr>
          <w:rFonts w:ascii="Arial" w:hAnsi="Arial"/>
          <w:szCs w:val="24"/>
          <w:rtl/>
        </w:rPr>
        <w:t>.</w:t>
      </w:r>
      <w:r w:rsidR="00FB1EF1" w:rsidRPr="004E4252">
        <w:rPr>
          <w:rFonts w:ascii="Arial" w:hAnsi="Arial" w:hint="cs"/>
          <w:szCs w:val="24"/>
          <w:rtl/>
        </w:rPr>
        <w:t>7.3.9.2.3</w:t>
      </w:r>
      <w:r w:rsidR="00FB1EF1" w:rsidRPr="004E4252">
        <w:rPr>
          <w:rFonts w:asciiTheme="majorBidi" w:hAnsiTheme="majorBidi" w:hint="cs"/>
          <w:szCs w:val="24"/>
          <w:rtl/>
        </w:rPr>
        <w:t>.</w:t>
      </w:r>
    </w:p>
    <w:p w:rsidR="0011772B" w:rsidRPr="004E4252" w:rsidRDefault="0011772B" w:rsidP="004032F0">
      <w:pPr>
        <w:pStyle w:val="af5"/>
        <w:numPr>
          <w:ilvl w:val="2"/>
          <w:numId w:val="38"/>
        </w:numPr>
        <w:tabs>
          <w:tab w:val="left" w:pos="755"/>
        </w:tabs>
        <w:spacing w:before="120" w:after="120" w:line="360" w:lineRule="auto"/>
        <w:ind w:left="1445" w:right="-28"/>
        <w:jc w:val="both"/>
        <w:rPr>
          <w:rFonts w:ascii="David" w:hAnsi="David"/>
          <w:szCs w:val="24"/>
        </w:rPr>
      </w:pPr>
      <w:r w:rsidRPr="004E4252">
        <w:rPr>
          <w:rFonts w:ascii="David" w:hAnsi="David"/>
          <w:szCs w:val="24"/>
          <w:rtl/>
        </w:rPr>
        <w:t xml:space="preserve">ביגוד והנעלה - בסכום של 1,500 ₪ לשנה (תמורת קבלות לצורך רכישת ביגוד מתאים למשימה </w:t>
      </w:r>
      <w:r w:rsidRPr="004E4252">
        <w:rPr>
          <w:rFonts w:ascii="David" w:hAnsi="David" w:hint="eastAsia"/>
          <w:szCs w:val="24"/>
          <w:rtl/>
        </w:rPr>
        <w:t>במידה</w:t>
      </w:r>
      <w:r w:rsidRPr="004E4252">
        <w:rPr>
          <w:rFonts w:ascii="David" w:hAnsi="David"/>
          <w:szCs w:val="24"/>
          <w:rtl/>
        </w:rPr>
        <w:t xml:space="preserve"> </w:t>
      </w:r>
      <w:r w:rsidRPr="004E4252">
        <w:rPr>
          <w:rFonts w:ascii="David" w:hAnsi="David" w:hint="eastAsia"/>
          <w:szCs w:val="24"/>
          <w:rtl/>
        </w:rPr>
        <w:t>ויידרש</w:t>
      </w:r>
      <w:r w:rsidRPr="004E4252">
        <w:rPr>
          <w:rFonts w:ascii="David" w:hAnsi="David"/>
          <w:szCs w:val="24"/>
          <w:rtl/>
        </w:rPr>
        <w:t xml:space="preserve">). </w:t>
      </w:r>
      <w:r w:rsidRPr="004E4252">
        <w:rPr>
          <w:rFonts w:ascii="David" w:hAnsi="David" w:hint="eastAsia"/>
          <w:szCs w:val="24"/>
          <w:rtl/>
        </w:rPr>
        <w:t>סכום</w:t>
      </w:r>
      <w:r w:rsidRPr="004E4252">
        <w:rPr>
          <w:rFonts w:ascii="David" w:hAnsi="David"/>
          <w:szCs w:val="24"/>
          <w:rtl/>
        </w:rPr>
        <w:t xml:space="preserve"> זה יוחזר לעובד בצ'ק או מזומן או בהעברה בנקאית ובכל מקרה לא בתלוש </w:t>
      </w:r>
      <w:r w:rsidRPr="004E4252">
        <w:rPr>
          <w:rFonts w:ascii="David" w:hAnsi="David" w:hint="eastAsia"/>
          <w:szCs w:val="24"/>
          <w:rtl/>
        </w:rPr>
        <w:t>ה</w:t>
      </w:r>
      <w:r w:rsidRPr="004E4252">
        <w:rPr>
          <w:rFonts w:ascii="David" w:hAnsi="David"/>
          <w:szCs w:val="24"/>
          <w:rtl/>
        </w:rPr>
        <w:t>שכר.</w:t>
      </w:r>
    </w:p>
    <w:p w:rsidR="0011772B" w:rsidRPr="004E4252" w:rsidRDefault="0011772B" w:rsidP="004032F0">
      <w:pPr>
        <w:pStyle w:val="af5"/>
        <w:numPr>
          <w:ilvl w:val="2"/>
          <w:numId w:val="38"/>
        </w:numPr>
        <w:tabs>
          <w:tab w:val="left" w:pos="755"/>
        </w:tabs>
        <w:spacing w:before="120" w:after="120" w:line="360" w:lineRule="auto"/>
        <w:ind w:left="1445" w:right="-28"/>
        <w:jc w:val="both"/>
        <w:rPr>
          <w:rFonts w:ascii="David" w:hAnsi="David"/>
          <w:szCs w:val="24"/>
        </w:rPr>
      </w:pPr>
      <w:r w:rsidRPr="004E4252">
        <w:rPr>
          <w:rFonts w:ascii="David" w:hAnsi="David" w:hint="eastAsia"/>
          <w:szCs w:val="24"/>
          <w:rtl/>
        </w:rPr>
        <w:lastRenderedPageBreak/>
        <w:t>סבסוד</w:t>
      </w:r>
      <w:r w:rsidRPr="004E4252">
        <w:rPr>
          <w:rFonts w:ascii="David" w:hAnsi="David"/>
          <w:szCs w:val="24"/>
          <w:rtl/>
        </w:rPr>
        <w:t xml:space="preserve"> ארוחות </w:t>
      </w:r>
      <w:r w:rsidR="0071581D" w:rsidRPr="004E4252">
        <w:rPr>
          <w:rFonts w:ascii="David" w:hAnsi="David"/>
          <w:szCs w:val="24"/>
          <w:rtl/>
        </w:rPr>
        <w:t>–</w:t>
      </w:r>
      <w:r w:rsidR="00D31180" w:rsidRPr="004E4252">
        <w:rPr>
          <w:rFonts w:ascii="David" w:hAnsi="David" w:hint="cs"/>
          <w:szCs w:val="24"/>
          <w:rtl/>
        </w:rPr>
        <w:t>במידה ו</w:t>
      </w:r>
      <w:r w:rsidR="0071581D" w:rsidRPr="004E4252">
        <w:rPr>
          <w:rFonts w:ascii="David" w:hAnsi="David" w:hint="cs"/>
          <w:szCs w:val="24"/>
          <w:rtl/>
        </w:rPr>
        <w:t>נותן השירותים יהיה זכאי לסבסוד ארוחות בהתאם ל</w:t>
      </w:r>
      <w:r w:rsidR="00D31180" w:rsidRPr="004E4252">
        <w:rPr>
          <w:rFonts w:ascii="David" w:hAnsi="David" w:hint="cs"/>
          <w:szCs w:val="24"/>
          <w:rtl/>
        </w:rPr>
        <w:t xml:space="preserve">הוראות בנושא </w:t>
      </w:r>
      <w:r w:rsidR="0071581D" w:rsidRPr="004E4252">
        <w:rPr>
          <w:rFonts w:ascii="David" w:hAnsi="David" w:hint="cs"/>
          <w:szCs w:val="24"/>
          <w:rtl/>
        </w:rPr>
        <w:t xml:space="preserve"> ובהתאם להנחיות המשרד בעני</w:t>
      </w:r>
      <w:r w:rsidR="00D31180" w:rsidRPr="004E4252">
        <w:rPr>
          <w:rFonts w:ascii="David" w:hAnsi="David" w:hint="cs"/>
          <w:szCs w:val="24"/>
          <w:rtl/>
        </w:rPr>
        <w:t>י</w:t>
      </w:r>
      <w:r w:rsidR="0071581D" w:rsidRPr="004E4252">
        <w:rPr>
          <w:rFonts w:ascii="David" w:hAnsi="David" w:hint="cs"/>
          <w:szCs w:val="24"/>
          <w:rtl/>
        </w:rPr>
        <w:t>ן</w:t>
      </w:r>
      <w:r w:rsidR="00D31180" w:rsidRPr="004E4252">
        <w:rPr>
          <w:rFonts w:ascii="David" w:hAnsi="David" w:hint="cs"/>
          <w:szCs w:val="24"/>
          <w:rtl/>
        </w:rPr>
        <w:t xml:space="preserve"> אז </w:t>
      </w:r>
      <w:r w:rsidR="0071581D" w:rsidRPr="004E4252">
        <w:rPr>
          <w:rFonts w:ascii="David" w:hAnsi="David" w:hint="cs"/>
          <w:szCs w:val="24"/>
          <w:rtl/>
        </w:rPr>
        <w:t xml:space="preserve">בגין סבסוד זה יזקוף </w:t>
      </w:r>
      <w:r w:rsidR="007A118E" w:rsidRPr="004E4252">
        <w:rPr>
          <w:rFonts w:ascii="David" w:hAnsi="David" w:hint="cs"/>
          <w:szCs w:val="24"/>
          <w:rtl/>
        </w:rPr>
        <w:t>הקבלן</w:t>
      </w:r>
      <w:r w:rsidR="0071581D" w:rsidRPr="004E4252">
        <w:rPr>
          <w:rFonts w:ascii="David" w:hAnsi="David" w:hint="cs"/>
          <w:szCs w:val="24"/>
          <w:rtl/>
        </w:rPr>
        <w:t xml:space="preserve"> את ההטבה </w:t>
      </w:r>
      <w:r w:rsidR="00D31180" w:rsidRPr="004E4252">
        <w:rPr>
          <w:rFonts w:ascii="David" w:hAnsi="David" w:hint="cs"/>
          <w:szCs w:val="24"/>
          <w:rtl/>
        </w:rPr>
        <w:t xml:space="preserve">לנותן השירותים </w:t>
      </w:r>
      <w:r w:rsidR="0071581D" w:rsidRPr="004E4252">
        <w:rPr>
          <w:rFonts w:ascii="David" w:hAnsi="David" w:hint="cs"/>
          <w:szCs w:val="24"/>
          <w:rtl/>
        </w:rPr>
        <w:t>באופן זהה לעובדי המדינה.</w:t>
      </w:r>
    </w:p>
    <w:p w:rsidR="0011772B" w:rsidRPr="000B40F8" w:rsidRDefault="0011772B" w:rsidP="004032F0">
      <w:pPr>
        <w:pStyle w:val="af5"/>
        <w:numPr>
          <w:ilvl w:val="2"/>
          <w:numId w:val="38"/>
        </w:numPr>
        <w:tabs>
          <w:tab w:val="left" w:pos="755"/>
        </w:tabs>
        <w:spacing w:before="120" w:after="120" w:line="360" w:lineRule="auto"/>
        <w:ind w:left="1445" w:right="-28"/>
        <w:jc w:val="both"/>
        <w:rPr>
          <w:rFonts w:asciiTheme="majorBidi" w:hAnsiTheme="majorBidi"/>
          <w:szCs w:val="24"/>
        </w:rPr>
      </w:pPr>
      <w:r w:rsidRPr="000B40F8">
        <w:rPr>
          <w:rFonts w:ascii="David" w:hAnsi="David"/>
          <w:szCs w:val="24"/>
          <w:rtl/>
        </w:rPr>
        <w:t xml:space="preserve">מתנות </w:t>
      </w:r>
      <w:r w:rsidRPr="000B40F8">
        <w:rPr>
          <w:rFonts w:ascii="David" w:hAnsi="David" w:hint="eastAsia"/>
          <w:szCs w:val="24"/>
          <w:rtl/>
        </w:rPr>
        <w:t>לחגים</w:t>
      </w:r>
      <w:r w:rsidRPr="000B40F8">
        <w:rPr>
          <w:rFonts w:ascii="David" w:hAnsi="David"/>
          <w:szCs w:val="24"/>
          <w:rtl/>
        </w:rPr>
        <w:t xml:space="preserve"> - </w:t>
      </w:r>
      <w:r w:rsidRPr="000B40F8">
        <w:rPr>
          <w:rFonts w:ascii="David" w:hAnsi="David" w:hint="eastAsia"/>
          <w:szCs w:val="24"/>
          <w:rtl/>
        </w:rPr>
        <w:t>ינתנו</w:t>
      </w:r>
      <w:r w:rsidRPr="000B40F8">
        <w:rPr>
          <w:rFonts w:ascii="David" w:hAnsi="David"/>
          <w:szCs w:val="24"/>
          <w:rtl/>
        </w:rPr>
        <w:t xml:space="preserve"> לנותן השירותים במועדים בהם ניתן השי לעובדי המשרד ובשווי השתתפות</w:t>
      </w:r>
      <w:r w:rsidRPr="000B40F8">
        <w:rPr>
          <w:rFonts w:asciiTheme="majorBidi" w:hAnsiTheme="majorBidi" w:hint="cs"/>
          <w:szCs w:val="24"/>
          <w:rtl/>
        </w:rPr>
        <w:t xml:space="preserve"> </w:t>
      </w:r>
      <w:r w:rsidRPr="000B40F8">
        <w:rPr>
          <w:rFonts w:ascii="David" w:hAnsi="David" w:hint="eastAsia"/>
          <w:szCs w:val="24"/>
          <w:rtl/>
        </w:rPr>
        <w:t>המשרד</w:t>
      </w:r>
      <w:r w:rsidRPr="000B40F8">
        <w:rPr>
          <w:rFonts w:asciiTheme="majorBidi" w:hAnsiTheme="majorBidi" w:hint="cs"/>
          <w:szCs w:val="24"/>
          <w:rtl/>
        </w:rPr>
        <w:t xml:space="preserve"> שניתנה לעובדים (ללא סכום ההשתתפות של ועד העובדים, אם ישנה כאמור). הזוכה יזוכה במלוא סכום שווי המתנה שקבע המשרד כנגד הצגת חשבונית. </w:t>
      </w:r>
      <w:r w:rsidRPr="000B40F8">
        <w:rPr>
          <w:rFonts w:asciiTheme="majorBidi" w:hAnsiTheme="majorBidi"/>
          <w:szCs w:val="24"/>
          <w:rtl/>
        </w:rPr>
        <w:t xml:space="preserve"> (מתנות אלו לא יגולמו בשכרו של העובד).</w:t>
      </w:r>
    </w:p>
    <w:p w:rsidR="00DF1D5D" w:rsidRPr="000B40F8" w:rsidRDefault="0011772B" w:rsidP="004032F0">
      <w:pPr>
        <w:pStyle w:val="af5"/>
        <w:numPr>
          <w:ilvl w:val="2"/>
          <w:numId w:val="38"/>
        </w:numPr>
        <w:tabs>
          <w:tab w:val="left" w:pos="755"/>
        </w:tabs>
        <w:spacing w:before="120" w:after="120" w:line="360" w:lineRule="auto"/>
        <w:ind w:left="1445" w:right="-28"/>
        <w:jc w:val="both"/>
        <w:rPr>
          <w:rFonts w:asciiTheme="majorBidi" w:hAnsiTheme="majorBidi"/>
          <w:szCs w:val="24"/>
        </w:rPr>
      </w:pPr>
      <w:r w:rsidRPr="000B40F8">
        <w:rPr>
          <w:rFonts w:asciiTheme="majorBidi" w:hAnsiTheme="majorBidi" w:hint="eastAsia"/>
          <w:szCs w:val="24"/>
          <w:rtl/>
        </w:rPr>
        <w:t>רכב</w:t>
      </w:r>
      <w:r w:rsidRPr="000B40F8">
        <w:rPr>
          <w:rFonts w:asciiTheme="majorBidi" w:hAnsiTheme="majorBidi"/>
          <w:szCs w:val="24"/>
          <w:rtl/>
        </w:rPr>
        <w:t xml:space="preserve"> </w:t>
      </w:r>
      <w:r w:rsidRPr="000B40F8">
        <w:rPr>
          <w:rFonts w:asciiTheme="majorBidi" w:hAnsiTheme="majorBidi" w:hint="eastAsia"/>
          <w:szCs w:val="24"/>
          <w:rtl/>
        </w:rPr>
        <w:t>וציוד</w:t>
      </w:r>
      <w:r w:rsidRPr="000B40F8">
        <w:rPr>
          <w:rFonts w:asciiTheme="majorBidi" w:hAnsiTheme="majorBidi"/>
          <w:szCs w:val="24"/>
          <w:rtl/>
        </w:rPr>
        <w:t xml:space="preserve"> – כל </w:t>
      </w:r>
      <w:r w:rsidRPr="0011399E">
        <w:rPr>
          <w:rFonts w:asciiTheme="majorBidi" w:hAnsiTheme="majorBidi"/>
          <w:szCs w:val="24"/>
          <w:rtl/>
        </w:rPr>
        <w:t xml:space="preserve">הסעיפים המופיעים בסעיף 4 </w:t>
      </w:r>
      <w:r w:rsidRPr="0011399E">
        <w:rPr>
          <w:rFonts w:asciiTheme="majorBidi" w:hAnsiTheme="majorBidi"/>
          <w:b/>
          <w:bCs/>
          <w:szCs w:val="24"/>
          <w:rtl/>
        </w:rPr>
        <w:t>בנספח א'1</w:t>
      </w:r>
      <w:r w:rsidRPr="0011399E">
        <w:rPr>
          <w:rFonts w:asciiTheme="majorBidi" w:hAnsiTheme="majorBidi"/>
          <w:szCs w:val="24"/>
          <w:rtl/>
        </w:rPr>
        <w:t xml:space="preserve"> – המפרט</w:t>
      </w:r>
      <w:r w:rsidRPr="000B40F8">
        <w:rPr>
          <w:rFonts w:asciiTheme="majorBidi" w:hAnsiTheme="majorBidi"/>
          <w:szCs w:val="24"/>
          <w:rtl/>
        </w:rPr>
        <w:t xml:space="preserve"> המקצועי.</w:t>
      </w:r>
      <w:r w:rsidR="00592A4B" w:rsidRPr="000B40F8">
        <w:rPr>
          <w:rFonts w:asciiTheme="majorBidi" w:hAnsiTheme="majorBidi"/>
          <w:szCs w:val="24"/>
          <w:rtl/>
        </w:rPr>
        <w:t xml:space="preserve"> </w:t>
      </w:r>
    </w:p>
    <w:p w:rsidR="00DF1D5D" w:rsidRPr="00314B9E" w:rsidRDefault="00E30E60" w:rsidP="004032F0">
      <w:pPr>
        <w:pStyle w:val="af5"/>
        <w:numPr>
          <w:ilvl w:val="1"/>
          <w:numId w:val="38"/>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4032F0">
      <w:pPr>
        <w:pStyle w:val="af5"/>
        <w:numPr>
          <w:ilvl w:val="1"/>
          <w:numId w:val="38"/>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w:t>
      </w:r>
      <w:r w:rsidR="008045B0" w:rsidRPr="000B40F8">
        <w:rPr>
          <w:rFonts w:asciiTheme="majorBidi" w:hAnsiTheme="majorBidi"/>
          <w:szCs w:val="24"/>
          <w:rtl/>
        </w:rPr>
        <w:t xml:space="preserve">התמורה </w:t>
      </w:r>
      <w:r w:rsidRPr="000B40F8">
        <w:rPr>
          <w:rFonts w:asciiTheme="majorBidi" w:hAnsiTheme="majorBidi"/>
          <w:szCs w:val="24"/>
          <w:rtl/>
        </w:rPr>
        <w:t xml:space="preserve">ראו סעיף </w:t>
      </w:r>
      <w:r w:rsidR="00625E62" w:rsidRPr="000B40F8">
        <w:rPr>
          <w:rFonts w:asciiTheme="majorBidi" w:hAnsiTheme="majorBidi"/>
          <w:szCs w:val="24"/>
          <w:rtl/>
        </w:rPr>
        <w:t>6</w:t>
      </w:r>
      <w:r w:rsidR="0094746B" w:rsidRPr="000B40F8">
        <w:rPr>
          <w:rFonts w:asciiTheme="majorBidi" w:hAnsiTheme="majorBidi"/>
          <w:szCs w:val="24"/>
          <w:rtl/>
        </w:rPr>
        <w:t xml:space="preserve"> </w:t>
      </w:r>
      <w:r w:rsidRPr="000B40F8">
        <w:rPr>
          <w:rFonts w:asciiTheme="majorBidi" w:hAnsiTheme="majorBidi"/>
          <w:b/>
          <w:bCs/>
          <w:szCs w:val="24"/>
          <w:rtl/>
        </w:rPr>
        <w:t>בנספח</w:t>
      </w:r>
      <w:r w:rsidRPr="00A83A9A">
        <w:rPr>
          <w:rFonts w:asciiTheme="majorBidi" w:hAnsiTheme="majorBidi"/>
          <w:b/>
          <w:bCs/>
          <w:szCs w:val="24"/>
          <w:rtl/>
        </w:rPr>
        <w:t xml:space="preserve">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4032F0">
      <w:pPr>
        <w:pStyle w:val="af5"/>
        <w:numPr>
          <w:ilvl w:val="1"/>
          <w:numId w:val="38"/>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FA1F3B" w:rsidRDefault="00E30E60" w:rsidP="004032F0">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FA1F3B" w:rsidRDefault="00FA1F3B" w:rsidP="004032F0">
      <w:pPr>
        <w:pStyle w:val="af5"/>
        <w:numPr>
          <w:ilvl w:val="2"/>
          <w:numId w:val="38"/>
        </w:numPr>
        <w:spacing w:line="360" w:lineRule="auto"/>
        <w:ind w:left="1445"/>
        <w:jc w:val="both"/>
        <w:rPr>
          <w:rFonts w:asciiTheme="majorBidi" w:hAnsiTheme="majorBidi"/>
          <w:szCs w:val="24"/>
        </w:rPr>
      </w:pPr>
      <w:r w:rsidRPr="002C15C4">
        <w:rPr>
          <w:rFonts w:asciiTheme="majorBidi" w:hAnsiTheme="majorBidi"/>
          <w:szCs w:val="24"/>
          <w:rtl/>
        </w:rPr>
        <w:t>המציע יגיש הצע</w:t>
      </w:r>
      <w:r w:rsidRPr="002C15C4">
        <w:rPr>
          <w:rFonts w:asciiTheme="majorBidi" w:hAnsiTheme="majorBidi" w:hint="eastAsia"/>
          <w:szCs w:val="24"/>
          <w:rtl/>
        </w:rPr>
        <w:t>ו</w:t>
      </w:r>
      <w:r w:rsidRPr="002C15C4">
        <w:rPr>
          <w:rFonts w:asciiTheme="majorBidi" w:hAnsiTheme="majorBidi"/>
          <w:szCs w:val="24"/>
          <w:rtl/>
        </w:rPr>
        <w:t xml:space="preserve">ת מחיר </w:t>
      </w:r>
      <w:r w:rsidRPr="002C15C4">
        <w:rPr>
          <w:rFonts w:asciiTheme="majorBidi" w:hAnsiTheme="majorBidi" w:hint="eastAsia"/>
          <w:szCs w:val="24"/>
          <w:rtl/>
        </w:rPr>
        <w:t>לביצוע</w:t>
      </w:r>
      <w:r w:rsidRPr="002C15C4">
        <w:rPr>
          <w:rFonts w:asciiTheme="majorBidi" w:hAnsiTheme="majorBidi"/>
          <w:szCs w:val="24"/>
          <w:rtl/>
        </w:rPr>
        <w:t xml:space="preserve"> השירותים הנדרשים </w:t>
      </w:r>
      <w:r w:rsidRPr="009D3A17">
        <w:rPr>
          <w:rFonts w:asciiTheme="majorBidi" w:hAnsiTheme="majorBidi" w:hint="eastAsia"/>
          <w:szCs w:val="24"/>
          <w:rtl/>
        </w:rPr>
        <w:t>עבור</w:t>
      </w:r>
      <w:r>
        <w:rPr>
          <w:rFonts w:asciiTheme="majorBidi" w:hAnsiTheme="majorBidi" w:hint="cs"/>
          <w:szCs w:val="24"/>
          <w:rtl/>
        </w:rPr>
        <w:t xml:space="preserve"> </w:t>
      </w:r>
      <w:r w:rsidRPr="002C15C4">
        <w:rPr>
          <w:rFonts w:asciiTheme="majorBidi" w:hAnsiTheme="majorBidi" w:hint="eastAsia"/>
          <w:szCs w:val="24"/>
          <w:rtl/>
        </w:rPr>
        <w:t>שירותי</w:t>
      </w:r>
      <w:r w:rsidRPr="002C15C4">
        <w:rPr>
          <w:rFonts w:asciiTheme="majorBidi" w:hAnsiTheme="majorBidi"/>
          <w:szCs w:val="24"/>
          <w:rtl/>
        </w:rPr>
        <w:t xml:space="preserve"> </w:t>
      </w:r>
      <w:r w:rsidR="0025435B">
        <w:rPr>
          <w:rFonts w:asciiTheme="majorBidi" w:hAnsiTheme="majorBidi" w:hint="cs"/>
          <w:szCs w:val="24"/>
          <w:rtl/>
        </w:rPr>
        <w:t>ניהול משימ</w:t>
      </w:r>
      <w:r w:rsidR="001200DF">
        <w:rPr>
          <w:rFonts w:asciiTheme="majorBidi" w:hAnsiTheme="majorBidi" w:hint="cs"/>
          <w:szCs w:val="24"/>
          <w:rtl/>
        </w:rPr>
        <w:t xml:space="preserve">ת </w:t>
      </w:r>
      <w:r w:rsidRPr="002C15C4">
        <w:rPr>
          <w:rFonts w:asciiTheme="majorBidi" w:hAnsiTheme="majorBidi" w:hint="eastAsia"/>
          <w:szCs w:val="24"/>
          <w:rtl/>
        </w:rPr>
        <w:t>אבטחה</w:t>
      </w:r>
      <w:r w:rsidRPr="002C15C4">
        <w:rPr>
          <w:rFonts w:asciiTheme="majorBidi" w:hAnsiTheme="majorBidi"/>
          <w:szCs w:val="24"/>
          <w:rtl/>
        </w:rPr>
        <w:t xml:space="preserve"> </w:t>
      </w:r>
      <w:r>
        <w:rPr>
          <w:rFonts w:asciiTheme="majorBidi" w:hAnsiTheme="majorBidi" w:hint="cs"/>
          <w:szCs w:val="24"/>
          <w:rtl/>
        </w:rPr>
        <w:t xml:space="preserve">פיזית וחמושה </w:t>
      </w:r>
      <w:r w:rsidRPr="002C15C4">
        <w:rPr>
          <w:rFonts w:asciiTheme="majorBidi" w:hAnsiTheme="majorBidi" w:hint="eastAsia"/>
          <w:szCs w:val="24"/>
          <w:rtl/>
        </w:rPr>
        <w:t>כמפורט</w:t>
      </w:r>
      <w:r w:rsidRPr="002C15C4">
        <w:rPr>
          <w:rFonts w:asciiTheme="majorBidi" w:hAnsiTheme="majorBidi"/>
          <w:szCs w:val="24"/>
          <w:rtl/>
        </w:rPr>
        <w:t xml:space="preserve"> בטופס הצעת המחיר </w:t>
      </w:r>
      <w:r w:rsidR="000214ED">
        <w:rPr>
          <w:rFonts w:asciiTheme="majorBidi" w:hAnsiTheme="majorBidi" w:hint="cs"/>
          <w:b/>
          <w:bCs/>
          <w:szCs w:val="24"/>
          <w:rtl/>
        </w:rPr>
        <w:t xml:space="preserve">- </w:t>
      </w:r>
      <w:r w:rsidR="000214ED" w:rsidRPr="00A83A9A">
        <w:rPr>
          <w:rFonts w:asciiTheme="majorBidi" w:hAnsiTheme="majorBidi"/>
          <w:b/>
          <w:bCs/>
          <w:szCs w:val="24"/>
          <w:rtl/>
        </w:rPr>
        <w:t>נספח י'</w:t>
      </w:r>
      <w:r w:rsidR="000214ED" w:rsidRPr="00A83A9A">
        <w:rPr>
          <w:rFonts w:asciiTheme="majorBidi" w:hAnsiTheme="majorBidi"/>
          <w:szCs w:val="24"/>
          <w:rtl/>
        </w:rPr>
        <w:t xml:space="preserve"> </w:t>
      </w:r>
      <w:r w:rsidRPr="002C15C4">
        <w:rPr>
          <w:rFonts w:asciiTheme="majorBidi" w:hAnsiTheme="majorBidi" w:hint="eastAsia"/>
          <w:szCs w:val="24"/>
          <w:rtl/>
        </w:rPr>
        <w:t>למכרז</w:t>
      </w:r>
      <w:r w:rsidRPr="002C15C4">
        <w:rPr>
          <w:rFonts w:asciiTheme="majorBidi" w:hAnsiTheme="majorBidi"/>
          <w:szCs w:val="24"/>
          <w:rtl/>
        </w:rPr>
        <w:t>.</w:t>
      </w:r>
    </w:p>
    <w:p w:rsidR="00FA1F3B" w:rsidRDefault="00FA1F3B" w:rsidP="004032F0">
      <w:pPr>
        <w:pStyle w:val="af5"/>
        <w:numPr>
          <w:ilvl w:val="2"/>
          <w:numId w:val="38"/>
        </w:numPr>
        <w:spacing w:line="360" w:lineRule="auto"/>
        <w:ind w:left="1445"/>
        <w:jc w:val="both"/>
        <w:rPr>
          <w:rFonts w:asciiTheme="majorBidi" w:hAnsiTheme="majorBidi"/>
          <w:szCs w:val="24"/>
        </w:rPr>
      </w:pPr>
      <w:r w:rsidRPr="002C15C4">
        <w:rPr>
          <w:rFonts w:asciiTheme="majorBidi" w:hAnsiTheme="majorBidi" w:hint="eastAsia"/>
          <w:szCs w:val="24"/>
          <w:rtl/>
        </w:rPr>
        <w:t>הצעת</w:t>
      </w:r>
      <w:r w:rsidRPr="002C15C4">
        <w:rPr>
          <w:rFonts w:asciiTheme="majorBidi" w:hAnsiTheme="majorBidi"/>
          <w:szCs w:val="24"/>
          <w:rtl/>
        </w:rPr>
        <w:t xml:space="preserve"> המחיר תוצג כעלות חודשית קבועה עבור כלל השירותים המבוקשים, כפי שמפורטים </w:t>
      </w:r>
      <w:r w:rsidRPr="002C15C4">
        <w:rPr>
          <w:rFonts w:asciiTheme="majorBidi" w:hAnsiTheme="majorBidi" w:hint="eastAsia"/>
          <w:b/>
          <w:bCs/>
          <w:szCs w:val="24"/>
          <w:rtl/>
        </w:rPr>
        <w:t>בנספח</w:t>
      </w:r>
      <w:r w:rsidRPr="002C15C4">
        <w:rPr>
          <w:rFonts w:asciiTheme="majorBidi" w:hAnsiTheme="majorBidi"/>
          <w:b/>
          <w:bCs/>
          <w:szCs w:val="24"/>
          <w:rtl/>
        </w:rPr>
        <w:t xml:space="preserve"> א' </w:t>
      </w:r>
      <w:r w:rsidR="0094746B" w:rsidRPr="002C15C4">
        <w:rPr>
          <w:rFonts w:asciiTheme="majorBidi" w:hAnsiTheme="majorBidi"/>
          <w:b/>
          <w:bCs/>
          <w:szCs w:val="24"/>
          <w:rtl/>
        </w:rPr>
        <w:t xml:space="preserve">1 </w:t>
      </w:r>
      <w:r w:rsidRPr="002C15C4">
        <w:rPr>
          <w:rFonts w:asciiTheme="majorBidi" w:hAnsiTheme="majorBidi"/>
          <w:b/>
          <w:bCs/>
          <w:szCs w:val="24"/>
          <w:rtl/>
        </w:rPr>
        <w:t>–</w:t>
      </w:r>
      <w:r w:rsidRPr="002C15C4">
        <w:rPr>
          <w:rFonts w:asciiTheme="majorBidi" w:hAnsiTheme="majorBidi"/>
          <w:szCs w:val="24"/>
          <w:rtl/>
        </w:rPr>
        <w:t xml:space="preserve"> </w:t>
      </w:r>
      <w:r w:rsidR="0025435B">
        <w:rPr>
          <w:rFonts w:asciiTheme="majorBidi" w:hAnsiTheme="majorBidi" w:hint="cs"/>
          <w:szCs w:val="24"/>
          <w:rtl/>
        </w:rPr>
        <w:t>ה</w:t>
      </w:r>
      <w:r w:rsidRPr="002C15C4">
        <w:rPr>
          <w:rFonts w:asciiTheme="majorBidi" w:hAnsiTheme="majorBidi"/>
          <w:szCs w:val="24"/>
          <w:rtl/>
        </w:rPr>
        <w:t>מפרט ה</w:t>
      </w:r>
      <w:r w:rsidR="0025435B">
        <w:rPr>
          <w:rFonts w:asciiTheme="majorBidi" w:hAnsiTheme="majorBidi" w:hint="cs"/>
          <w:szCs w:val="24"/>
          <w:rtl/>
        </w:rPr>
        <w:t>מקצועי</w:t>
      </w:r>
      <w:r w:rsidRPr="002C15C4">
        <w:rPr>
          <w:rFonts w:asciiTheme="majorBidi" w:hAnsiTheme="majorBidi"/>
          <w:szCs w:val="24"/>
          <w:rtl/>
        </w:rPr>
        <w:t xml:space="preserve">. המציע נדרש לפרט בהצעת המחיר את </w:t>
      </w:r>
      <w:r>
        <w:rPr>
          <w:rFonts w:asciiTheme="majorBidi" w:hAnsiTheme="majorBidi" w:hint="cs"/>
          <w:szCs w:val="24"/>
          <w:rtl/>
        </w:rPr>
        <w:t>המחיר הכולל הנדרש</w:t>
      </w:r>
      <w:r w:rsidRPr="002C15C4">
        <w:rPr>
          <w:rFonts w:asciiTheme="majorBidi" w:hAnsiTheme="majorBidi"/>
          <w:szCs w:val="24"/>
          <w:rtl/>
        </w:rPr>
        <w:t xml:space="preserve"> על ידיו עבור </w:t>
      </w:r>
      <w:r>
        <w:rPr>
          <w:rFonts w:asciiTheme="majorBidi" w:hAnsiTheme="majorBidi" w:hint="cs"/>
          <w:szCs w:val="24"/>
          <w:rtl/>
        </w:rPr>
        <w:t>נותן השירותים</w:t>
      </w:r>
      <w:r w:rsidRPr="002C15C4">
        <w:rPr>
          <w:rFonts w:asciiTheme="majorBidi" w:hAnsiTheme="majorBidi"/>
          <w:szCs w:val="24"/>
          <w:rtl/>
        </w:rPr>
        <w:t xml:space="preserve">. </w:t>
      </w:r>
      <w:bookmarkStart w:id="2" w:name="_Ref466554353"/>
    </w:p>
    <w:p w:rsidR="00FA1F3B" w:rsidRDefault="00FA1F3B" w:rsidP="004032F0">
      <w:pPr>
        <w:pStyle w:val="af5"/>
        <w:numPr>
          <w:ilvl w:val="2"/>
          <w:numId w:val="38"/>
        </w:numPr>
        <w:spacing w:line="360" w:lineRule="auto"/>
        <w:ind w:left="1445"/>
        <w:jc w:val="both"/>
        <w:rPr>
          <w:rFonts w:asciiTheme="majorBidi" w:hAnsiTheme="majorBidi"/>
          <w:szCs w:val="24"/>
        </w:rPr>
      </w:pPr>
      <w:r w:rsidRPr="002C15C4">
        <w:rPr>
          <w:rFonts w:asciiTheme="majorBidi" w:hAnsiTheme="majorBidi" w:hint="eastAsia"/>
          <w:szCs w:val="24"/>
          <w:rtl/>
        </w:rPr>
        <w:t>על</w:t>
      </w:r>
      <w:r w:rsidRPr="002C15C4">
        <w:rPr>
          <w:rFonts w:asciiTheme="majorBidi" w:hAnsiTheme="majorBidi"/>
          <w:szCs w:val="24"/>
          <w:rtl/>
        </w:rPr>
        <w:t xml:space="preserve"> המציע להעמיס את כל עלויותיו כך שישתקפו בהצעת המחיר, לרבות העסקת </w:t>
      </w:r>
      <w:r>
        <w:rPr>
          <w:rFonts w:asciiTheme="majorBidi" w:hAnsiTheme="majorBidi" w:hint="cs"/>
          <w:szCs w:val="24"/>
          <w:rtl/>
        </w:rPr>
        <w:t>נותן השירותים</w:t>
      </w:r>
      <w:r w:rsidRPr="002C15C4">
        <w:rPr>
          <w:rFonts w:asciiTheme="majorBidi" w:hAnsiTheme="majorBidi"/>
          <w:szCs w:val="24"/>
          <w:rtl/>
        </w:rPr>
        <w:t xml:space="preserve"> ותשלום שכר</w:t>
      </w:r>
      <w:r>
        <w:rPr>
          <w:rFonts w:asciiTheme="majorBidi" w:hAnsiTheme="majorBidi" w:hint="cs"/>
          <w:szCs w:val="24"/>
          <w:rtl/>
        </w:rPr>
        <w:t>ו</w:t>
      </w:r>
      <w:r w:rsidRPr="002C15C4">
        <w:rPr>
          <w:rFonts w:asciiTheme="majorBidi" w:hAnsiTheme="majorBidi"/>
          <w:szCs w:val="24"/>
          <w:rtl/>
        </w:rPr>
        <w:t xml:space="preserve"> על כל הזכויות והתוספות הנדרשות, אחזקת כלי הרכב, כלל הציוד הנדרש, ה</w:t>
      </w:r>
      <w:r>
        <w:rPr>
          <w:rFonts w:asciiTheme="majorBidi" w:hAnsiTheme="majorBidi" w:hint="cs"/>
          <w:szCs w:val="24"/>
          <w:rtl/>
        </w:rPr>
        <w:t>כשר</w:t>
      </w:r>
      <w:r w:rsidRPr="002C15C4">
        <w:rPr>
          <w:rFonts w:asciiTheme="majorBidi" w:hAnsiTheme="majorBidi" w:hint="eastAsia"/>
          <w:szCs w:val="24"/>
          <w:rtl/>
        </w:rPr>
        <w:t>ות</w:t>
      </w:r>
      <w:r w:rsidRPr="002C15C4">
        <w:rPr>
          <w:rFonts w:asciiTheme="majorBidi" w:hAnsiTheme="majorBidi"/>
          <w:szCs w:val="24"/>
          <w:rtl/>
        </w:rPr>
        <w:t xml:space="preserve"> תקופתיות וכל יתר הדרישות המפורטות </w:t>
      </w:r>
      <w:r w:rsidRPr="002C15C4">
        <w:rPr>
          <w:rFonts w:asciiTheme="majorBidi" w:hAnsiTheme="majorBidi" w:hint="eastAsia"/>
          <w:b/>
          <w:bCs/>
          <w:szCs w:val="24"/>
          <w:rtl/>
        </w:rPr>
        <w:t>בנספח</w:t>
      </w:r>
      <w:r w:rsidRPr="002C15C4">
        <w:rPr>
          <w:rFonts w:asciiTheme="majorBidi" w:hAnsiTheme="majorBidi"/>
          <w:b/>
          <w:bCs/>
          <w:szCs w:val="24"/>
          <w:rtl/>
        </w:rPr>
        <w:t xml:space="preserve"> א'</w:t>
      </w:r>
      <w:r w:rsidR="0094746B" w:rsidRPr="002C15C4">
        <w:rPr>
          <w:rFonts w:asciiTheme="majorBidi" w:hAnsiTheme="majorBidi"/>
          <w:b/>
          <w:bCs/>
          <w:szCs w:val="24"/>
          <w:rtl/>
        </w:rPr>
        <w:t xml:space="preserve"> 1</w:t>
      </w:r>
      <w:r w:rsidRPr="002C15C4">
        <w:rPr>
          <w:rFonts w:asciiTheme="majorBidi" w:hAnsiTheme="majorBidi"/>
          <w:szCs w:val="24"/>
          <w:rtl/>
        </w:rPr>
        <w:t xml:space="preserve"> – </w:t>
      </w:r>
      <w:r w:rsidR="0025435B">
        <w:rPr>
          <w:rFonts w:asciiTheme="majorBidi" w:hAnsiTheme="majorBidi" w:hint="cs"/>
          <w:szCs w:val="24"/>
          <w:rtl/>
        </w:rPr>
        <w:t>ה</w:t>
      </w:r>
      <w:r w:rsidRPr="002C15C4">
        <w:rPr>
          <w:rFonts w:asciiTheme="majorBidi" w:hAnsiTheme="majorBidi"/>
          <w:szCs w:val="24"/>
          <w:rtl/>
        </w:rPr>
        <w:t>מפרט ה</w:t>
      </w:r>
      <w:r w:rsidR="0025435B">
        <w:rPr>
          <w:rFonts w:asciiTheme="majorBidi" w:hAnsiTheme="majorBidi" w:hint="cs"/>
          <w:szCs w:val="24"/>
          <w:rtl/>
        </w:rPr>
        <w:t>מקצועי</w:t>
      </w:r>
      <w:r w:rsidRPr="002C15C4">
        <w:rPr>
          <w:rFonts w:asciiTheme="majorBidi" w:hAnsiTheme="majorBidi"/>
          <w:szCs w:val="24"/>
          <w:rtl/>
        </w:rPr>
        <w:t>.</w:t>
      </w:r>
      <w:bookmarkEnd w:id="2"/>
      <w:r w:rsidRPr="002C15C4">
        <w:rPr>
          <w:rFonts w:asciiTheme="majorBidi" w:hAnsiTheme="majorBidi"/>
          <w:szCs w:val="24"/>
          <w:rtl/>
        </w:rPr>
        <w:t xml:space="preserve">  </w:t>
      </w:r>
    </w:p>
    <w:p w:rsidR="00FA1F3B" w:rsidRDefault="00FA1F3B" w:rsidP="004032F0">
      <w:pPr>
        <w:pStyle w:val="af5"/>
        <w:numPr>
          <w:ilvl w:val="2"/>
          <w:numId w:val="38"/>
        </w:numPr>
        <w:spacing w:line="360" w:lineRule="auto"/>
        <w:ind w:left="1445"/>
        <w:jc w:val="both"/>
        <w:rPr>
          <w:rFonts w:asciiTheme="majorBidi" w:hAnsiTheme="majorBidi"/>
          <w:szCs w:val="24"/>
        </w:rPr>
      </w:pPr>
      <w:r w:rsidRPr="002C15C4">
        <w:rPr>
          <w:rFonts w:asciiTheme="majorBidi" w:hAnsiTheme="majorBidi" w:hint="eastAsia"/>
          <w:szCs w:val="24"/>
          <w:rtl/>
        </w:rPr>
        <w:t>למען</w:t>
      </w:r>
      <w:r w:rsidRPr="002C15C4">
        <w:rPr>
          <w:rFonts w:asciiTheme="majorBidi" w:hAnsiTheme="majorBidi"/>
          <w:szCs w:val="24"/>
          <w:rtl/>
        </w:rPr>
        <w:t xml:space="preserve"> הסר ספק, מובהר בזאת כי התמורה המצוינת </w:t>
      </w:r>
      <w:r w:rsidR="001200DF">
        <w:rPr>
          <w:rFonts w:asciiTheme="majorBidi" w:hAnsiTheme="majorBidi" w:hint="cs"/>
          <w:szCs w:val="24"/>
          <w:rtl/>
        </w:rPr>
        <w:t>ב</w:t>
      </w:r>
      <w:r w:rsidR="001200DF" w:rsidRPr="00A83A9A">
        <w:rPr>
          <w:rFonts w:asciiTheme="majorBidi" w:hAnsiTheme="majorBidi"/>
          <w:b/>
          <w:bCs/>
          <w:szCs w:val="24"/>
          <w:rtl/>
        </w:rPr>
        <w:t>נספח י'</w:t>
      </w:r>
      <w:r w:rsidR="001200DF" w:rsidRPr="00A83A9A">
        <w:rPr>
          <w:rFonts w:asciiTheme="majorBidi" w:hAnsiTheme="majorBidi"/>
          <w:szCs w:val="24"/>
          <w:rtl/>
        </w:rPr>
        <w:t xml:space="preserve"> </w:t>
      </w:r>
      <w:r w:rsidR="001200DF" w:rsidRPr="003D17F9">
        <w:rPr>
          <w:rFonts w:asciiTheme="majorBidi" w:hAnsiTheme="majorBidi" w:hint="eastAsia"/>
          <w:szCs w:val="24"/>
          <w:rtl/>
        </w:rPr>
        <w:t>למכרז</w:t>
      </w:r>
      <w:r w:rsidRPr="002C15C4">
        <w:rPr>
          <w:rFonts w:asciiTheme="majorBidi" w:hAnsiTheme="majorBidi"/>
          <w:szCs w:val="24"/>
          <w:rtl/>
        </w:rPr>
        <w:t xml:space="preserve"> לעיל תהיה סופית, ולא ישולם לקבלן שום תשלום נוסף לכך, מלבד תשלום מע"מ כחוק והוצאות שבמסמכי המכרז צוין במפורש שישולמו בדרך אחרת. </w:t>
      </w:r>
    </w:p>
    <w:p w:rsidR="00846CA9" w:rsidRPr="00314B9E" w:rsidRDefault="00E30E60" w:rsidP="004032F0">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6E76AE">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lastRenderedPageBreak/>
        <w:t>את המעטפה יש להכניס לתיבת המכרזים, הנמצאת ב</w:t>
      </w:r>
      <w:r w:rsidR="00EA0EA5">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6E76AE">
        <w:rPr>
          <w:rFonts w:asciiTheme="majorBidi" w:hAnsiTheme="majorBidi" w:hint="cs"/>
          <w:b/>
          <w:bCs/>
          <w:szCs w:val="24"/>
          <w:u w:val="single"/>
          <w:rtl/>
        </w:rPr>
        <w:t>25.7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354F7E" w:rsidRPr="004E4252" w:rsidRDefault="00E30E60" w:rsidP="004032F0">
      <w:pPr>
        <w:pStyle w:val="af5"/>
        <w:numPr>
          <w:ilvl w:val="2"/>
          <w:numId w:val="38"/>
        </w:numPr>
        <w:spacing w:line="360" w:lineRule="auto"/>
        <w:ind w:left="1445"/>
        <w:jc w:val="both"/>
        <w:rPr>
          <w:rFonts w:asciiTheme="majorBidi" w:hAnsiTheme="majorBidi"/>
          <w:szCs w:val="24"/>
          <w:lang w:eastAsia="en-US"/>
        </w:rPr>
      </w:pPr>
      <w:r w:rsidRPr="004E4252">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B7B71" w:rsidRPr="00314B9E" w:rsidRDefault="00DB7B71" w:rsidP="00DB7B71">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DB7B71" w:rsidRPr="000B425F" w:rsidRDefault="00DB7B71" w:rsidP="00DB7B71">
      <w:pPr>
        <w:pStyle w:val="af5"/>
        <w:numPr>
          <w:ilvl w:val="1"/>
          <w:numId w:val="109"/>
        </w:numPr>
        <w:spacing w:line="360" w:lineRule="auto"/>
        <w:jc w:val="both"/>
        <w:outlineLvl w:val="0"/>
        <w:rPr>
          <w:rtl/>
        </w:rPr>
      </w:pPr>
      <w:r w:rsidRPr="00FF153F">
        <w:rPr>
          <w:rFonts w:asciiTheme="majorBidi" w:hAnsiTheme="majorBidi"/>
          <w:szCs w:val="24"/>
          <w:rtl/>
        </w:rPr>
        <w:t xml:space="preserve">בדיקת ההצעות תתבצע על בסיס שקלול איכות ההצעה ומחירה. </w:t>
      </w:r>
    </w:p>
    <w:p w:rsidR="00DB7B71" w:rsidRPr="00314B9E" w:rsidRDefault="00DB7B71" w:rsidP="008C44FC">
      <w:pPr>
        <w:spacing w:line="360" w:lineRule="auto"/>
        <w:ind w:left="453"/>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DB7B71" w:rsidRPr="00AC328C" w:rsidRDefault="00DB7B71" w:rsidP="006E62A3">
      <w:pPr>
        <w:pStyle w:val="af5"/>
        <w:numPr>
          <w:ilvl w:val="2"/>
          <w:numId w:val="109"/>
        </w:numPr>
        <w:spacing w:line="360" w:lineRule="auto"/>
        <w:jc w:val="both"/>
        <w:outlineLvl w:val="0"/>
        <w:rPr>
          <w:rFonts w:asciiTheme="majorBidi" w:hAnsiTheme="majorBidi"/>
          <w:szCs w:val="24"/>
          <w:u w:val="single"/>
          <w:rtl/>
        </w:rPr>
      </w:pPr>
      <w:r w:rsidRPr="00AC328C">
        <w:rPr>
          <w:rFonts w:asciiTheme="majorBidi" w:hAnsiTheme="majorBidi" w:hint="cs"/>
          <w:szCs w:val="24"/>
          <w:u w:val="single"/>
          <w:rtl/>
        </w:rPr>
        <w:t xml:space="preserve"> </w:t>
      </w:r>
      <w:r w:rsidRPr="00AC328C">
        <w:rPr>
          <w:rFonts w:asciiTheme="majorBidi" w:hAnsiTheme="majorBidi"/>
          <w:szCs w:val="24"/>
          <w:u w:val="single"/>
          <w:rtl/>
        </w:rPr>
        <w:t>שלב ראשון – בדיקת עמידה בתנאי סף</w:t>
      </w:r>
    </w:p>
    <w:p w:rsidR="00DB7B71" w:rsidRPr="00FF153F" w:rsidRDefault="00DB7B71" w:rsidP="008C44FC">
      <w:pPr>
        <w:spacing w:line="360" w:lineRule="auto"/>
        <w:ind w:left="736"/>
        <w:jc w:val="both"/>
        <w:rPr>
          <w:rFonts w:asciiTheme="majorBidi" w:hAnsiTheme="majorBidi"/>
          <w:szCs w:val="24"/>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r w:rsidRPr="00FF153F">
        <w:rPr>
          <w:rFonts w:asciiTheme="majorBidi" w:hAnsiTheme="majorBidi"/>
          <w:szCs w:val="24"/>
        </w:rPr>
        <w:t xml:space="preserve"> </w:t>
      </w:r>
    </w:p>
    <w:p w:rsidR="00DB7B71" w:rsidRPr="00AC328C" w:rsidRDefault="00DB7B71" w:rsidP="006E62A3">
      <w:pPr>
        <w:pStyle w:val="af5"/>
        <w:numPr>
          <w:ilvl w:val="2"/>
          <w:numId w:val="109"/>
        </w:numPr>
        <w:spacing w:line="360" w:lineRule="auto"/>
        <w:jc w:val="both"/>
        <w:outlineLvl w:val="0"/>
        <w:rPr>
          <w:rFonts w:asciiTheme="majorBidi" w:hAnsiTheme="majorBidi"/>
          <w:szCs w:val="24"/>
          <w:u w:val="single"/>
          <w:rtl/>
        </w:rPr>
      </w:pPr>
      <w:r w:rsidRPr="00AC328C">
        <w:rPr>
          <w:rFonts w:asciiTheme="majorBidi" w:hAnsiTheme="majorBidi"/>
          <w:szCs w:val="24"/>
          <w:u w:val="single"/>
          <w:rtl/>
        </w:rPr>
        <w:t>שלב שני - בדיקת איכות ההצעה</w:t>
      </w:r>
      <w:r w:rsidRPr="00AC328C">
        <w:rPr>
          <w:rFonts w:asciiTheme="majorBidi" w:hAnsiTheme="majorBidi" w:hint="cs"/>
          <w:szCs w:val="24"/>
          <w:u w:val="single"/>
          <w:rtl/>
        </w:rPr>
        <w:t xml:space="preserve"> (60% מהציון הסופי):</w:t>
      </w:r>
    </w:p>
    <w:p w:rsidR="00DB7B71" w:rsidRPr="006E62A3" w:rsidRDefault="00DB7B71" w:rsidP="008C44FC">
      <w:pPr>
        <w:pStyle w:val="af5"/>
        <w:numPr>
          <w:ilvl w:val="3"/>
          <w:numId w:val="109"/>
        </w:numPr>
        <w:spacing w:line="360" w:lineRule="auto"/>
        <w:ind w:left="1445" w:hanging="709"/>
        <w:jc w:val="both"/>
        <w:outlineLvl w:val="0"/>
        <w:rPr>
          <w:rFonts w:asciiTheme="majorBidi" w:hAnsiTheme="majorBidi"/>
          <w:b/>
          <w:bCs/>
          <w:szCs w:val="24"/>
        </w:rPr>
      </w:pPr>
      <w:r w:rsidRPr="006E62A3">
        <w:rPr>
          <w:rFonts w:asciiTheme="majorBidi" w:hAnsiTheme="majorBidi"/>
          <w:szCs w:val="24"/>
          <w:rtl/>
        </w:rPr>
        <w:t>בשלב זה תיבדקנה ההצעות בהתאם לטיב ההצעה, הערכת כישורי המציע, ניסיון ומיומנות, בהתאם למשקלות המפורטות בטבל</w:t>
      </w:r>
      <w:r w:rsidRPr="006E62A3">
        <w:rPr>
          <w:rFonts w:asciiTheme="majorBidi" w:hAnsiTheme="majorBidi" w:hint="cs"/>
          <w:szCs w:val="24"/>
          <w:rtl/>
        </w:rPr>
        <w:t>אות</w:t>
      </w:r>
      <w:r w:rsidRPr="006E62A3">
        <w:rPr>
          <w:rFonts w:asciiTheme="majorBidi" w:hAnsiTheme="majorBidi"/>
          <w:szCs w:val="24"/>
          <w:rtl/>
        </w:rPr>
        <w:t xml:space="preserve"> </w:t>
      </w:r>
      <w:r w:rsidRPr="006E62A3">
        <w:rPr>
          <w:rFonts w:asciiTheme="majorBidi" w:hAnsiTheme="majorBidi" w:hint="eastAsia"/>
          <w:szCs w:val="24"/>
          <w:rtl/>
        </w:rPr>
        <w:t>מטה</w:t>
      </w:r>
      <w:r w:rsidRPr="006E62A3">
        <w:rPr>
          <w:rFonts w:asciiTheme="majorBidi" w:hAnsiTheme="majorBidi" w:hint="cs"/>
          <w:szCs w:val="24"/>
          <w:rtl/>
        </w:rPr>
        <w:t>.</w:t>
      </w:r>
    </w:p>
    <w:p w:rsidR="00DB7B71" w:rsidRPr="00FF153F" w:rsidRDefault="00DB7B71" w:rsidP="008C44FC">
      <w:pPr>
        <w:pStyle w:val="af5"/>
        <w:numPr>
          <w:ilvl w:val="3"/>
          <w:numId w:val="109"/>
        </w:numPr>
        <w:spacing w:line="360" w:lineRule="auto"/>
        <w:ind w:left="1445" w:hanging="709"/>
        <w:jc w:val="both"/>
        <w:outlineLvl w:val="0"/>
        <w:rPr>
          <w:rFonts w:asciiTheme="majorBidi" w:hAnsiTheme="majorBidi"/>
          <w:szCs w:val="24"/>
        </w:rPr>
      </w:pPr>
      <w:r>
        <w:rPr>
          <w:rFonts w:asciiTheme="majorBidi" w:hAnsiTheme="majorBidi" w:hint="cs"/>
          <w:b/>
          <w:bCs/>
          <w:szCs w:val="24"/>
          <w:rtl/>
        </w:rPr>
        <w:t xml:space="preserve">בדיקת ההצעות בשלב זה מתייחסת לאיכויות המציע ולא להצעת המחיר. </w:t>
      </w:r>
      <w:r w:rsidRPr="00FF153F">
        <w:rPr>
          <w:rFonts w:asciiTheme="majorBidi" w:hAnsiTheme="majorBidi" w:hint="eastAsia"/>
          <w:szCs w:val="24"/>
          <w:rtl/>
        </w:rPr>
        <w:t>איכויות</w:t>
      </w:r>
      <w:r w:rsidRPr="00FF153F">
        <w:rPr>
          <w:rFonts w:asciiTheme="majorBidi" w:hAnsiTheme="majorBidi"/>
          <w:szCs w:val="24"/>
          <w:rtl/>
        </w:rPr>
        <w:t xml:space="preserve"> </w:t>
      </w:r>
      <w:r w:rsidRPr="00FF153F">
        <w:rPr>
          <w:rFonts w:asciiTheme="majorBidi" w:hAnsiTheme="majorBidi" w:hint="eastAsia"/>
          <w:szCs w:val="24"/>
          <w:rtl/>
        </w:rPr>
        <w:t>המציע</w:t>
      </w:r>
      <w:r w:rsidRPr="00FF153F">
        <w:rPr>
          <w:rFonts w:asciiTheme="majorBidi" w:hAnsiTheme="majorBidi"/>
          <w:szCs w:val="24"/>
          <w:rtl/>
        </w:rPr>
        <w:t xml:space="preserve"> </w:t>
      </w:r>
      <w:r w:rsidRPr="00FF153F">
        <w:rPr>
          <w:rFonts w:asciiTheme="majorBidi" w:hAnsiTheme="majorBidi" w:hint="eastAsia"/>
          <w:szCs w:val="24"/>
          <w:rtl/>
        </w:rPr>
        <w:t>י</w:t>
      </w:r>
      <w:r w:rsidRPr="00657461">
        <w:rPr>
          <w:rFonts w:asciiTheme="majorBidi" w:hAnsiTheme="majorBidi" w:hint="eastAsia"/>
          <w:szCs w:val="24"/>
          <w:rtl/>
        </w:rPr>
        <w:t>יבחנו</w:t>
      </w:r>
      <w:r w:rsidRPr="00657461">
        <w:rPr>
          <w:rFonts w:asciiTheme="majorBidi" w:hAnsiTheme="majorBidi"/>
          <w:szCs w:val="24"/>
          <w:rtl/>
        </w:rPr>
        <w:t xml:space="preserve"> עפ"י סולם ציונים </w:t>
      </w:r>
      <w:r>
        <w:rPr>
          <w:rFonts w:asciiTheme="majorBidi" w:hAnsiTheme="majorBidi" w:hint="cs"/>
          <w:szCs w:val="24"/>
          <w:rtl/>
        </w:rPr>
        <w:t>כ</w:t>
      </w:r>
      <w:r w:rsidRPr="00FF153F">
        <w:rPr>
          <w:rFonts w:asciiTheme="majorBidi" w:hAnsiTheme="majorBidi" w:hint="eastAsia"/>
          <w:szCs w:val="24"/>
          <w:rtl/>
        </w:rPr>
        <w:t>מפורט</w:t>
      </w:r>
      <w:r w:rsidRPr="00FF153F">
        <w:rPr>
          <w:rFonts w:asciiTheme="majorBidi" w:hAnsiTheme="majorBidi"/>
          <w:szCs w:val="24"/>
          <w:rtl/>
        </w:rPr>
        <w:t xml:space="preserve"> </w:t>
      </w:r>
      <w:r w:rsidRPr="00FF153F">
        <w:rPr>
          <w:rFonts w:asciiTheme="majorBidi" w:hAnsiTheme="majorBidi" w:hint="eastAsia"/>
          <w:szCs w:val="24"/>
          <w:rtl/>
        </w:rPr>
        <w:t>בטבלאות</w:t>
      </w:r>
      <w:r w:rsidRPr="00FF153F">
        <w:rPr>
          <w:rFonts w:asciiTheme="majorBidi" w:hAnsiTheme="majorBidi"/>
          <w:szCs w:val="24"/>
          <w:rtl/>
        </w:rPr>
        <w:t xml:space="preserve"> </w:t>
      </w:r>
      <w:r w:rsidRPr="00FF153F">
        <w:rPr>
          <w:rFonts w:asciiTheme="majorBidi" w:hAnsiTheme="majorBidi" w:hint="eastAsia"/>
          <w:szCs w:val="24"/>
          <w:rtl/>
        </w:rPr>
        <w:t>מטה</w:t>
      </w:r>
      <w:r w:rsidRPr="00FF153F">
        <w:rPr>
          <w:rFonts w:asciiTheme="majorBidi" w:hAnsiTheme="majorBidi"/>
          <w:szCs w:val="24"/>
          <w:rtl/>
        </w:rPr>
        <w:t>.</w:t>
      </w:r>
    </w:p>
    <w:p w:rsidR="00DB7B71" w:rsidRPr="00FF153F" w:rsidRDefault="00DB7B71" w:rsidP="00DD401C">
      <w:pPr>
        <w:pStyle w:val="af5"/>
        <w:numPr>
          <w:ilvl w:val="3"/>
          <w:numId w:val="109"/>
        </w:numPr>
        <w:spacing w:line="360" w:lineRule="auto"/>
        <w:ind w:firstLine="16"/>
        <w:jc w:val="both"/>
        <w:outlineLvl w:val="0"/>
        <w:rPr>
          <w:rFonts w:asciiTheme="majorBidi" w:hAnsiTheme="majorBidi"/>
          <w:b/>
          <w:bCs/>
          <w:szCs w:val="24"/>
          <w:u w:val="single"/>
          <w:rtl/>
        </w:rPr>
      </w:pPr>
      <w:r>
        <w:rPr>
          <w:rFonts w:asciiTheme="majorBidi" w:hAnsiTheme="majorBidi" w:hint="cs"/>
          <w:b/>
          <w:bCs/>
          <w:szCs w:val="24"/>
          <w:u w:val="single"/>
          <w:rtl/>
        </w:rPr>
        <w:t xml:space="preserve">עבור </w:t>
      </w:r>
      <w:r w:rsidRPr="00FF153F">
        <w:rPr>
          <w:rFonts w:asciiTheme="majorBidi" w:hAnsiTheme="majorBidi" w:hint="eastAsia"/>
          <w:b/>
          <w:bCs/>
          <w:szCs w:val="24"/>
          <w:u w:val="single"/>
          <w:rtl/>
        </w:rPr>
        <w:t>מציע</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שנבדק</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במבדק</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זכויות</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עובדים</w:t>
      </w:r>
      <w:r w:rsidRPr="00FF153F">
        <w:rPr>
          <w:rFonts w:asciiTheme="majorBidi" w:hAnsiTheme="majorBidi"/>
          <w:b/>
          <w:bCs/>
          <w:szCs w:val="24"/>
          <w:u w:val="single"/>
          <w:rtl/>
        </w:rPr>
        <w:t>:</w:t>
      </w:r>
    </w:p>
    <w:p w:rsidR="00274509" w:rsidRDefault="00DB7B71" w:rsidP="00DD401C">
      <w:pPr>
        <w:pStyle w:val="af5"/>
        <w:numPr>
          <w:ilvl w:val="4"/>
          <w:numId w:val="109"/>
        </w:numPr>
        <w:spacing w:line="360" w:lineRule="auto"/>
        <w:ind w:left="2437" w:hanging="992"/>
        <w:outlineLvl w:val="0"/>
        <w:rPr>
          <w:rFonts w:asciiTheme="majorBidi" w:hAnsiTheme="majorBidi"/>
          <w:szCs w:val="24"/>
        </w:rPr>
      </w:pPr>
      <w:r>
        <w:rPr>
          <w:rFonts w:hint="cs"/>
          <w:noProof/>
          <w:rtl/>
          <w:lang w:eastAsia="en-US"/>
        </w:rPr>
        <mc:AlternateContent>
          <mc:Choice Requires="wps">
            <w:drawing>
              <wp:anchor distT="0" distB="0" distL="114300" distR="114300" simplePos="0" relativeHeight="251660292" behindDoc="0" locked="0" layoutInCell="1" allowOverlap="1" wp14:anchorId="05E5DF81" wp14:editId="357A606F">
                <wp:simplePos x="0" y="0"/>
                <wp:positionH relativeFrom="column">
                  <wp:posOffset>918845</wp:posOffset>
                </wp:positionH>
                <wp:positionV relativeFrom="paragraph">
                  <wp:posOffset>726440</wp:posOffset>
                </wp:positionV>
                <wp:extent cx="552090" cy="207034"/>
                <wp:effectExtent l="0" t="0" r="19685" b="21590"/>
                <wp:wrapNone/>
                <wp:docPr id="7" name="מלבן 7"/>
                <wp:cNvGraphicFramePr/>
                <a:graphic xmlns:a="http://schemas.openxmlformats.org/drawingml/2006/main">
                  <a:graphicData uri="http://schemas.microsoft.com/office/word/2010/wordprocessingShape">
                    <wps:wsp>
                      <wps:cNvSpPr/>
                      <wps:spPr>
                        <a:xfrm>
                          <a:off x="0" y="0"/>
                          <a:ext cx="552090" cy="207034"/>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CB537AB" id="מלבן 7" o:spid="_x0000_s1026" style="position:absolute;left:0;text-align:left;margin-left:72.35pt;margin-top:57.2pt;width:43.45pt;height:16.3pt;z-index:2516602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" filled="f" strokecolor="#243f60 [1604]" strokeweight="2pt"/>
            </w:pict>
          </mc:Fallback>
        </mc:AlternateContent>
      </w:r>
      <w:r w:rsidR="00DD401C">
        <w:rPr>
          <w:rFonts w:asciiTheme="majorBidi" w:hAnsiTheme="majorBidi" w:hint="cs"/>
          <w:szCs w:val="24"/>
          <w:rtl/>
        </w:rPr>
        <w:t xml:space="preserve"> </w:t>
      </w:r>
      <w:r w:rsidRPr="006E62A3">
        <w:rPr>
          <w:rFonts w:asciiTheme="majorBidi" w:hAnsiTheme="majorBidi" w:hint="cs"/>
          <w:szCs w:val="24"/>
          <w:rtl/>
        </w:rPr>
        <w:t>40% מהציון הסופי יחושבו עפ"י ציון מבק זכויות עובדים.</w:t>
      </w:r>
      <w:r w:rsidRPr="006E62A3">
        <w:rPr>
          <w:rFonts w:asciiTheme="majorBidi" w:hAnsiTheme="majorBidi" w:hint="cs"/>
          <w:b/>
          <w:bCs/>
          <w:szCs w:val="24"/>
          <w:rtl/>
        </w:rPr>
        <w:t xml:space="preserve"> יודגש כי החישוב נערך עפ"י ציון המבדק ללא כל דירוג נוסף ע"י המשרד. </w:t>
      </w:r>
    </w:p>
    <w:p w:rsidR="00DB7B71" w:rsidRPr="006E62A3" w:rsidRDefault="00DB7B71" w:rsidP="00DD401C">
      <w:pPr>
        <w:pStyle w:val="af5"/>
        <w:numPr>
          <w:ilvl w:val="4"/>
          <w:numId w:val="109"/>
        </w:numPr>
        <w:spacing w:line="360" w:lineRule="auto"/>
        <w:ind w:left="2437" w:hanging="992"/>
        <w:outlineLvl w:val="0"/>
        <w:rPr>
          <w:rFonts w:asciiTheme="majorBidi" w:hAnsiTheme="majorBidi"/>
          <w:szCs w:val="24"/>
        </w:rPr>
      </w:pPr>
      <w:r w:rsidRPr="006E62A3">
        <w:rPr>
          <w:rFonts w:asciiTheme="majorBidi" w:hAnsiTheme="majorBidi" w:hint="eastAsia"/>
          <w:szCs w:val="24"/>
          <w:rtl/>
        </w:rPr>
        <w:t>ציון</w:t>
      </w:r>
      <w:r w:rsidRPr="006E62A3">
        <w:rPr>
          <w:rFonts w:asciiTheme="majorBidi" w:hAnsiTheme="majorBidi"/>
          <w:szCs w:val="24"/>
          <w:rtl/>
        </w:rPr>
        <w:t xml:space="preserve"> מבדק יסומן באות </w:t>
      </w:r>
      <w:r w:rsidRPr="006E62A3">
        <w:rPr>
          <w:rFonts w:asciiTheme="majorBidi" w:hAnsiTheme="majorBidi"/>
          <w:szCs w:val="24"/>
        </w:rPr>
        <w:t>T</w:t>
      </w:r>
      <w:r w:rsidR="00DD401C">
        <w:rPr>
          <w:rFonts w:asciiTheme="majorBidi" w:hAnsiTheme="majorBidi"/>
          <w:szCs w:val="24"/>
          <w:rtl/>
        </w:rPr>
        <w:t xml:space="preserve"> בנוסחת</w:t>
      </w:r>
      <w:r w:rsidR="00DD401C">
        <w:rPr>
          <w:rFonts w:asciiTheme="majorBidi" w:hAnsiTheme="majorBidi" w:hint="cs"/>
          <w:szCs w:val="24"/>
          <w:rtl/>
        </w:rPr>
        <w:t xml:space="preserve"> </w:t>
      </w:r>
      <w:r w:rsidRPr="006E62A3">
        <w:rPr>
          <w:rFonts w:asciiTheme="majorBidi" w:hAnsiTheme="majorBidi"/>
          <w:szCs w:val="24"/>
          <w:rtl/>
        </w:rPr>
        <w:t>החישוב.</w:t>
      </w:r>
      <w:r w:rsidRPr="006E62A3">
        <w:rPr>
          <w:rFonts w:asciiTheme="majorBidi" w:hAnsiTheme="majorBidi"/>
          <w:b/>
          <w:bCs/>
          <w:szCs w:val="24"/>
          <w:rtl/>
        </w:rPr>
        <w:br/>
      </w:r>
      <w:r w:rsidRPr="006E62A3">
        <w:rPr>
          <w:rFonts w:asciiTheme="majorBidi" w:hAnsiTheme="majorBidi" w:hint="cs"/>
          <w:szCs w:val="24"/>
          <w:rtl/>
        </w:rPr>
        <w:t xml:space="preserve">חישוב ציון המשקל </w:t>
      </w:r>
      <w:r w:rsidRPr="006E62A3">
        <w:rPr>
          <w:rFonts w:asciiTheme="majorBidi" w:hAnsiTheme="majorBidi" w:hint="cs"/>
          <w:szCs w:val="24"/>
        </w:rPr>
        <w:t>T</w:t>
      </w:r>
      <w:r w:rsidRPr="006E62A3">
        <w:rPr>
          <w:rFonts w:asciiTheme="majorBidi" w:hAnsiTheme="majorBidi" w:hint="cs"/>
          <w:szCs w:val="24"/>
          <w:rtl/>
        </w:rPr>
        <w:t xml:space="preserve"> בנוסחת החישוב הסופית:</w:t>
      </w:r>
      <w:r w:rsidRPr="006E62A3">
        <w:rPr>
          <w:rFonts w:asciiTheme="majorBidi" w:hAnsiTheme="majorBidi" w:hint="cs"/>
          <w:szCs w:val="24"/>
        </w:rPr>
        <w:t xml:space="preserve"> </w:t>
      </w:r>
      <w:r w:rsidRPr="006E62A3">
        <w:rPr>
          <w:rFonts w:asciiTheme="majorBidi" w:hAnsiTheme="majorBidi" w:hint="cs"/>
          <w:szCs w:val="24"/>
          <w:rtl/>
        </w:rPr>
        <w:t xml:space="preserve"> 40% * </w:t>
      </w:r>
      <w:r w:rsidRPr="006E62A3">
        <w:rPr>
          <w:rFonts w:asciiTheme="majorBidi" w:hAnsiTheme="majorBidi" w:hint="cs"/>
          <w:szCs w:val="24"/>
        </w:rPr>
        <w:t>T</w:t>
      </w:r>
    </w:p>
    <w:p w:rsidR="00DB7B71" w:rsidRDefault="00DB7B71" w:rsidP="00DD401C">
      <w:pPr>
        <w:pStyle w:val="af5"/>
        <w:numPr>
          <w:ilvl w:val="4"/>
          <w:numId w:val="109"/>
        </w:numPr>
        <w:spacing w:line="360" w:lineRule="auto"/>
        <w:ind w:left="2437" w:hanging="992"/>
        <w:outlineLvl w:val="0"/>
        <w:rPr>
          <w:rFonts w:asciiTheme="majorBidi" w:hAnsiTheme="majorBidi"/>
          <w:b/>
          <w:bCs/>
          <w:szCs w:val="24"/>
        </w:rPr>
      </w:pPr>
      <w:r w:rsidRPr="00F56BFE">
        <w:rPr>
          <w:rFonts w:asciiTheme="majorBidi" w:hAnsiTheme="majorBidi" w:hint="cs"/>
          <w:szCs w:val="24"/>
          <w:rtl/>
        </w:rPr>
        <w:t xml:space="preserve">20% מהציון הסופי </w:t>
      </w:r>
      <w:r w:rsidRPr="005F4393">
        <w:rPr>
          <w:rFonts w:asciiTheme="majorBidi" w:hAnsiTheme="majorBidi" w:hint="cs"/>
          <w:szCs w:val="24"/>
          <w:rtl/>
        </w:rPr>
        <w:t xml:space="preserve">יחושבו </w:t>
      </w:r>
      <w:r>
        <w:rPr>
          <w:rFonts w:asciiTheme="majorBidi" w:hAnsiTheme="majorBidi" w:hint="cs"/>
          <w:szCs w:val="24"/>
          <w:rtl/>
        </w:rPr>
        <w:t xml:space="preserve">עפ"י הטבלה מטה. </w:t>
      </w:r>
      <w:r w:rsidRPr="005F4393">
        <w:rPr>
          <w:rFonts w:asciiTheme="majorBidi" w:hAnsiTheme="majorBidi" w:hint="eastAsia"/>
          <w:szCs w:val="24"/>
          <w:rtl/>
        </w:rPr>
        <w:t>ציון</w:t>
      </w:r>
      <w:r w:rsidRPr="005F4393">
        <w:rPr>
          <w:rFonts w:asciiTheme="majorBidi" w:hAnsiTheme="majorBidi"/>
          <w:szCs w:val="24"/>
          <w:rtl/>
        </w:rPr>
        <w:t xml:space="preserve"> </w:t>
      </w:r>
      <w:r>
        <w:rPr>
          <w:rFonts w:asciiTheme="majorBidi" w:hAnsiTheme="majorBidi" w:hint="cs"/>
          <w:szCs w:val="24"/>
          <w:rtl/>
        </w:rPr>
        <w:t xml:space="preserve">האיכות הפנימי של המשרד (שאינו ציון מבדק חשכ"ל) </w:t>
      </w:r>
      <w:r w:rsidRPr="005F4393">
        <w:rPr>
          <w:rFonts w:asciiTheme="majorBidi" w:hAnsiTheme="majorBidi"/>
          <w:szCs w:val="24"/>
          <w:rtl/>
        </w:rPr>
        <w:t xml:space="preserve">יסומן באות </w:t>
      </w:r>
      <w:r>
        <w:rPr>
          <w:rFonts w:asciiTheme="majorBidi" w:hAnsiTheme="majorBidi" w:hint="cs"/>
          <w:szCs w:val="24"/>
        </w:rPr>
        <w:t>Q</w:t>
      </w:r>
      <w:r w:rsidRPr="005F4393">
        <w:rPr>
          <w:rFonts w:asciiTheme="majorBidi" w:hAnsiTheme="majorBidi"/>
          <w:szCs w:val="24"/>
          <w:rtl/>
        </w:rPr>
        <w:t xml:space="preserve"> בנוסחת החישוב</w:t>
      </w:r>
      <w:r>
        <w:rPr>
          <w:rFonts w:asciiTheme="majorBidi" w:hAnsiTheme="majorBidi" w:hint="cs"/>
          <w:szCs w:val="24"/>
          <w:rtl/>
        </w:rPr>
        <w:t>:</w:t>
      </w:r>
    </w:p>
    <w:p w:rsidR="00DB7B71" w:rsidRDefault="00DB7B71" w:rsidP="00DD401C">
      <w:pPr>
        <w:pStyle w:val="af5"/>
        <w:spacing w:line="360" w:lineRule="auto"/>
        <w:ind w:left="2437"/>
        <w:jc w:val="both"/>
        <w:outlineLvl w:val="0"/>
        <w:rPr>
          <w:rFonts w:asciiTheme="majorBidi" w:hAnsiTheme="majorBidi"/>
          <w:szCs w:val="24"/>
          <w:rtl/>
        </w:rPr>
      </w:pPr>
      <w:r>
        <w:rPr>
          <w:rFonts w:asciiTheme="majorBidi" w:hAnsiTheme="majorBidi"/>
          <w:noProof/>
          <w:szCs w:val="24"/>
          <w:rtl/>
          <w:lang w:eastAsia="en-US"/>
        </w:rPr>
        <mc:AlternateContent>
          <mc:Choice Requires="wps">
            <w:drawing>
              <wp:anchor distT="0" distB="0" distL="114300" distR="114300" simplePos="0" relativeHeight="251661316" behindDoc="0" locked="0" layoutInCell="1" allowOverlap="1" wp14:anchorId="70C9663B" wp14:editId="07BFC3A8">
                <wp:simplePos x="0" y="0"/>
                <wp:positionH relativeFrom="column">
                  <wp:posOffset>232838</wp:posOffset>
                </wp:positionH>
                <wp:positionV relativeFrom="paragraph">
                  <wp:posOffset>6350</wp:posOffset>
                </wp:positionV>
                <wp:extent cx="1604010" cy="232410"/>
                <wp:effectExtent l="0" t="0" r="15240" b="15240"/>
                <wp:wrapNone/>
                <wp:docPr id="10" name="מלבן 10"/>
                <wp:cNvGraphicFramePr/>
                <a:graphic xmlns:a="http://schemas.openxmlformats.org/drawingml/2006/main">
                  <a:graphicData uri="http://schemas.microsoft.com/office/word/2010/wordprocessingShape">
                    <wps:wsp>
                      <wps:cNvSpPr/>
                      <wps:spPr>
                        <a:xfrm>
                          <a:off x="0" y="0"/>
                          <a:ext cx="1604010" cy="23241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E81B75" id="מלבן 10" o:spid="_x0000_s1026" style="position:absolute;left:0;text-align:left;margin-left:18.35pt;margin-top:.5pt;width:126.3pt;height:18.3pt;z-index:251661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" filled="f" strokecolor="#243f60 [1604]" strokeweight="2pt"/>
            </w:pict>
          </mc:Fallback>
        </mc:AlternateContent>
      </w:r>
      <w:r>
        <w:rPr>
          <w:rFonts w:asciiTheme="majorBidi" w:hAnsiTheme="majorBidi" w:hint="cs"/>
          <w:szCs w:val="24"/>
          <w:rtl/>
        </w:rPr>
        <w:t xml:space="preserve">חישוב ציון האיכות הניתן ע"י המשרד </w:t>
      </w:r>
      <w:r>
        <w:rPr>
          <w:rFonts w:asciiTheme="majorBidi" w:hAnsiTheme="majorBidi" w:hint="cs"/>
          <w:szCs w:val="24"/>
        </w:rPr>
        <w:t>Q</w:t>
      </w:r>
      <w:r>
        <w:rPr>
          <w:rFonts w:asciiTheme="majorBidi" w:hAnsiTheme="majorBidi" w:hint="cs"/>
          <w:szCs w:val="24"/>
          <w:rtl/>
        </w:rPr>
        <w:t xml:space="preserve">:  </w:t>
      </w:r>
      <w:r>
        <w:rPr>
          <w:rFonts w:asciiTheme="majorBidi" w:hAnsiTheme="majorBidi"/>
          <w:szCs w:val="24"/>
        </w:rPr>
        <w:t>Q=(q1+q2+q3+q4)*20%</w:t>
      </w:r>
    </w:p>
    <w:p w:rsidR="00DB7B71" w:rsidRDefault="00DD401C" w:rsidP="00DD401C">
      <w:pPr>
        <w:pStyle w:val="af5"/>
        <w:spacing w:line="360" w:lineRule="auto"/>
        <w:ind w:left="2437"/>
        <w:jc w:val="both"/>
        <w:outlineLvl w:val="0"/>
        <w:rPr>
          <w:rFonts w:asciiTheme="majorBidi" w:hAnsiTheme="majorBidi"/>
          <w:szCs w:val="24"/>
          <w:rtl/>
        </w:rPr>
      </w:pPr>
      <w:r>
        <w:rPr>
          <w:rFonts w:asciiTheme="majorBidi" w:hAnsiTheme="majorBidi" w:hint="cs"/>
          <w:noProof/>
          <w:szCs w:val="24"/>
          <w:rtl/>
          <w:lang w:eastAsia="en-US"/>
        </w:rPr>
        <mc:AlternateContent>
          <mc:Choice Requires="wps">
            <w:drawing>
              <wp:anchor distT="0" distB="0" distL="114300" distR="114300" simplePos="0" relativeHeight="251663364" behindDoc="0" locked="0" layoutInCell="1" allowOverlap="1" wp14:anchorId="049EFBBB" wp14:editId="43EBE464">
                <wp:simplePos x="0" y="0"/>
                <wp:positionH relativeFrom="column">
                  <wp:posOffset>701048</wp:posOffset>
                </wp:positionH>
                <wp:positionV relativeFrom="paragraph">
                  <wp:posOffset>9525</wp:posOffset>
                </wp:positionV>
                <wp:extent cx="452663" cy="176270"/>
                <wp:effectExtent l="0" t="0" r="24130" b="14605"/>
                <wp:wrapNone/>
                <wp:docPr id="11" name="מלבן 11"/>
                <wp:cNvGraphicFramePr/>
                <a:graphic xmlns:a="http://schemas.openxmlformats.org/drawingml/2006/main">
                  <a:graphicData uri="http://schemas.microsoft.com/office/word/2010/wordprocessingShape">
                    <wps:wsp>
                      <wps:cNvSpPr/>
                      <wps:spPr>
                        <a:xfrm>
                          <a:off x="0" y="0"/>
                          <a:ext cx="452663" cy="17627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8BB047" id="מלבן 11" o:spid="_x0000_s1026" style="position:absolute;left:0;text-align:left;margin-left:55.2pt;margin-top:.75pt;width:35.65pt;height:13.9pt;z-index:2516633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" filled="f" strokecolor="#243f60 [1604]" strokeweight="2pt"/>
            </w:pict>
          </mc:Fallback>
        </mc:AlternateContent>
      </w:r>
      <w:r w:rsidR="00DB7B71">
        <w:rPr>
          <w:rFonts w:asciiTheme="majorBidi" w:hAnsiTheme="majorBidi" w:hint="cs"/>
          <w:szCs w:val="24"/>
          <w:rtl/>
        </w:rPr>
        <w:t>חישוב ציון האיכות הסופי עבור מציע בעל ציון מבדק:</w:t>
      </w:r>
      <w:r w:rsidR="00DB7B71">
        <w:rPr>
          <w:rFonts w:asciiTheme="majorBidi" w:hAnsiTheme="majorBidi" w:hint="cs"/>
          <w:szCs w:val="24"/>
        </w:rPr>
        <w:t xml:space="preserve">  </w:t>
      </w:r>
      <w:r w:rsidR="00DB7B71">
        <w:rPr>
          <w:rFonts w:asciiTheme="majorBidi" w:hAnsiTheme="majorBidi" w:hint="cs"/>
          <w:szCs w:val="24"/>
          <w:rtl/>
        </w:rPr>
        <w:t xml:space="preserve"> </w:t>
      </w:r>
      <w:r w:rsidR="00DB7B71">
        <w:rPr>
          <w:rFonts w:asciiTheme="majorBidi" w:hAnsiTheme="majorBidi" w:hint="cs"/>
          <w:szCs w:val="24"/>
        </w:rPr>
        <w:t>T</w:t>
      </w:r>
      <w:r w:rsidR="00DB7B71">
        <w:rPr>
          <w:rFonts w:asciiTheme="majorBidi" w:hAnsiTheme="majorBidi" w:hint="cs"/>
          <w:szCs w:val="24"/>
          <w:rtl/>
        </w:rPr>
        <w:t>+</w:t>
      </w:r>
      <w:r w:rsidR="00DB7B71">
        <w:rPr>
          <w:rFonts w:asciiTheme="majorBidi" w:hAnsiTheme="majorBidi" w:hint="cs"/>
          <w:szCs w:val="24"/>
        </w:rPr>
        <w:t>Q</w:t>
      </w:r>
    </w:p>
    <w:tbl>
      <w:tblPr>
        <w:tblpPr w:leftFromText="180" w:rightFromText="180" w:vertAnchor="text" w:horzAnchor="page" w:tblpX="1436" w:tblpY="115"/>
        <w:bidiVisual/>
        <w:tblW w:w="8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852"/>
      </w:tblGrid>
      <w:tr w:rsidR="007E394B" w:rsidRPr="00314B9E" w:rsidTr="007E394B">
        <w:trPr>
          <w:trHeight w:val="484"/>
        </w:trPr>
        <w:tc>
          <w:tcPr>
            <w:tcW w:w="740" w:type="dxa"/>
            <w:shd w:val="clear" w:color="auto" w:fill="D9D9D9" w:themeFill="background1" w:themeFillShade="D9"/>
          </w:tcPr>
          <w:p w:rsidR="007E394B" w:rsidRPr="00314B9E" w:rsidRDefault="007E394B" w:rsidP="007E394B">
            <w:pPr>
              <w:spacing w:before="120" w:after="120" w:line="360" w:lineRule="auto"/>
              <w:jc w:val="center"/>
              <w:rPr>
                <w:rFonts w:asciiTheme="majorBidi" w:hAnsiTheme="majorBidi"/>
                <w:b/>
                <w:bCs/>
                <w:sz w:val="28"/>
                <w:szCs w:val="28"/>
                <w:rtl/>
              </w:rPr>
            </w:pPr>
          </w:p>
        </w:tc>
        <w:tc>
          <w:tcPr>
            <w:tcW w:w="2679" w:type="dxa"/>
            <w:shd w:val="clear" w:color="auto" w:fill="D9D9D9" w:themeFill="background1" w:themeFillShade="D9"/>
            <w:noWrap/>
            <w:vAlign w:val="center"/>
            <w:hideMark/>
          </w:tcPr>
          <w:p w:rsidR="007E394B" w:rsidRPr="004F667D" w:rsidRDefault="007E394B" w:rsidP="007E394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4110" w:type="dxa"/>
            <w:shd w:val="clear" w:color="auto" w:fill="D9D9D9" w:themeFill="background1" w:themeFillShade="D9"/>
          </w:tcPr>
          <w:p w:rsidR="007E394B" w:rsidRPr="004F667D" w:rsidRDefault="007E394B" w:rsidP="007E394B">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שיטת הניקוד</w:t>
            </w:r>
          </w:p>
        </w:tc>
        <w:tc>
          <w:tcPr>
            <w:tcW w:w="852" w:type="dxa"/>
            <w:shd w:val="clear" w:color="auto" w:fill="D9D9D9" w:themeFill="background1" w:themeFillShade="D9"/>
            <w:vAlign w:val="center"/>
            <w:hideMark/>
          </w:tcPr>
          <w:p w:rsidR="007E394B" w:rsidRPr="004F667D" w:rsidRDefault="007E394B" w:rsidP="007E394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ניקוד מירבי</w:t>
            </w:r>
          </w:p>
        </w:tc>
      </w:tr>
      <w:tr w:rsidR="007E394B" w:rsidRPr="00314B9E" w:rsidTr="007E394B">
        <w:trPr>
          <w:trHeight w:val="866"/>
        </w:trPr>
        <w:tc>
          <w:tcPr>
            <w:tcW w:w="740" w:type="dxa"/>
          </w:tcPr>
          <w:p w:rsidR="007E394B" w:rsidRPr="00AC328C" w:rsidRDefault="007E394B" w:rsidP="007E394B">
            <w:pPr>
              <w:spacing w:line="360" w:lineRule="auto"/>
              <w:jc w:val="center"/>
              <w:rPr>
                <w:rFonts w:asciiTheme="majorBidi" w:hAnsiTheme="majorBidi"/>
                <w:szCs w:val="24"/>
                <w:rtl/>
              </w:rPr>
            </w:pPr>
            <w:r w:rsidRPr="00AC328C">
              <w:rPr>
                <w:rFonts w:asciiTheme="majorBidi" w:hAnsiTheme="majorBidi"/>
                <w:szCs w:val="24"/>
              </w:rPr>
              <w:t>q1</w:t>
            </w:r>
          </w:p>
        </w:tc>
        <w:tc>
          <w:tcPr>
            <w:tcW w:w="2679" w:type="dxa"/>
            <w:shd w:val="clear" w:color="auto" w:fill="auto"/>
            <w:vAlign w:val="center"/>
            <w:hideMark/>
          </w:tcPr>
          <w:p w:rsidR="007E394B" w:rsidRPr="00314B9E" w:rsidRDefault="007E394B" w:rsidP="007E394B">
            <w:pPr>
              <w:spacing w:line="360" w:lineRule="auto"/>
              <w:jc w:val="both"/>
              <w:rPr>
                <w:rFonts w:asciiTheme="majorBidi" w:hAnsiTheme="majorBidi"/>
                <w:szCs w:val="24"/>
                <w:highlight w:val="yellow"/>
                <w:rtl/>
              </w:rPr>
            </w:pPr>
            <w:r>
              <w:rPr>
                <w:rFonts w:ascii="David" w:hAnsi="David" w:hint="cs"/>
                <w:szCs w:val="24"/>
                <w:rtl/>
              </w:rPr>
              <w:t xml:space="preserve">אספקת שירותים בתחום האבטחה הפיזית והחמושה </w:t>
            </w:r>
            <w:r>
              <w:rPr>
                <w:rFonts w:ascii="David" w:hAnsi="David" w:hint="cs"/>
                <w:szCs w:val="24"/>
                <w:rtl/>
              </w:rPr>
              <w:lastRenderedPageBreak/>
              <w:t>למתקני קבע במגזר משרדי הממשלה</w:t>
            </w:r>
          </w:p>
        </w:tc>
        <w:tc>
          <w:tcPr>
            <w:tcW w:w="4110" w:type="dxa"/>
          </w:tcPr>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lastRenderedPageBreak/>
              <w:t xml:space="preserve">5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5</w:t>
            </w:r>
          </w:p>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lastRenderedPageBreak/>
              <w:t>בין</w:t>
            </w:r>
            <w:r w:rsidRPr="00AC328C">
              <w:rPr>
                <w:rFonts w:asciiTheme="majorBidi" w:hAnsiTheme="majorBidi"/>
                <w:b/>
                <w:bCs/>
                <w:sz w:val="28"/>
                <w:szCs w:val="28"/>
                <w:rtl/>
              </w:rPr>
              <w:t xml:space="preserve"> 5-10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10</w:t>
            </w:r>
          </w:p>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מעל</w:t>
            </w:r>
            <w:r w:rsidRPr="00AC328C">
              <w:rPr>
                <w:rFonts w:asciiTheme="majorBidi" w:hAnsiTheme="majorBidi"/>
                <w:b/>
                <w:bCs/>
                <w:sz w:val="28"/>
                <w:szCs w:val="28"/>
                <w:rtl/>
              </w:rPr>
              <w:t xml:space="preserve"> 10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15</w:t>
            </w:r>
          </w:p>
          <w:p w:rsidR="007E394B" w:rsidRPr="00AC328C" w:rsidRDefault="007E394B" w:rsidP="007E394B">
            <w:pPr>
              <w:rPr>
                <w:rtl/>
              </w:rPr>
            </w:pPr>
          </w:p>
        </w:tc>
        <w:tc>
          <w:tcPr>
            <w:tcW w:w="852" w:type="dxa"/>
            <w:shd w:val="clear" w:color="auto" w:fill="auto"/>
            <w:noWrap/>
            <w:vAlign w:val="center"/>
            <w:hideMark/>
          </w:tcPr>
          <w:p w:rsidR="007E394B" w:rsidRPr="00AC328C" w:rsidRDefault="007E394B" w:rsidP="007E394B">
            <w:pPr>
              <w:spacing w:before="120" w:after="120" w:line="360" w:lineRule="auto"/>
              <w:jc w:val="center"/>
              <w:rPr>
                <w:rFonts w:asciiTheme="majorBidi" w:hAnsiTheme="majorBidi"/>
                <w:sz w:val="28"/>
                <w:szCs w:val="28"/>
              </w:rPr>
            </w:pPr>
            <w:r w:rsidRPr="00AC328C">
              <w:rPr>
                <w:rFonts w:asciiTheme="majorBidi" w:hAnsiTheme="majorBidi"/>
                <w:b/>
                <w:bCs/>
                <w:sz w:val="28"/>
                <w:szCs w:val="28"/>
                <w:rtl/>
              </w:rPr>
              <w:lastRenderedPageBreak/>
              <w:t>15</w:t>
            </w:r>
          </w:p>
        </w:tc>
      </w:tr>
      <w:tr w:rsidR="007E394B" w:rsidRPr="00314B9E" w:rsidTr="007E394B">
        <w:trPr>
          <w:trHeight w:val="1221"/>
        </w:trPr>
        <w:tc>
          <w:tcPr>
            <w:tcW w:w="740" w:type="dxa"/>
            <w:vAlign w:val="center"/>
          </w:tcPr>
          <w:p w:rsidR="007E394B" w:rsidRPr="00AC328C" w:rsidRDefault="007E394B" w:rsidP="007E394B">
            <w:pPr>
              <w:spacing w:line="360" w:lineRule="auto"/>
              <w:jc w:val="center"/>
              <w:rPr>
                <w:rFonts w:asciiTheme="majorBidi" w:hAnsiTheme="majorBidi"/>
                <w:szCs w:val="24"/>
                <w:rtl/>
              </w:rPr>
            </w:pPr>
            <w:r w:rsidRPr="00AC328C">
              <w:rPr>
                <w:rFonts w:asciiTheme="majorBidi" w:hAnsiTheme="majorBidi"/>
                <w:szCs w:val="24"/>
              </w:rPr>
              <w:t>q2</w:t>
            </w:r>
          </w:p>
        </w:tc>
        <w:tc>
          <w:tcPr>
            <w:tcW w:w="2679" w:type="dxa"/>
            <w:shd w:val="clear" w:color="auto" w:fill="auto"/>
            <w:vAlign w:val="center"/>
            <w:hideMark/>
          </w:tcPr>
          <w:p w:rsidR="007E394B" w:rsidRPr="0010250D" w:rsidRDefault="007E394B" w:rsidP="007E394B">
            <w:pPr>
              <w:spacing w:line="360" w:lineRule="auto"/>
              <w:jc w:val="both"/>
              <w:rPr>
                <w:rFonts w:ascii="David" w:hAnsi="David"/>
                <w:szCs w:val="24"/>
              </w:rPr>
            </w:pPr>
            <w:r>
              <w:rPr>
                <w:rFonts w:ascii="David" w:hAnsi="David" w:hint="cs"/>
                <w:szCs w:val="24"/>
                <w:rtl/>
              </w:rPr>
              <w:t>אספקת שירותים בתחום אבטחת אישים ב</w:t>
            </w:r>
            <w:r w:rsidRPr="0010250D">
              <w:rPr>
                <w:rFonts w:ascii="David" w:hAnsi="David" w:hint="cs"/>
                <w:szCs w:val="24"/>
                <w:rtl/>
              </w:rPr>
              <w:t xml:space="preserve">גוף ממשלתי במדינת ישראל הכפוף להנחיית היחידה לאבטחת אישים בשב"כ בהתאם לחוק הסדרת הביטחון בגופים ציבוריים, תשנ"ח </w:t>
            </w:r>
            <w:r w:rsidRPr="0010250D">
              <w:rPr>
                <w:rFonts w:ascii="David" w:hAnsi="David"/>
                <w:szCs w:val="24"/>
                <w:rtl/>
              </w:rPr>
              <w:t>–</w:t>
            </w:r>
            <w:r w:rsidRPr="0010250D">
              <w:rPr>
                <w:rFonts w:ascii="David" w:hAnsi="David" w:hint="cs"/>
                <w:szCs w:val="24"/>
                <w:rtl/>
              </w:rPr>
              <w:t xml:space="preserve"> 1998.</w:t>
            </w:r>
          </w:p>
          <w:p w:rsidR="007E394B" w:rsidRPr="00F70D2E" w:rsidRDefault="007E394B" w:rsidP="007E394B">
            <w:pPr>
              <w:spacing w:line="360" w:lineRule="auto"/>
              <w:jc w:val="both"/>
              <w:rPr>
                <w:rFonts w:ascii="David" w:hAnsi="David"/>
                <w:szCs w:val="24"/>
                <w:rtl/>
              </w:rPr>
            </w:pPr>
          </w:p>
        </w:tc>
        <w:tc>
          <w:tcPr>
            <w:tcW w:w="4110" w:type="dxa"/>
          </w:tcPr>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גוף</w:t>
            </w:r>
            <w:r w:rsidRPr="00AC328C">
              <w:rPr>
                <w:rFonts w:asciiTheme="majorBidi" w:hAnsiTheme="majorBidi"/>
                <w:b/>
                <w:bCs/>
                <w:sz w:val="28"/>
                <w:szCs w:val="28"/>
                <w:rtl/>
              </w:rPr>
              <w:t xml:space="preserve"> 1 =5</w:t>
            </w:r>
          </w:p>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 xml:space="preserve">2-3 </w:t>
            </w:r>
            <w:r w:rsidRPr="00AC328C">
              <w:rPr>
                <w:rFonts w:asciiTheme="majorBidi" w:hAnsiTheme="majorBidi" w:hint="eastAsia"/>
                <w:b/>
                <w:bCs/>
                <w:sz w:val="28"/>
                <w:szCs w:val="28"/>
                <w:rtl/>
              </w:rPr>
              <w:t>גופים</w:t>
            </w:r>
            <w:r w:rsidRPr="00AC328C">
              <w:rPr>
                <w:rFonts w:asciiTheme="majorBidi" w:hAnsiTheme="majorBidi"/>
                <w:b/>
                <w:bCs/>
                <w:sz w:val="28"/>
                <w:szCs w:val="28"/>
                <w:rtl/>
              </w:rPr>
              <w:t xml:space="preserve"> = 10</w:t>
            </w:r>
          </w:p>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מעל</w:t>
            </w:r>
            <w:r w:rsidRPr="00AC328C">
              <w:rPr>
                <w:rFonts w:asciiTheme="majorBidi" w:hAnsiTheme="majorBidi"/>
                <w:b/>
                <w:bCs/>
                <w:sz w:val="28"/>
                <w:szCs w:val="28"/>
                <w:rtl/>
              </w:rPr>
              <w:t xml:space="preserve"> 4 </w:t>
            </w:r>
            <w:r w:rsidRPr="00AC328C">
              <w:rPr>
                <w:rFonts w:asciiTheme="majorBidi" w:hAnsiTheme="majorBidi" w:hint="eastAsia"/>
                <w:b/>
                <w:bCs/>
                <w:sz w:val="28"/>
                <w:szCs w:val="28"/>
                <w:rtl/>
              </w:rPr>
              <w:t>גופים</w:t>
            </w:r>
            <w:r w:rsidRPr="00AC328C">
              <w:rPr>
                <w:rFonts w:asciiTheme="majorBidi" w:hAnsiTheme="majorBidi"/>
                <w:b/>
                <w:bCs/>
                <w:sz w:val="28"/>
                <w:szCs w:val="28"/>
                <w:rtl/>
              </w:rPr>
              <w:t xml:space="preserve"> =15</w:t>
            </w:r>
          </w:p>
        </w:tc>
        <w:tc>
          <w:tcPr>
            <w:tcW w:w="852" w:type="dxa"/>
            <w:shd w:val="clear" w:color="auto" w:fill="auto"/>
            <w:noWrap/>
            <w:vAlign w:val="center"/>
            <w:hideMark/>
          </w:tcPr>
          <w:p w:rsidR="007E394B" w:rsidRPr="00AC328C" w:rsidRDefault="007E394B" w:rsidP="007E394B">
            <w:pPr>
              <w:spacing w:before="120" w:after="120" w:line="360" w:lineRule="auto"/>
              <w:jc w:val="center"/>
              <w:rPr>
                <w:rFonts w:asciiTheme="majorBidi" w:hAnsiTheme="majorBidi"/>
                <w:sz w:val="28"/>
                <w:szCs w:val="28"/>
                <w:rtl/>
              </w:rPr>
            </w:pPr>
            <w:r w:rsidRPr="00AC328C">
              <w:rPr>
                <w:rFonts w:asciiTheme="majorBidi" w:hAnsiTheme="majorBidi"/>
                <w:b/>
                <w:bCs/>
                <w:sz w:val="28"/>
                <w:szCs w:val="28"/>
                <w:rtl/>
              </w:rPr>
              <w:t>15</w:t>
            </w:r>
          </w:p>
        </w:tc>
      </w:tr>
      <w:tr w:rsidR="007E394B" w:rsidRPr="00314B9E" w:rsidTr="007E394B">
        <w:trPr>
          <w:trHeight w:val="1221"/>
        </w:trPr>
        <w:tc>
          <w:tcPr>
            <w:tcW w:w="740" w:type="dxa"/>
            <w:vAlign w:val="center"/>
          </w:tcPr>
          <w:p w:rsidR="007E394B" w:rsidRPr="00AC328C" w:rsidRDefault="007E394B" w:rsidP="007E394B">
            <w:pPr>
              <w:spacing w:line="360" w:lineRule="auto"/>
              <w:jc w:val="center"/>
              <w:rPr>
                <w:rFonts w:asciiTheme="majorBidi" w:hAnsiTheme="majorBidi"/>
                <w:szCs w:val="24"/>
                <w:rtl/>
              </w:rPr>
            </w:pPr>
            <w:r w:rsidRPr="00AC328C">
              <w:rPr>
                <w:rFonts w:asciiTheme="majorBidi" w:hAnsiTheme="majorBidi"/>
                <w:szCs w:val="24"/>
              </w:rPr>
              <w:t>q3</w:t>
            </w:r>
          </w:p>
        </w:tc>
        <w:tc>
          <w:tcPr>
            <w:tcW w:w="2679" w:type="dxa"/>
            <w:shd w:val="clear" w:color="auto" w:fill="auto"/>
            <w:vAlign w:val="center"/>
            <w:hideMark/>
          </w:tcPr>
          <w:p w:rsidR="007E394B" w:rsidRPr="00524EAE" w:rsidRDefault="007E394B" w:rsidP="007E394B">
            <w:pPr>
              <w:spacing w:line="360" w:lineRule="auto"/>
              <w:jc w:val="both"/>
              <w:rPr>
                <w:rFonts w:ascii="David" w:hAnsi="David"/>
                <w:szCs w:val="24"/>
                <w:rtl/>
              </w:rPr>
            </w:pPr>
            <w:r w:rsidRPr="00524EAE">
              <w:rPr>
                <w:rFonts w:ascii="David" w:hAnsi="David" w:hint="eastAsia"/>
                <w:szCs w:val="24"/>
                <w:rtl/>
              </w:rPr>
              <w:t>רמת</w:t>
            </w:r>
            <w:r w:rsidRPr="00524EAE">
              <w:rPr>
                <w:rFonts w:ascii="David" w:hAnsi="David"/>
                <w:szCs w:val="24"/>
              </w:rPr>
              <w:t xml:space="preserve"> </w:t>
            </w:r>
            <w:r w:rsidRPr="00524EAE">
              <w:rPr>
                <w:rFonts w:ascii="David" w:hAnsi="David"/>
                <w:szCs w:val="24"/>
                <w:rtl/>
              </w:rPr>
              <w:t>איכות</w:t>
            </w:r>
            <w:r w:rsidRPr="00524EAE">
              <w:rPr>
                <w:rFonts w:ascii="David" w:hAnsi="David"/>
                <w:szCs w:val="24"/>
              </w:rPr>
              <w:t xml:space="preserve"> </w:t>
            </w:r>
            <w:r w:rsidRPr="00524EAE">
              <w:rPr>
                <w:rFonts w:ascii="David" w:hAnsi="David"/>
                <w:szCs w:val="24"/>
                <w:rtl/>
              </w:rPr>
              <w:t>השירות</w:t>
            </w:r>
            <w:r w:rsidRPr="00524EAE">
              <w:rPr>
                <w:rFonts w:ascii="David" w:hAnsi="David"/>
                <w:szCs w:val="24"/>
              </w:rPr>
              <w:t xml:space="preserve"> </w:t>
            </w:r>
            <w:r w:rsidRPr="00524EAE">
              <w:rPr>
                <w:rFonts w:ascii="David" w:hAnsi="David" w:hint="eastAsia"/>
                <w:szCs w:val="24"/>
                <w:rtl/>
              </w:rPr>
              <w:t>של</w:t>
            </w:r>
            <w:r w:rsidRPr="00524EAE">
              <w:rPr>
                <w:rFonts w:ascii="David" w:hAnsi="David"/>
                <w:szCs w:val="24"/>
                <w:rtl/>
              </w:rPr>
              <w:t xml:space="preserve"> </w:t>
            </w:r>
            <w:r w:rsidRPr="00524EAE">
              <w:rPr>
                <w:rFonts w:ascii="David" w:hAnsi="David" w:hint="eastAsia"/>
                <w:szCs w:val="24"/>
                <w:rtl/>
              </w:rPr>
              <w:t>המציע</w:t>
            </w:r>
          </w:p>
          <w:p w:rsidR="007E394B" w:rsidRPr="00AC328C" w:rsidRDefault="007E394B" w:rsidP="007E394B">
            <w:pPr>
              <w:spacing w:line="360" w:lineRule="auto"/>
              <w:jc w:val="both"/>
              <w:rPr>
                <w:rFonts w:asciiTheme="majorBidi" w:hAnsiTheme="majorBidi"/>
                <w:szCs w:val="24"/>
                <w:rtl/>
              </w:rPr>
            </w:pPr>
            <w:r w:rsidRPr="00524EAE">
              <w:rPr>
                <w:rFonts w:ascii="David" w:hAnsi="David" w:hint="eastAsia"/>
                <w:szCs w:val="24"/>
                <w:rtl/>
              </w:rPr>
              <w:t>ה</w:t>
            </w:r>
            <w:r w:rsidRPr="00524EAE">
              <w:rPr>
                <w:rFonts w:ascii="David" w:hAnsi="David"/>
                <w:szCs w:val="24"/>
                <w:rtl/>
              </w:rPr>
              <w:t>מזמין</w:t>
            </w:r>
            <w:r w:rsidRPr="00524EAE">
              <w:rPr>
                <w:rFonts w:ascii="David" w:hAnsi="David"/>
                <w:szCs w:val="24"/>
              </w:rPr>
              <w:t xml:space="preserve"> </w:t>
            </w:r>
            <w:r w:rsidRPr="00524EAE">
              <w:rPr>
                <w:rFonts w:ascii="David" w:hAnsi="David"/>
                <w:szCs w:val="24"/>
                <w:rtl/>
              </w:rPr>
              <w:t>יפנה</w:t>
            </w:r>
            <w:r w:rsidRPr="00524EAE">
              <w:rPr>
                <w:rFonts w:ascii="David" w:hAnsi="David"/>
                <w:szCs w:val="24"/>
              </w:rPr>
              <w:t xml:space="preserve"> </w:t>
            </w:r>
            <w:r w:rsidRPr="00524EAE">
              <w:rPr>
                <w:rFonts w:ascii="David" w:hAnsi="David"/>
                <w:szCs w:val="24"/>
                <w:rtl/>
              </w:rPr>
              <w:t>ל</w:t>
            </w:r>
            <w:r w:rsidRPr="00524EAE">
              <w:rPr>
                <w:rFonts w:ascii="David" w:hAnsi="David" w:hint="eastAsia"/>
                <w:szCs w:val="24"/>
                <w:rtl/>
              </w:rPr>
              <w:t>גופים</w:t>
            </w:r>
            <w:r w:rsidRPr="00524EAE">
              <w:rPr>
                <w:rFonts w:ascii="David" w:hAnsi="David"/>
                <w:szCs w:val="24"/>
              </w:rPr>
              <w:t xml:space="preserve"> </w:t>
            </w:r>
            <w:r w:rsidRPr="00524EAE">
              <w:rPr>
                <w:rFonts w:ascii="David" w:hAnsi="David"/>
                <w:szCs w:val="24"/>
                <w:rtl/>
              </w:rPr>
              <w:t xml:space="preserve"> ש</w:t>
            </w:r>
            <w:r w:rsidRPr="00524EAE">
              <w:rPr>
                <w:rFonts w:ascii="David" w:hAnsi="David" w:hint="eastAsia"/>
                <w:szCs w:val="24"/>
                <w:rtl/>
              </w:rPr>
              <w:t>ציין</w:t>
            </w:r>
            <w:r w:rsidRPr="00524EAE">
              <w:rPr>
                <w:rFonts w:ascii="David" w:hAnsi="David"/>
                <w:szCs w:val="24"/>
                <w:rtl/>
              </w:rPr>
              <w:t xml:space="preserve"> </w:t>
            </w:r>
            <w:r w:rsidRPr="00524EAE">
              <w:rPr>
                <w:rFonts w:ascii="David" w:hAnsi="David" w:hint="eastAsia"/>
                <w:szCs w:val="24"/>
                <w:rtl/>
              </w:rPr>
              <w:t>המציע</w:t>
            </w:r>
            <w:r w:rsidRPr="00524EAE">
              <w:rPr>
                <w:rFonts w:ascii="David" w:hAnsi="David"/>
                <w:szCs w:val="24"/>
                <w:rtl/>
              </w:rPr>
              <w:t xml:space="preserve"> </w:t>
            </w:r>
            <w:r w:rsidRPr="00524EAE">
              <w:rPr>
                <w:rFonts w:ascii="David" w:hAnsi="David" w:hint="eastAsia"/>
                <w:szCs w:val="24"/>
                <w:rtl/>
              </w:rPr>
              <w:t>בהצעתו</w:t>
            </w:r>
            <w:r w:rsidRPr="00524EAE">
              <w:rPr>
                <w:rFonts w:ascii="David" w:hAnsi="David"/>
                <w:szCs w:val="24"/>
                <w:rtl/>
              </w:rPr>
              <w:t xml:space="preserve"> (בנספח </w:t>
            </w:r>
            <w:r w:rsidRPr="00524EAE">
              <w:rPr>
                <w:rFonts w:ascii="David" w:hAnsi="David" w:hint="eastAsia"/>
                <w:szCs w:val="24"/>
                <w:rtl/>
              </w:rPr>
              <w:t>א</w:t>
            </w:r>
            <w:r w:rsidRPr="00524EAE">
              <w:rPr>
                <w:rFonts w:ascii="David" w:hAnsi="David"/>
                <w:szCs w:val="24"/>
                <w:rtl/>
              </w:rPr>
              <w:t xml:space="preserve">' 1), </w:t>
            </w:r>
            <w:r w:rsidRPr="00524EAE">
              <w:rPr>
                <w:rFonts w:ascii="David" w:hAnsi="David" w:hint="eastAsia"/>
                <w:szCs w:val="24"/>
                <w:rtl/>
              </w:rPr>
              <w:t>רמת</w:t>
            </w:r>
            <w:r w:rsidRPr="00524EAE">
              <w:rPr>
                <w:rFonts w:ascii="David" w:hAnsi="David"/>
                <w:szCs w:val="24"/>
                <w:rtl/>
              </w:rPr>
              <w:t xml:space="preserve"> </w:t>
            </w:r>
            <w:r w:rsidRPr="00524EAE">
              <w:rPr>
                <w:rFonts w:ascii="David" w:hAnsi="David" w:hint="eastAsia"/>
                <w:szCs w:val="24"/>
                <w:rtl/>
              </w:rPr>
              <w:t>האיכות</w:t>
            </w:r>
            <w:r w:rsidRPr="00524EAE">
              <w:rPr>
                <w:rFonts w:ascii="David" w:hAnsi="David"/>
                <w:szCs w:val="24"/>
                <w:rtl/>
              </w:rPr>
              <w:t xml:space="preserve"> </w:t>
            </w:r>
            <w:r w:rsidRPr="00524EAE">
              <w:rPr>
                <w:rFonts w:ascii="David" w:hAnsi="David" w:hint="eastAsia"/>
                <w:szCs w:val="24"/>
                <w:rtl/>
              </w:rPr>
              <w:t>תבחן</w:t>
            </w:r>
            <w:r w:rsidRPr="00524EAE">
              <w:rPr>
                <w:rFonts w:ascii="David" w:hAnsi="David"/>
                <w:szCs w:val="24"/>
                <w:rtl/>
              </w:rPr>
              <w:t xml:space="preserve"> </w:t>
            </w:r>
            <w:r w:rsidRPr="00524EAE">
              <w:rPr>
                <w:rFonts w:ascii="David" w:hAnsi="David" w:hint="eastAsia"/>
                <w:szCs w:val="24"/>
                <w:rtl/>
              </w:rPr>
              <w:t>עפ</w:t>
            </w:r>
            <w:r w:rsidRPr="00524EAE">
              <w:rPr>
                <w:rFonts w:ascii="David" w:hAnsi="David"/>
                <w:szCs w:val="24"/>
                <w:rtl/>
              </w:rPr>
              <w:t xml:space="preserve">"י </w:t>
            </w:r>
            <w:r w:rsidRPr="00524EAE">
              <w:rPr>
                <w:rFonts w:ascii="David" w:hAnsi="David" w:hint="eastAsia"/>
                <w:szCs w:val="24"/>
                <w:rtl/>
              </w:rPr>
              <w:t>חוות</w:t>
            </w:r>
            <w:r w:rsidRPr="00524EAE">
              <w:rPr>
                <w:rFonts w:ascii="David" w:hAnsi="David"/>
                <w:szCs w:val="24"/>
                <w:rtl/>
              </w:rPr>
              <w:t xml:space="preserve"> </w:t>
            </w:r>
            <w:r w:rsidRPr="00524EAE">
              <w:rPr>
                <w:rFonts w:ascii="David" w:hAnsi="David" w:hint="eastAsia"/>
                <w:szCs w:val="24"/>
                <w:rtl/>
              </w:rPr>
              <w:t>הדעת</w:t>
            </w:r>
            <w:r w:rsidRPr="00524EAE">
              <w:rPr>
                <w:rFonts w:ascii="David" w:hAnsi="David"/>
                <w:szCs w:val="24"/>
                <w:rtl/>
              </w:rPr>
              <w:t xml:space="preserve"> </w:t>
            </w:r>
            <w:r w:rsidRPr="00524EAE">
              <w:rPr>
                <w:rFonts w:ascii="David" w:hAnsi="David" w:hint="eastAsia"/>
                <w:szCs w:val="24"/>
                <w:rtl/>
              </w:rPr>
              <w:t>של</w:t>
            </w:r>
            <w:r w:rsidRPr="00524EAE">
              <w:rPr>
                <w:rFonts w:ascii="David" w:hAnsi="David"/>
                <w:szCs w:val="24"/>
                <w:rtl/>
              </w:rPr>
              <w:t xml:space="preserve"> </w:t>
            </w:r>
            <w:r w:rsidRPr="00524EAE">
              <w:rPr>
                <w:rFonts w:ascii="David" w:hAnsi="David" w:hint="eastAsia"/>
                <w:szCs w:val="24"/>
                <w:rtl/>
              </w:rPr>
              <w:t>המזמין</w:t>
            </w:r>
            <w:r w:rsidRPr="00524EAE">
              <w:rPr>
                <w:rFonts w:ascii="David" w:hAnsi="David"/>
                <w:szCs w:val="24"/>
                <w:rtl/>
              </w:rPr>
              <w:t xml:space="preserve"> </w:t>
            </w:r>
            <w:r w:rsidRPr="00524EAE">
              <w:rPr>
                <w:rFonts w:ascii="David" w:hAnsi="David" w:hint="eastAsia"/>
                <w:szCs w:val="24"/>
                <w:rtl/>
              </w:rPr>
              <w:t>לאחר</w:t>
            </w:r>
            <w:r w:rsidRPr="00524EAE">
              <w:rPr>
                <w:rFonts w:ascii="David" w:hAnsi="David"/>
                <w:szCs w:val="24"/>
                <w:rtl/>
              </w:rPr>
              <w:t xml:space="preserve"> </w:t>
            </w:r>
            <w:r w:rsidRPr="00524EAE">
              <w:rPr>
                <w:rFonts w:ascii="David" w:hAnsi="David" w:hint="eastAsia"/>
                <w:szCs w:val="24"/>
                <w:rtl/>
              </w:rPr>
              <w:t>איסוף</w:t>
            </w:r>
            <w:r w:rsidRPr="00524EAE">
              <w:rPr>
                <w:rFonts w:ascii="David" w:hAnsi="David"/>
                <w:szCs w:val="24"/>
                <w:rtl/>
              </w:rPr>
              <w:t xml:space="preserve"> </w:t>
            </w:r>
            <w:r w:rsidRPr="00524EAE">
              <w:rPr>
                <w:rFonts w:ascii="David" w:hAnsi="David" w:hint="eastAsia"/>
                <w:szCs w:val="24"/>
                <w:rtl/>
              </w:rPr>
              <w:t>משוב</w:t>
            </w:r>
            <w:r w:rsidRPr="00524EAE">
              <w:rPr>
                <w:rFonts w:ascii="David" w:hAnsi="David"/>
                <w:szCs w:val="24"/>
                <w:rtl/>
              </w:rPr>
              <w:t xml:space="preserve"> </w:t>
            </w:r>
            <w:r w:rsidRPr="00524EAE">
              <w:rPr>
                <w:rFonts w:ascii="David" w:hAnsi="David" w:hint="eastAsia"/>
                <w:szCs w:val="24"/>
                <w:rtl/>
              </w:rPr>
              <w:t>מהגופים</w:t>
            </w:r>
            <w:r w:rsidRPr="00524EAE">
              <w:rPr>
                <w:rFonts w:ascii="David" w:hAnsi="David"/>
                <w:szCs w:val="24"/>
                <w:rtl/>
              </w:rPr>
              <w:t xml:space="preserve"> </w:t>
            </w:r>
            <w:r w:rsidRPr="00524EAE">
              <w:rPr>
                <w:rFonts w:ascii="David" w:hAnsi="David" w:hint="eastAsia"/>
                <w:szCs w:val="24"/>
                <w:rtl/>
              </w:rPr>
              <w:t>אותם</w:t>
            </w:r>
            <w:r w:rsidRPr="00524EAE">
              <w:rPr>
                <w:rFonts w:ascii="David" w:hAnsi="David"/>
                <w:szCs w:val="24"/>
                <w:rtl/>
              </w:rPr>
              <w:t xml:space="preserve"> </w:t>
            </w:r>
            <w:r w:rsidRPr="00524EAE">
              <w:rPr>
                <w:rFonts w:ascii="David" w:hAnsi="David" w:hint="eastAsia"/>
                <w:szCs w:val="24"/>
                <w:rtl/>
              </w:rPr>
              <w:t>פרט</w:t>
            </w:r>
            <w:r w:rsidRPr="00524EAE">
              <w:rPr>
                <w:rFonts w:ascii="David" w:hAnsi="David"/>
                <w:szCs w:val="24"/>
                <w:rtl/>
              </w:rPr>
              <w:t xml:space="preserve"> </w:t>
            </w:r>
            <w:r w:rsidRPr="00524EAE">
              <w:rPr>
                <w:rFonts w:ascii="David" w:hAnsi="David" w:hint="eastAsia"/>
                <w:szCs w:val="24"/>
                <w:rtl/>
              </w:rPr>
              <w:t>המציע</w:t>
            </w:r>
            <w:r w:rsidRPr="00524EAE">
              <w:rPr>
                <w:rFonts w:ascii="David" w:hAnsi="David"/>
                <w:szCs w:val="24"/>
                <w:rtl/>
              </w:rPr>
              <w:t xml:space="preserve"> </w:t>
            </w:r>
            <w:r w:rsidRPr="00524EAE">
              <w:rPr>
                <w:rFonts w:ascii="David" w:hAnsi="David" w:hint="eastAsia"/>
                <w:szCs w:val="24"/>
                <w:rtl/>
              </w:rPr>
              <w:t>כגופים</w:t>
            </w:r>
            <w:r w:rsidRPr="00524EAE">
              <w:rPr>
                <w:rFonts w:ascii="David" w:hAnsi="David"/>
                <w:szCs w:val="24"/>
                <w:rtl/>
              </w:rPr>
              <w:t xml:space="preserve"> </w:t>
            </w:r>
            <w:r w:rsidRPr="00524EAE">
              <w:rPr>
                <w:rFonts w:ascii="David" w:hAnsi="David" w:hint="eastAsia"/>
                <w:szCs w:val="24"/>
                <w:rtl/>
              </w:rPr>
              <w:t>להם</w:t>
            </w:r>
            <w:r w:rsidRPr="00524EAE">
              <w:rPr>
                <w:rFonts w:ascii="David" w:hAnsi="David"/>
                <w:szCs w:val="24"/>
                <w:rtl/>
              </w:rPr>
              <w:t xml:space="preserve"> </w:t>
            </w:r>
            <w:r w:rsidRPr="00524EAE">
              <w:rPr>
                <w:rFonts w:ascii="David" w:hAnsi="David" w:hint="eastAsia"/>
                <w:szCs w:val="24"/>
                <w:rtl/>
              </w:rPr>
              <w:t>נתן</w:t>
            </w:r>
            <w:r w:rsidRPr="00524EAE">
              <w:rPr>
                <w:rFonts w:ascii="David" w:hAnsi="David"/>
                <w:szCs w:val="24"/>
                <w:rtl/>
              </w:rPr>
              <w:t xml:space="preserve"> </w:t>
            </w:r>
            <w:r w:rsidRPr="00524EAE">
              <w:rPr>
                <w:rFonts w:ascii="David" w:hAnsi="David" w:hint="eastAsia"/>
                <w:szCs w:val="24"/>
                <w:rtl/>
              </w:rPr>
              <w:t>שירות</w:t>
            </w:r>
            <w:r w:rsidRPr="00524EAE">
              <w:rPr>
                <w:rFonts w:ascii="David" w:hAnsi="David"/>
                <w:szCs w:val="24"/>
                <w:rtl/>
              </w:rPr>
              <w:t>.</w:t>
            </w:r>
          </w:p>
        </w:tc>
        <w:tc>
          <w:tcPr>
            <w:tcW w:w="4110" w:type="dxa"/>
          </w:tcPr>
          <w:p w:rsidR="007E394B" w:rsidRPr="00524EAE"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חוות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דעת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משוקללת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עפ</w:t>
            </w:r>
            <w:r w:rsidRPr="00AC328C">
              <w:rPr>
                <w:rFonts w:asciiTheme="majorBidi" w:hAnsiTheme="majorBidi"/>
                <w:b/>
                <w:bCs/>
                <w:sz w:val="28"/>
                <w:szCs w:val="28"/>
                <w:rtl/>
              </w:rPr>
              <w:t xml:space="preserve">"י </w:t>
            </w:r>
            <w:r w:rsidRPr="00AC328C">
              <w:rPr>
                <w:rFonts w:asciiTheme="majorBidi" w:hAnsiTheme="majorBidi" w:hint="eastAsia"/>
                <w:b/>
                <w:bCs/>
                <w:sz w:val="28"/>
                <w:szCs w:val="28"/>
                <w:rtl/>
              </w:rPr>
              <w:t>הערכת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המשרד</w:t>
            </w:r>
          </w:p>
          <w:p w:rsidR="007E394B" w:rsidRPr="00AC328C" w:rsidRDefault="007E394B" w:rsidP="007E394B">
            <w:pPr>
              <w:spacing w:before="120" w:after="120" w:line="360" w:lineRule="auto"/>
              <w:jc w:val="center"/>
              <w:rPr>
                <w:rFonts w:asciiTheme="majorBidi" w:hAnsiTheme="majorBidi"/>
                <w:b/>
                <w:bCs/>
                <w:sz w:val="28"/>
                <w:szCs w:val="28"/>
                <w:rtl/>
              </w:rPr>
            </w:pPr>
            <w:r w:rsidRPr="00524EAE">
              <w:rPr>
                <w:rFonts w:asciiTheme="majorBidi" w:hAnsiTheme="majorBidi" w:hint="eastAsia"/>
                <w:b/>
                <w:bCs/>
                <w:sz w:val="28"/>
                <w:szCs w:val="28"/>
                <w:rtl/>
              </w:rPr>
              <w:t>הפניה</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לגופים</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בנספח</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א</w:t>
            </w:r>
            <w:r w:rsidRPr="00524EAE">
              <w:rPr>
                <w:rFonts w:asciiTheme="majorBidi" w:hAnsiTheme="majorBidi"/>
                <w:b/>
                <w:bCs/>
                <w:sz w:val="28"/>
                <w:szCs w:val="28"/>
                <w:rtl/>
              </w:rPr>
              <w:t>' 3</w:t>
            </w:r>
          </w:p>
        </w:tc>
        <w:tc>
          <w:tcPr>
            <w:tcW w:w="852" w:type="dxa"/>
            <w:shd w:val="clear" w:color="auto" w:fill="auto"/>
            <w:noWrap/>
            <w:vAlign w:val="center"/>
            <w:hideMark/>
          </w:tcPr>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40</w:t>
            </w:r>
          </w:p>
        </w:tc>
      </w:tr>
      <w:tr w:rsidR="007E394B" w:rsidRPr="00314B9E" w:rsidTr="007E394B">
        <w:trPr>
          <w:trHeight w:val="1221"/>
        </w:trPr>
        <w:tc>
          <w:tcPr>
            <w:tcW w:w="740" w:type="dxa"/>
            <w:vAlign w:val="center"/>
          </w:tcPr>
          <w:p w:rsidR="007E394B" w:rsidRPr="00AC328C" w:rsidRDefault="007E394B" w:rsidP="007E394B">
            <w:pPr>
              <w:spacing w:line="360" w:lineRule="auto"/>
              <w:jc w:val="center"/>
              <w:rPr>
                <w:rFonts w:asciiTheme="majorBidi" w:hAnsiTheme="majorBidi"/>
                <w:szCs w:val="24"/>
                <w:rtl/>
              </w:rPr>
            </w:pPr>
            <w:r w:rsidRPr="00AC328C">
              <w:rPr>
                <w:rFonts w:asciiTheme="majorBidi" w:hAnsiTheme="majorBidi"/>
                <w:szCs w:val="24"/>
              </w:rPr>
              <w:t>q4</w:t>
            </w:r>
          </w:p>
        </w:tc>
        <w:tc>
          <w:tcPr>
            <w:tcW w:w="2679" w:type="dxa"/>
            <w:shd w:val="clear" w:color="auto" w:fill="auto"/>
            <w:vAlign w:val="center"/>
            <w:hideMark/>
          </w:tcPr>
          <w:p w:rsidR="007E394B" w:rsidRPr="00AC328C" w:rsidRDefault="007E394B" w:rsidP="007E394B">
            <w:pPr>
              <w:spacing w:line="360" w:lineRule="auto"/>
              <w:jc w:val="both"/>
              <w:rPr>
                <w:rFonts w:asciiTheme="majorBidi" w:hAnsiTheme="majorBidi"/>
                <w:szCs w:val="24"/>
                <w:rtl/>
              </w:rPr>
            </w:pPr>
            <w:r w:rsidRPr="00AC328C">
              <w:rPr>
                <w:rFonts w:asciiTheme="majorBidi" w:hAnsiTheme="majorBidi" w:hint="eastAsia"/>
                <w:szCs w:val="24"/>
                <w:rtl/>
              </w:rPr>
              <w:t>ראיון</w:t>
            </w:r>
            <w:r w:rsidRPr="00AC328C">
              <w:rPr>
                <w:rFonts w:asciiTheme="majorBidi" w:hAnsiTheme="majorBidi"/>
                <w:szCs w:val="24"/>
                <w:rtl/>
              </w:rPr>
              <w:t xml:space="preserve"> </w:t>
            </w:r>
            <w:r w:rsidRPr="00AC328C">
              <w:rPr>
                <w:rFonts w:asciiTheme="majorBidi" w:hAnsiTheme="majorBidi" w:hint="eastAsia"/>
                <w:szCs w:val="24"/>
                <w:rtl/>
              </w:rPr>
              <w:t>עם</w:t>
            </w:r>
            <w:r w:rsidRPr="00AC328C">
              <w:rPr>
                <w:rFonts w:asciiTheme="majorBidi" w:hAnsiTheme="majorBidi"/>
                <w:szCs w:val="24"/>
                <w:rtl/>
              </w:rPr>
              <w:t xml:space="preserve"> </w:t>
            </w:r>
            <w:r w:rsidRPr="00AC328C">
              <w:rPr>
                <w:rFonts w:asciiTheme="majorBidi" w:hAnsiTheme="majorBidi" w:hint="eastAsia"/>
                <w:szCs w:val="24"/>
                <w:rtl/>
              </w:rPr>
              <w:t>מנהל</w:t>
            </w:r>
            <w:r w:rsidRPr="00AC328C">
              <w:rPr>
                <w:rFonts w:asciiTheme="majorBidi" w:hAnsiTheme="majorBidi"/>
                <w:szCs w:val="24"/>
                <w:rtl/>
              </w:rPr>
              <w:t xml:space="preserve"> </w:t>
            </w:r>
            <w:r w:rsidRPr="00AC328C">
              <w:rPr>
                <w:rFonts w:asciiTheme="majorBidi" w:hAnsiTheme="majorBidi" w:hint="eastAsia"/>
                <w:szCs w:val="24"/>
                <w:rtl/>
              </w:rPr>
              <w:t>הסניף</w:t>
            </w:r>
            <w:r w:rsidRPr="00AC328C">
              <w:rPr>
                <w:rFonts w:asciiTheme="majorBidi" w:hAnsiTheme="majorBidi"/>
                <w:szCs w:val="24"/>
                <w:rtl/>
              </w:rPr>
              <w:t xml:space="preserve">/ </w:t>
            </w:r>
            <w:r w:rsidRPr="00AC328C">
              <w:rPr>
                <w:rFonts w:asciiTheme="majorBidi" w:hAnsiTheme="majorBidi" w:hint="eastAsia"/>
                <w:szCs w:val="24"/>
                <w:rtl/>
              </w:rPr>
              <w:t>נציג</w:t>
            </w:r>
            <w:r w:rsidRPr="00AC328C">
              <w:rPr>
                <w:rFonts w:asciiTheme="majorBidi" w:hAnsiTheme="majorBidi"/>
                <w:szCs w:val="24"/>
                <w:rtl/>
              </w:rPr>
              <w:t xml:space="preserve"> </w:t>
            </w:r>
            <w:r w:rsidRPr="00AC328C">
              <w:rPr>
                <w:rFonts w:asciiTheme="majorBidi" w:hAnsiTheme="majorBidi" w:hint="eastAsia"/>
                <w:szCs w:val="24"/>
                <w:rtl/>
              </w:rPr>
              <w:t>המציע</w:t>
            </w:r>
            <w:r w:rsidRPr="00AC328C">
              <w:rPr>
                <w:rFonts w:asciiTheme="majorBidi" w:hAnsiTheme="majorBidi"/>
                <w:szCs w:val="24"/>
                <w:rtl/>
              </w:rPr>
              <w:t xml:space="preserve"> </w:t>
            </w:r>
            <w:r w:rsidRPr="00AC328C">
              <w:rPr>
                <w:rFonts w:asciiTheme="majorBidi" w:hAnsiTheme="majorBidi" w:hint="eastAsia"/>
                <w:szCs w:val="24"/>
                <w:rtl/>
              </w:rPr>
              <w:t>אשר</w:t>
            </w:r>
            <w:r w:rsidRPr="00AC328C">
              <w:rPr>
                <w:rFonts w:asciiTheme="majorBidi" w:hAnsiTheme="majorBidi"/>
                <w:szCs w:val="24"/>
                <w:rtl/>
              </w:rPr>
              <w:t xml:space="preserve"> </w:t>
            </w:r>
            <w:r w:rsidRPr="00AC328C">
              <w:rPr>
                <w:rFonts w:asciiTheme="majorBidi" w:hAnsiTheme="majorBidi" w:hint="eastAsia"/>
                <w:szCs w:val="24"/>
                <w:rtl/>
              </w:rPr>
              <w:t>יעבוד</w:t>
            </w:r>
            <w:r w:rsidRPr="00AC328C">
              <w:rPr>
                <w:rFonts w:asciiTheme="majorBidi" w:hAnsiTheme="majorBidi"/>
                <w:szCs w:val="24"/>
                <w:rtl/>
              </w:rPr>
              <w:t xml:space="preserve"> </w:t>
            </w:r>
            <w:r w:rsidRPr="00AC328C">
              <w:rPr>
                <w:rFonts w:asciiTheme="majorBidi" w:hAnsiTheme="majorBidi" w:hint="eastAsia"/>
                <w:szCs w:val="24"/>
                <w:rtl/>
              </w:rPr>
              <w:t>אל</w:t>
            </w:r>
            <w:r w:rsidRPr="00AC328C">
              <w:rPr>
                <w:rFonts w:asciiTheme="majorBidi" w:hAnsiTheme="majorBidi"/>
                <w:szCs w:val="24"/>
                <w:rtl/>
              </w:rPr>
              <w:t xml:space="preserve"> </w:t>
            </w:r>
            <w:r w:rsidRPr="00AC328C">
              <w:rPr>
                <w:rFonts w:asciiTheme="majorBidi" w:hAnsiTheme="majorBidi" w:hint="eastAsia"/>
                <w:szCs w:val="24"/>
                <w:rtl/>
              </w:rPr>
              <w:t>מול</w:t>
            </w:r>
            <w:r w:rsidRPr="00AC328C">
              <w:rPr>
                <w:rFonts w:asciiTheme="majorBidi" w:hAnsiTheme="majorBidi"/>
                <w:szCs w:val="24"/>
                <w:rtl/>
              </w:rPr>
              <w:t xml:space="preserve"> </w:t>
            </w:r>
            <w:r w:rsidRPr="00AC328C">
              <w:rPr>
                <w:rFonts w:asciiTheme="majorBidi" w:hAnsiTheme="majorBidi" w:hint="eastAsia"/>
                <w:szCs w:val="24"/>
                <w:rtl/>
              </w:rPr>
              <w:t>הממונה</w:t>
            </w:r>
            <w:r w:rsidRPr="00AC328C">
              <w:rPr>
                <w:rFonts w:asciiTheme="majorBidi" w:hAnsiTheme="majorBidi"/>
                <w:szCs w:val="24"/>
                <w:rtl/>
              </w:rPr>
              <w:t xml:space="preserve"> (לא </w:t>
            </w:r>
            <w:r w:rsidRPr="00AC328C">
              <w:rPr>
                <w:rFonts w:asciiTheme="majorBidi" w:hAnsiTheme="majorBidi" w:hint="eastAsia"/>
                <w:szCs w:val="24"/>
                <w:rtl/>
              </w:rPr>
              <w:t>המועמד</w:t>
            </w:r>
            <w:r w:rsidRPr="00AC328C">
              <w:rPr>
                <w:rFonts w:asciiTheme="majorBidi" w:hAnsiTheme="majorBidi"/>
                <w:szCs w:val="24"/>
                <w:rtl/>
              </w:rPr>
              <w:t>)</w:t>
            </w:r>
          </w:p>
        </w:tc>
        <w:tc>
          <w:tcPr>
            <w:tcW w:w="4110" w:type="dxa"/>
          </w:tcPr>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עפ</w:t>
            </w:r>
            <w:r w:rsidRPr="00AC328C">
              <w:rPr>
                <w:rFonts w:asciiTheme="majorBidi" w:hAnsiTheme="majorBidi"/>
                <w:b/>
                <w:bCs/>
                <w:sz w:val="28"/>
                <w:szCs w:val="28"/>
                <w:rtl/>
              </w:rPr>
              <w:t xml:space="preserve">"י הערכת המשרד </w:t>
            </w:r>
          </w:p>
        </w:tc>
        <w:tc>
          <w:tcPr>
            <w:tcW w:w="852" w:type="dxa"/>
            <w:shd w:val="clear" w:color="auto" w:fill="auto"/>
            <w:noWrap/>
            <w:vAlign w:val="center"/>
            <w:hideMark/>
          </w:tcPr>
          <w:p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30</w:t>
            </w:r>
          </w:p>
        </w:tc>
      </w:tr>
      <w:tr w:rsidR="007E394B" w:rsidRPr="00314B9E" w:rsidTr="007E394B">
        <w:trPr>
          <w:trHeight w:val="315"/>
        </w:trPr>
        <w:tc>
          <w:tcPr>
            <w:tcW w:w="740" w:type="dxa"/>
          </w:tcPr>
          <w:p w:rsidR="007E394B" w:rsidRPr="00524EAE" w:rsidRDefault="007E394B" w:rsidP="007E394B">
            <w:pPr>
              <w:spacing w:line="360" w:lineRule="auto"/>
              <w:jc w:val="both"/>
              <w:rPr>
                <w:rFonts w:asciiTheme="majorBidi" w:hAnsiTheme="majorBidi"/>
                <w:b/>
                <w:bCs/>
                <w:sz w:val="28"/>
                <w:szCs w:val="28"/>
                <w:rtl/>
              </w:rPr>
            </w:pPr>
          </w:p>
        </w:tc>
        <w:tc>
          <w:tcPr>
            <w:tcW w:w="2679" w:type="dxa"/>
            <w:shd w:val="clear" w:color="auto" w:fill="auto"/>
            <w:noWrap/>
            <w:vAlign w:val="center"/>
            <w:hideMark/>
          </w:tcPr>
          <w:p w:rsidR="007E394B" w:rsidRPr="00524EAE" w:rsidRDefault="007E394B" w:rsidP="007E394B">
            <w:pPr>
              <w:spacing w:line="360" w:lineRule="auto"/>
              <w:jc w:val="both"/>
              <w:rPr>
                <w:rFonts w:asciiTheme="majorBidi" w:hAnsiTheme="majorBidi"/>
                <w:b/>
                <w:bCs/>
                <w:szCs w:val="24"/>
              </w:rPr>
            </w:pPr>
            <w:r w:rsidRPr="00524EAE">
              <w:rPr>
                <w:rFonts w:asciiTheme="majorBidi" w:hAnsiTheme="majorBidi"/>
                <w:b/>
                <w:bCs/>
                <w:sz w:val="28"/>
                <w:szCs w:val="28"/>
                <w:rtl/>
              </w:rPr>
              <w:t>סה"כ</w:t>
            </w:r>
          </w:p>
        </w:tc>
        <w:tc>
          <w:tcPr>
            <w:tcW w:w="4110" w:type="dxa"/>
          </w:tcPr>
          <w:p w:rsidR="007E394B" w:rsidRPr="005C1842" w:rsidRDefault="007E394B" w:rsidP="007E394B">
            <w:pPr>
              <w:spacing w:line="360" w:lineRule="auto"/>
              <w:jc w:val="center"/>
              <w:rPr>
                <w:rFonts w:asciiTheme="majorBidi" w:hAnsiTheme="majorBidi"/>
                <w:b/>
                <w:bCs/>
                <w:sz w:val="28"/>
                <w:szCs w:val="28"/>
                <w:rtl/>
              </w:rPr>
            </w:pPr>
          </w:p>
        </w:tc>
        <w:tc>
          <w:tcPr>
            <w:tcW w:w="852" w:type="dxa"/>
            <w:shd w:val="clear" w:color="auto" w:fill="auto"/>
            <w:noWrap/>
            <w:vAlign w:val="center"/>
            <w:hideMark/>
          </w:tcPr>
          <w:p w:rsidR="007E394B" w:rsidRPr="005C1842" w:rsidRDefault="007E394B" w:rsidP="007E394B">
            <w:pPr>
              <w:spacing w:line="360" w:lineRule="auto"/>
              <w:jc w:val="center"/>
              <w:rPr>
                <w:rFonts w:asciiTheme="majorBidi" w:hAnsiTheme="majorBidi"/>
                <w:b/>
                <w:bCs/>
                <w:sz w:val="28"/>
                <w:szCs w:val="28"/>
              </w:rPr>
            </w:pPr>
            <w:r>
              <w:rPr>
                <w:rFonts w:asciiTheme="majorBidi" w:hAnsiTheme="majorBidi" w:hint="cs"/>
                <w:b/>
                <w:bCs/>
                <w:sz w:val="28"/>
                <w:szCs w:val="28"/>
                <w:rtl/>
              </w:rPr>
              <w:t>100</w:t>
            </w:r>
          </w:p>
        </w:tc>
      </w:tr>
    </w:tbl>
    <w:p w:rsidR="00DB7B71" w:rsidRDefault="00DB7B71" w:rsidP="007B0557">
      <w:pPr>
        <w:pStyle w:val="af5"/>
        <w:spacing w:line="360" w:lineRule="auto"/>
        <w:jc w:val="both"/>
        <w:outlineLvl w:val="0"/>
        <w:rPr>
          <w:rFonts w:asciiTheme="majorBidi" w:hAnsiTheme="majorBidi"/>
          <w:szCs w:val="24"/>
          <w:rtl/>
        </w:rPr>
      </w:pPr>
    </w:p>
    <w:p w:rsidR="00DB7B71" w:rsidRDefault="00DB7B71" w:rsidP="00274509">
      <w:pPr>
        <w:pStyle w:val="af5"/>
        <w:numPr>
          <w:ilvl w:val="0"/>
          <w:numId w:val="110"/>
        </w:numPr>
        <w:spacing w:line="360" w:lineRule="auto"/>
        <w:jc w:val="both"/>
        <w:outlineLvl w:val="0"/>
        <w:rPr>
          <w:rFonts w:asciiTheme="majorBidi" w:hAnsiTheme="majorBidi"/>
          <w:b/>
          <w:bCs/>
          <w:szCs w:val="24"/>
        </w:rPr>
      </w:pPr>
      <w:r w:rsidRPr="00F56BFE">
        <w:rPr>
          <w:rFonts w:asciiTheme="majorBidi" w:hAnsiTheme="majorBidi" w:hint="cs"/>
          <w:szCs w:val="24"/>
          <w:u w:val="single"/>
          <w:rtl/>
        </w:rPr>
        <w:t>סעי</w:t>
      </w:r>
      <w:r w:rsidR="00274509">
        <w:rPr>
          <w:rFonts w:asciiTheme="majorBidi" w:hAnsiTheme="majorBidi" w:hint="cs"/>
          <w:szCs w:val="24"/>
          <w:u w:val="single"/>
          <w:rtl/>
        </w:rPr>
        <w:t>ף</w:t>
      </w:r>
      <w:r>
        <w:rPr>
          <w:rFonts w:asciiTheme="majorBidi" w:hAnsiTheme="majorBidi" w:hint="cs"/>
          <w:szCs w:val="24"/>
          <w:u w:val="single"/>
          <w:rtl/>
        </w:rPr>
        <w:t xml:space="preserve"> </w:t>
      </w:r>
      <w:r w:rsidR="00274509">
        <w:rPr>
          <w:rFonts w:asciiTheme="majorBidi" w:hAnsiTheme="majorBidi" w:hint="cs"/>
          <w:szCs w:val="24"/>
          <w:u w:val="single"/>
          <w:rtl/>
        </w:rPr>
        <w:t>8.1.2.3</w:t>
      </w:r>
      <w:r w:rsidRPr="00FF153F">
        <w:rPr>
          <w:rFonts w:asciiTheme="majorBidi" w:hAnsiTheme="majorBidi"/>
          <w:szCs w:val="24"/>
          <w:u w:val="single"/>
          <w:rtl/>
        </w:rPr>
        <w:t xml:space="preserve"> </w:t>
      </w:r>
      <w:r w:rsidR="00274509">
        <w:rPr>
          <w:rFonts w:asciiTheme="majorBidi" w:hAnsiTheme="majorBidi" w:hint="cs"/>
          <w:szCs w:val="24"/>
          <w:u w:val="single"/>
          <w:rtl/>
        </w:rPr>
        <w:t>נכון</w:t>
      </w:r>
      <w:r w:rsidRPr="00FF153F">
        <w:rPr>
          <w:rFonts w:asciiTheme="majorBidi" w:hAnsiTheme="majorBidi"/>
          <w:szCs w:val="24"/>
          <w:u w:val="single"/>
          <w:rtl/>
        </w:rPr>
        <w:t xml:space="preserve"> רק </w:t>
      </w:r>
      <w:r>
        <w:rPr>
          <w:rFonts w:asciiTheme="majorBidi" w:hAnsiTheme="majorBidi" w:hint="cs"/>
          <w:szCs w:val="24"/>
          <w:u w:val="single"/>
          <w:rtl/>
        </w:rPr>
        <w:t xml:space="preserve"> </w:t>
      </w:r>
      <w:r w:rsidRPr="00FF153F">
        <w:rPr>
          <w:rFonts w:asciiTheme="majorBidi" w:hAnsiTheme="majorBidi" w:hint="eastAsia"/>
          <w:szCs w:val="24"/>
          <w:u w:val="single"/>
          <w:rtl/>
        </w:rPr>
        <w:t>עבור</w:t>
      </w:r>
      <w:r w:rsidRPr="00FF153F">
        <w:rPr>
          <w:rFonts w:asciiTheme="majorBidi" w:hAnsiTheme="majorBidi"/>
          <w:szCs w:val="24"/>
          <w:u w:val="single"/>
          <w:rtl/>
        </w:rPr>
        <w:t xml:space="preserve"> </w:t>
      </w:r>
      <w:r w:rsidRPr="00FF153F">
        <w:rPr>
          <w:rFonts w:asciiTheme="majorBidi" w:hAnsiTheme="majorBidi" w:hint="eastAsia"/>
          <w:szCs w:val="24"/>
          <w:u w:val="single"/>
          <w:rtl/>
        </w:rPr>
        <w:t>מציע</w:t>
      </w:r>
      <w:r w:rsidRPr="00FF153F">
        <w:rPr>
          <w:rFonts w:asciiTheme="majorBidi" w:hAnsiTheme="majorBidi"/>
          <w:szCs w:val="24"/>
          <w:u w:val="single"/>
          <w:rtl/>
        </w:rPr>
        <w:t xml:space="preserve"> </w:t>
      </w:r>
      <w:r w:rsidRPr="00FF153F">
        <w:rPr>
          <w:rFonts w:asciiTheme="majorBidi" w:hAnsiTheme="majorBidi" w:hint="eastAsia"/>
          <w:szCs w:val="24"/>
          <w:u w:val="single"/>
          <w:rtl/>
        </w:rPr>
        <w:t>אשר</w:t>
      </w:r>
      <w:r w:rsidRPr="00FF153F">
        <w:rPr>
          <w:rFonts w:asciiTheme="majorBidi" w:hAnsiTheme="majorBidi"/>
          <w:szCs w:val="24"/>
          <w:u w:val="single"/>
          <w:rtl/>
        </w:rPr>
        <w:t xml:space="preserve"> קיבל ציון מבדק זכויות עובדים</w:t>
      </w:r>
      <w:r w:rsidRPr="00FF153F">
        <w:rPr>
          <w:rFonts w:asciiTheme="majorBidi" w:hAnsiTheme="majorBidi"/>
          <w:szCs w:val="24"/>
          <w:rtl/>
        </w:rPr>
        <w:t xml:space="preserve"> ע"י חטיבת הביקורת באגף החשכ"ל (כפי שמפורסם בקובץ המצורף להוראת תכ"ם, מערך מרכזי לביקורת על זכויות עובדים המועסקים ע"י קבלני שירותים בתחומי השמירה, האבטחה, הניקיון וההסעדב מס' 7.11.4) (להלן: "</w:t>
      </w:r>
      <w:r w:rsidRPr="00FF153F">
        <w:rPr>
          <w:rFonts w:asciiTheme="majorBidi" w:hAnsiTheme="majorBidi"/>
          <w:b/>
          <w:bCs/>
          <w:szCs w:val="24"/>
          <w:rtl/>
        </w:rPr>
        <w:t>ציון מבדק</w:t>
      </w:r>
      <w:r w:rsidRPr="00FF153F">
        <w:rPr>
          <w:rFonts w:asciiTheme="majorBidi" w:hAnsiTheme="majorBidi"/>
          <w:szCs w:val="24"/>
          <w:rtl/>
        </w:rPr>
        <w:t>").</w:t>
      </w:r>
      <w:r w:rsidRPr="00FF153F">
        <w:rPr>
          <w:rFonts w:asciiTheme="majorBidi" w:hAnsiTheme="majorBidi"/>
          <w:b/>
          <w:bCs/>
          <w:szCs w:val="24"/>
          <w:rtl/>
        </w:rPr>
        <w:t xml:space="preserve"> </w:t>
      </w:r>
    </w:p>
    <w:p w:rsidR="00DB7B71" w:rsidRPr="005F4393" w:rsidRDefault="00DB7B71" w:rsidP="000614D4">
      <w:pPr>
        <w:pStyle w:val="af5"/>
        <w:numPr>
          <w:ilvl w:val="3"/>
          <w:numId w:val="109"/>
        </w:numPr>
        <w:spacing w:line="360" w:lineRule="auto"/>
        <w:ind w:firstLine="16"/>
        <w:jc w:val="both"/>
        <w:outlineLvl w:val="0"/>
        <w:rPr>
          <w:rFonts w:asciiTheme="majorBidi" w:hAnsiTheme="majorBidi"/>
          <w:b/>
          <w:bCs/>
          <w:szCs w:val="24"/>
          <w:u w:val="single"/>
        </w:rPr>
      </w:pPr>
      <w:r w:rsidRPr="005F4393">
        <w:rPr>
          <w:rFonts w:asciiTheme="majorBidi" w:hAnsiTheme="majorBidi" w:hint="cs"/>
          <w:b/>
          <w:bCs/>
          <w:szCs w:val="24"/>
          <w:u w:val="single"/>
          <w:rtl/>
        </w:rPr>
        <w:t>מציע ש</w:t>
      </w:r>
      <w:r>
        <w:rPr>
          <w:rFonts w:asciiTheme="majorBidi" w:hAnsiTheme="majorBidi" w:hint="cs"/>
          <w:b/>
          <w:bCs/>
          <w:szCs w:val="24"/>
          <w:u w:val="single"/>
          <w:rtl/>
        </w:rPr>
        <w:t xml:space="preserve">לא </w:t>
      </w:r>
      <w:r w:rsidRPr="005F4393">
        <w:rPr>
          <w:rFonts w:asciiTheme="majorBidi" w:hAnsiTheme="majorBidi" w:hint="cs"/>
          <w:b/>
          <w:bCs/>
          <w:szCs w:val="24"/>
          <w:u w:val="single"/>
          <w:rtl/>
        </w:rPr>
        <w:t>נבדק במבדק זכויות עובדים:</w:t>
      </w:r>
    </w:p>
    <w:p w:rsidR="00DB7B71" w:rsidRPr="000614D4" w:rsidRDefault="00DB7B71" w:rsidP="000614D4">
      <w:pPr>
        <w:pStyle w:val="af5"/>
        <w:numPr>
          <w:ilvl w:val="4"/>
          <w:numId w:val="109"/>
        </w:numPr>
        <w:spacing w:line="360" w:lineRule="auto"/>
        <w:ind w:left="2295" w:hanging="850"/>
        <w:jc w:val="both"/>
        <w:outlineLvl w:val="0"/>
        <w:rPr>
          <w:rFonts w:asciiTheme="majorBidi" w:hAnsiTheme="majorBidi"/>
          <w:szCs w:val="24"/>
        </w:rPr>
      </w:pPr>
      <w:r w:rsidRPr="000614D4">
        <w:rPr>
          <w:rFonts w:asciiTheme="majorBidi" w:hAnsiTheme="majorBidi" w:hint="eastAsia"/>
          <w:szCs w:val="24"/>
          <w:rtl/>
        </w:rPr>
        <w:t>עבור</w:t>
      </w:r>
      <w:r w:rsidRPr="000614D4">
        <w:rPr>
          <w:rFonts w:asciiTheme="majorBidi" w:hAnsiTheme="majorBidi"/>
          <w:szCs w:val="24"/>
          <w:rtl/>
        </w:rPr>
        <w:t xml:space="preserve"> </w:t>
      </w:r>
      <w:r w:rsidRPr="000614D4">
        <w:rPr>
          <w:rFonts w:asciiTheme="majorBidi" w:hAnsiTheme="majorBidi" w:hint="eastAsia"/>
          <w:szCs w:val="24"/>
          <w:rtl/>
        </w:rPr>
        <w:t>מציע</w:t>
      </w:r>
      <w:r w:rsidRPr="000614D4">
        <w:rPr>
          <w:rFonts w:asciiTheme="majorBidi" w:hAnsiTheme="majorBidi"/>
          <w:szCs w:val="24"/>
          <w:rtl/>
        </w:rPr>
        <w:t xml:space="preserve"> </w:t>
      </w:r>
      <w:r w:rsidRPr="000614D4">
        <w:rPr>
          <w:rFonts w:asciiTheme="majorBidi" w:hAnsiTheme="majorBidi" w:hint="eastAsia"/>
          <w:szCs w:val="24"/>
          <w:rtl/>
        </w:rPr>
        <w:t>אשר</w:t>
      </w:r>
      <w:r w:rsidRPr="000614D4">
        <w:rPr>
          <w:rFonts w:asciiTheme="majorBidi" w:hAnsiTheme="majorBidi"/>
          <w:szCs w:val="24"/>
          <w:rtl/>
        </w:rPr>
        <w:t xml:space="preserve"> </w:t>
      </w:r>
      <w:r w:rsidRPr="000614D4">
        <w:rPr>
          <w:rFonts w:asciiTheme="majorBidi" w:hAnsiTheme="majorBidi" w:hint="eastAsia"/>
          <w:szCs w:val="24"/>
          <w:rtl/>
        </w:rPr>
        <w:t>לא</w:t>
      </w:r>
      <w:r w:rsidRPr="000614D4">
        <w:rPr>
          <w:rFonts w:asciiTheme="majorBidi" w:hAnsiTheme="majorBidi"/>
          <w:szCs w:val="24"/>
          <w:rtl/>
        </w:rPr>
        <w:t xml:space="preserve"> </w:t>
      </w:r>
      <w:r w:rsidRPr="000614D4">
        <w:rPr>
          <w:rFonts w:asciiTheme="majorBidi" w:hAnsiTheme="majorBidi" w:hint="eastAsia"/>
          <w:szCs w:val="24"/>
          <w:rtl/>
        </w:rPr>
        <w:t>נבדק</w:t>
      </w:r>
      <w:r w:rsidRPr="000614D4">
        <w:rPr>
          <w:rFonts w:asciiTheme="majorBidi" w:hAnsiTheme="majorBidi"/>
          <w:szCs w:val="24"/>
          <w:rtl/>
        </w:rPr>
        <w:t xml:space="preserve"> </w:t>
      </w:r>
      <w:r w:rsidRPr="000614D4">
        <w:rPr>
          <w:rFonts w:asciiTheme="majorBidi" w:hAnsiTheme="majorBidi" w:hint="eastAsia"/>
          <w:szCs w:val="24"/>
          <w:rtl/>
        </w:rPr>
        <w:t>ע</w:t>
      </w:r>
      <w:r w:rsidRPr="000614D4">
        <w:rPr>
          <w:rFonts w:asciiTheme="majorBidi" w:hAnsiTheme="majorBidi"/>
          <w:szCs w:val="24"/>
          <w:rtl/>
        </w:rPr>
        <w:t xml:space="preserve">"י </w:t>
      </w:r>
      <w:r w:rsidRPr="000614D4">
        <w:rPr>
          <w:rFonts w:asciiTheme="majorBidi" w:hAnsiTheme="majorBidi" w:hint="eastAsia"/>
          <w:szCs w:val="24"/>
          <w:rtl/>
        </w:rPr>
        <w:t>חטיבת</w:t>
      </w:r>
      <w:r w:rsidRPr="000614D4">
        <w:rPr>
          <w:rFonts w:asciiTheme="majorBidi" w:hAnsiTheme="majorBidi"/>
          <w:szCs w:val="24"/>
          <w:rtl/>
        </w:rPr>
        <w:t xml:space="preserve"> </w:t>
      </w:r>
      <w:r w:rsidRPr="000614D4">
        <w:rPr>
          <w:rFonts w:asciiTheme="majorBidi" w:hAnsiTheme="majorBidi" w:hint="eastAsia"/>
          <w:szCs w:val="24"/>
          <w:rtl/>
        </w:rPr>
        <w:t>הביקורת</w:t>
      </w:r>
      <w:r w:rsidRPr="000614D4">
        <w:rPr>
          <w:rFonts w:asciiTheme="majorBidi" w:hAnsiTheme="majorBidi"/>
          <w:szCs w:val="24"/>
          <w:rtl/>
        </w:rPr>
        <w:t xml:space="preserve"> </w:t>
      </w:r>
      <w:r w:rsidRPr="000614D4">
        <w:rPr>
          <w:rFonts w:asciiTheme="majorBidi" w:hAnsiTheme="majorBidi" w:hint="eastAsia"/>
          <w:szCs w:val="24"/>
          <w:rtl/>
        </w:rPr>
        <w:t>באגף</w:t>
      </w:r>
      <w:r w:rsidRPr="000614D4">
        <w:rPr>
          <w:rFonts w:asciiTheme="majorBidi" w:hAnsiTheme="majorBidi"/>
          <w:szCs w:val="24"/>
          <w:rtl/>
        </w:rPr>
        <w:t xml:space="preserve"> </w:t>
      </w:r>
      <w:r w:rsidRPr="000614D4">
        <w:rPr>
          <w:rFonts w:asciiTheme="majorBidi" w:hAnsiTheme="majorBidi" w:hint="eastAsia"/>
          <w:szCs w:val="24"/>
          <w:rtl/>
        </w:rPr>
        <w:t>החשכ</w:t>
      </w:r>
      <w:r w:rsidRPr="000614D4">
        <w:rPr>
          <w:rFonts w:asciiTheme="majorBidi" w:hAnsiTheme="majorBidi"/>
          <w:szCs w:val="24"/>
          <w:rtl/>
        </w:rPr>
        <w:t xml:space="preserve">"ל </w:t>
      </w:r>
      <w:r w:rsidRPr="000614D4">
        <w:rPr>
          <w:rFonts w:asciiTheme="majorBidi" w:hAnsiTheme="majorBidi" w:hint="eastAsia"/>
          <w:szCs w:val="24"/>
          <w:rtl/>
        </w:rPr>
        <w:t>ואינו</w:t>
      </w:r>
      <w:r w:rsidRPr="000614D4">
        <w:rPr>
          <w:rFonts w:asciiTheme="majorBidi" w:hAnsiTheme="majorBidi"/>
          <w:szCs w:val="24"/>
          <w:rtl/>
        </w:rPr>
        <w:t xml:space="preserve"> </w:t>
      </w:r>
      <w:r w:rsidRPr="000614D4">
        <w:rPr>
          <w:rFonts w:asciiTheme="majorBidi" w:hAnsiTheme="majorBidi" w:hint="eastAsia"/>
          <w:szCs w:val="24"/>
          <w:rtl/>
        </w:rPr>
        <w:t>בעל</w:t>
      </w:r>
      <w:r w:rsidRPr="000614D4">
        <w:rPr>
          <w:rFonts w:asciiTheme="majorBidi" w:hAnsiTheme="majorBidi"/>
          <w:szCs w:val="24"/>
          <w:rtl/>
        </w:rPr>
        <w:t xml:space="preserve"> </w:t>
      </w:r>
      <w:r w:rsidRPr="000614D4">
        <w:rPr>
          <w:rFonts w:asciiTheme="majorBidi" w:hAnsiTheme="majorBidi" w:hint="eastAsia"/>
          <w:szCs w:val="24"/>
          <w:rtl/>
        </w:rPr>
        <w:t>ציון</w:t>
      </w:r>
      <w:r w:rsidRPr="000614D4">
        <w:rPr>
          <w:rFonts w:asciiTheme="majorBidi" w:hAnsiTheme="majorBidi"/>
          <w:szCs w:val="24"/>
          <w:rtl/>
        </w:rPr>
        <w:t xml:space="preserve"> </w:t>
      </w:r>
      <w:r w:rsidRPr="000614D4">
        <w:rPr>
          <w:rFonts w:asciiTheme="majorBidi" w:hAnsiTheme="majorBidi" w:hint="eastAsia"/>
          <w:szCs w:val="24"/>
          <w:rtl/>
        </w:rPr>
        <w:t>מבדק</w:t>
      </w:r>
      <w:r w:rsidRPr="000614D4">
        <w:rPr>
          <w:rFonts w:asciiTheme="majorBidi" w:hAnsiTheme="majorBidi"/>
          <w:szCs w:val="24"/>
          <w:rtl/>
        </w:rPr>
        <w:t xml:space="preserve">, </w:t>
      </w:r>
      <w:r w:rsidRPr="000614D4">
        <w:rPr>
          <w:rFonts w:asciiTheme="majorBidi" w:hAnsiTheme="majorBidi" w:hint="eastAsia"/>
          <w:szCs w:val="24"/>
          <w:rtl/>
        </w:rPr>
        <w:t>יוכפל</w:t>
      </w:r>
      <w:r w:rsidRPr="000614D4">
        <w:rPr>
          <w:rFonts w:asciiTheme="majorBidi" w:hAnsiTheme="majorBidi"/>
          <w:szCs w:val="24"/>
          <w:rtl/>
        </w:rPr>
        <w:t xml:space="preserve"> </w:t>
      </w:r>
      <w:r w:rsidRPr="000614D4">
        <w:rPr>
          <w:rFonts w:asciiTheme="majorBidi" w:hAnsiTheme="majorBidi" w:hint="eastAsia"/>
          <w:szCs w:val="24"/>
          <w:rtl/>
        </w:rPr>
        <w:t>סכום</w:t>
      </w:r>
      <w:r w:rsidRPr="000614D4">
        <w:rPr>
          <w:rFonts w:asciiTheme="majorBidi" w:hAnsiTheme="majorBidi"/>
          <w:szCs w:val="24"/>
          <w:rtl/>
        </w:rPr>
        <w:t xml:space="preserve"> </w:t>
      </w:r>
      <w:r w:rsidRPr="000614D4">
        <w:rPr>
          <w:rFonts w:asciiTheme="majorBidi" w:hAnsiTheme="majorBidi" w:hint="eastAsia"/>
          <w:szCs w:val="24"/>
          <w:rtl/>
        </w:rPr>
        <w:t>הניקוד</w:t>
      </w:r>
      <w:r w:rsidRPr="000614D4">
        <w:rPr>
          <w:rFonts w:asciiTheme="majorBidi" w:hAnsiTheme="majorBidi"/>
          <w:szCs w:val="24"/>
          <w:rtl/>
        </w:rPr>
        <w:t xml:space="preserve"> </w:t>
      </w:r>
      <w:r w:rsidRPr="000614D4">
        <w:rPr>
          <w:rFonts w:asciiTheme="majorBidi" w:hAnsiTheme="majorBidi" w:hint="eastAsia"/>
          <w:szCs w:val="24"/>
          <w:rtl/>
        </w:rPr>
        <w:t>המירבי</w:t>
      </w:r>
      <w:r w:rsidRPr="000614D4">
        <w:rPr>
          <w:rFonts w:asciiTheme="majorBidi" w:hAnsiTheme="majorBidi"/>
          <w:szCs w:val="24"/>
          <w:rtl/>
        </w:rPr>
        <w:t xml:space="preserve"> (כמפורט </w:t>
      </w:r>
      <w:r w:rsidRPr="000614D4">
        <w:rPr>
          <w:rFonts w:asciiTheme="majorBidi" w:hAnsiTheme="majorBidi" w:hint="eastAsia"/>
          <w:szCs w:val="24"/>
          <w:rtl/>
        </w:rPr>
        <w:t>בטבלה</w:t>
      </w:r>
      <w:r w:rsidRPr="000614D4">
        <w:rPr>
          <w:rFonts w:asciiTheme="majorBidi" w:hAnsiTheme="majorBidi"/>
          <w:szCs w:val="24"/>
          <w:rtl/>
        </w:rPr>
        <w:t xml:space="preserve"> </w:t>
      </w:r>
      <w:r w:rsidRPr="000614D4">
        <w:rPr>
          <w:rFonts w:asciiTheme="majorBidi" w:hAnsiTheme="majorBidi" w:hint="eastAsia"/>
          <w:szCs w:val="24"/>
          <w:rtl/>
        </w:rPr>
        <w:t>מטה</w:t>
      </w:r>
      <w:r w:rsidRPr="000614D4">
        <w:rPr>
          <w:rFonts w:asciiTheme="majorBidi" w:hAnsiTheme="majorBidi"/>
          <w:szCs w:val="24"/>
          <w:rtl/>
        </w:rPr>
        <w:t xml:space="preserve">) </w:t>
      </w:r>
      <w:r w:rsidRPr="000614D4">
        <w:rPr>
          <w:rFonts w:asciiTheme="majorBidi" w:hAnsiTheme="majorBidi" w:hint="eastAsia"/>
          <w:szCs w:val="24"/>
          <w:rtl/>
        </w:rPr>
        <w:t>ב</w:t>
      </w:r>
      <w:r w:rsidRPr="000614D4">
        <w:rPr>
          <w:rFonts w:asciiTheme="majorBidi" w:hAnsiTheme="majorBidi"/>
          <w:szCs w:val="24"/>
          <w:rtl/>
        </w:rPr>
        <w:t xml:space="preserve">- 60%. </w:t>
      </w:r>
    </w:p>
    <w:tbl>
      <w:tblPr>
        <w:tblpPr w:leftFromText="180" w:rightFromText="180" w:vertAnchor="text" w:horzAnchor="margin" w:tblpY="641"/>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1419"/>
      </w:tblGrid>
      <w:tr w:rsidR="000614D4" w:rsidRPr="009B7BD9" w:rsidTr="000614D4">
        <w:trPr>
          <w:trHeight w:val="484"/>
        </w:trPr>
        <w:tc>
          <w:tcPr>
            <w:tcW w:w="740" w:type="dxa"/>
            <w:shd w:val="clear" w:color="auto" w:fill="D9D9D9" w:themeFill="background1" w:themeFillShade="D9"/>
          </w:tcPr>
          <w:p w:rsidR="000614D4" w:rsidRPr="00314B9E" w:rsidRDefault="000614D4" w:rsidP="000614D4">
            <w:pPr>
              <w:spacing w:before="120" w:after="120" w:line="360" w:lineRule="auto"/>
              <w:jc w:val="center"/>
              <w:rPr>
                <w:rFonts w:asciiTheme="majorBidi" w:hAnsiTheme="majorBidi"/>
                <w:b/>
                <w:bCs/>
                <w:sz w:val="28"/>
                <w:szCs w:val="28"/>
                <w:rtl/>
              </w:rPr>
            </w:pPr>
          </w:p>
        </w:tc>
        <w:tc>
          <w:tcPr>
            <w:tcW w:w="2679" w:type="dxa"/>
            <w:shd w:val="clear" w:color="auto" w:fill="D9D9D9" w:themeFill="background1" w:themeFillShade="D9"/>
            <w:noWrap/>
            <w:vAlign w:val="center"/>
            <w:hideMark/>
          </w:tcPr>
          <w:p w:rsidR="000614D4" w:rsidRPr="009B7BD9" w:rsidRDefault="000614D4" w:rsidP="000614D4">
            <w:pPr>
              <w:spacing w:before="120" w:after="120" w:line="360" w:lineRule="auto"/>
              <w:jc w:val="center"/>
              <w:rPr>
                <w:rFonts w:asciiTheme="majorBidi" w:hAnsiTheme="majorBidi"/>
                <w:b/>
                <w:bCs/>
                <w:sz w:val="28"/>
                <w:szCs w:val="28"/>
              </w:rPr>
            </w:pPr>
            <w:r w:rsidRPr="009B7BD9">
              <w:rPr>
                <w:rFonts w:asciiTheme="majorBidi" w:hAnsiTheme="majorBidi"/>
                <w:b/>
                <w:bCs/>
                <w:sz w:val="28"/>
                <w:szCs w:val="28"/>
                <w:rtl/>
              </w:rPr>
              <w:t>תיאור הקריטריון</w:t>
            </w:r>
          </w:p>
        </w:tc>
        <w:tc>
          <w:tcPr>
            <w:tcW w:w="4110" w:type="dxa"/>
            <w:shd w:val="clear" w:color="auto" w:fill="D9D9D9" w:themeFill="background1" w:themeFillShade="D9"/>
          </w:tcPr>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שיטת הניקוד</w:t>
            </w:r>
          </w:p>
        </w:tc>
        <w:tc>
          <w:tcPr>
            <w:tcW w:w="1419" w:type="dxa"/>
            <w:shd w:val="clear" w:color="auto" w:fill="D9D9D9" w:themeFill="background1" w:themeFillShade="D9"/>
            <w:vAlign w:val="center"/>
            <w:hideMark/>
          </w:tcPr>
          <w:p w:rsidR="000614D4" w:rsidRPr="009B7BD9" w:rsidRDefault="000614D4" w:rsidP="000614D4">
            <w:pPr>
              <w:spacing w:before="120" w:after="120" w:line="360" w:lineRule="auto"/>
              <w:jc w:val="center"/>
              <w:rPr>
                <w:rFonts w:asciiTheme="majorBidi" w:hAnsiTheme="majorBidi"/>
                <w:b/>
                <w:bCs/>
                <w:sz w:val="28"/>
                <w:szCs w:val="28"/>
              </w:rPr>
            </w:pPr>
            <w:r w:rsidRPr="009B7BD9">
              <w:rPr>
                <w:rFonts w:asciiTheme="majorBidi" w:hAnsiTheme="majorBidi"/>
                <w:b/>
                <w:bCs/>
                <w:sz w:val="28"/>
                <w:szCs w:val="28"/>
                <w:rtl/>
              </w:rPr>
              <w:t>ניקוד מירבי</w:t>
            </w:r>
          </w:p>
        </w:tc>
      </w:tr>
      <w:tr w:rsidR="000614D4" w:rsidRPr="009B7BD9" w:rsidTr="000614D4">
        <w:trPr>
          <w:trHeight w:val="866"/>
        </w:trPr>
        <w:tc>
          <w:tcPr>
            <w:tcW w:w="740" w:type="dxa"/>
          </w:tcPr>
          <w:p w:rsidR="000614D4" w:rsidRPr="009B7BD9" w:rsidRDefault="000614D4" w:rsidP="000614D4">
            <w:pPr>
              <w:spacing w:line="360" w:lineRule="auto"/>
              <w:jc w:val="center"/>
              <w:rPr>
                <w:rFonts w:asciiTheme="majorBidi" w:hAnsiTheme="majorBidi"/>
                <w:szCs w:val="24"/>
                <w:rtl/>
              </w:rPr>
            </w:pPr>
            <w:r w:rsidRPr="009B7BD9">
              <w:rPr>
                <w:rFonts w:asciiTheme="majorBidi" w:hAnsiTheme="majorBidi"/>
                <w:szCs w:val="24"/>
              </w:rPr>
              <w:t>q1</w:t>
            </w:r>
          </w:p>
        </w:tc>
        <w:tc>
          <w:tcPr>
            <w:tcW w:w="2679" w:type="dxa"/>
            <w:shd w:val="clear" w:color="auto" w:fill="auto"/>
            <w:vAlign w:val="center"/>
            <w:hideMark/>
          </w:tcPr>
          <w:p w:rsidR="000614D4" w:rsidRPr="009B7BD9" w:rsidRDefault="000614D4" w:rsidP="000614D4">
            <w:pPr>
              <w:spacing w:line="360" w:lineRule="auto"/>
              <w:jc w:val="both"/>
              <w:rPr>
                <w:rFonts w:asciiTheme="majorBidi" w:hAnsiTheme="majorBidi"/>
                <w:szCs w:val="24"/>
                <w:rtl/>
              </w:rPr>
            </w:pPr>
            <w:r w:rsidRPr="009B7BD9">
              <w:rPr>
                <w:rFonts w:ascii="David" w:hAnsi="David" w:hint="cs"/>
                <w:szCs w:val="24"/>
                <w:rtl/>
              </w:rPr>
              <w:t>אספקת שירותים בתחום האבטחה הפיזית והחמושה למתקני קבע במגזר משרדי הממשלה</w:t>
            </w:r>
          </w:p>
        </w:tc>
        <w:tc>
          <w:tcPr>
            <w:tcW w:w="4110" w:type="dxa"/>
          </w:tcPr>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5 שנים = 5</w:t>
            </w:r>
          </w:p>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בין 5-10 שנים = 10</w:t>
            </w:r>
          </w:p>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מעל 10 שנים = 15</w:t>
            </w:r>
          </w:p>
          <w:p w:rsidR="000614D4" w:rsidRPr="009B7BD9" w:rsidRDefault="000614D4" w:rsidP="000614D4">
            <w:pPr>
              <w:rPr>
                <w:rtl/>
              </w:rPr>
            </w:pPr>
          </w:p>
        </w:tc>
        <w:tc>
          <w:tcPr>
            <w:tcW w:w="1419" w:type="dxa"/>
            <w:shd w:val="clear" w:color="auto" w:fill="auto"/>
            <w:noWrap/>
            <w:vAlign w:val="center"/>
            <w:hideMark/>
          </w:tcPr>
          <w:p w:rsidR="000614D4" w:rsidRPr="009B7BD9" w:rsidRDefault="000614D4" w:rsidP="000614D4">
            <w:pPr>
              <w:spacing w:before="120" w:after="120" w:line="360" w:lineRule="auto"/>
              <w:jc w:val="center"/>
              <w:rPr>
                <w:rFonts w:asciiTheme="majorBidi" w:hAnsiTheme="majorBidi"/>
                <w:sz w:val="28"/>
                <w:szCs w:val="28"/>
              </w:rPr>
            </w:pPr>
            <w:r w:rsidRPr="009B7BD9">
              <w:rPr>
                <w:rFonts w:asciiTheme="majorBidi" w:hAnsiTheme="majorBidi" w:hint="cs"/>
                <w:b/>
                <w:bCs/>
                <w:sz w:val="28"/>
                <w:szCs w:val="28"/>
                <w:rtl/>
              </w:rPr>
              <w:t>15</w:t>
            </w:r>
          </w:p>
        </w:tc>
      </w:tr>
      <w:tr w:rsidR="000614D4" w:rsidRPr="009B7BD9" w:rsidTr="000614D4">
        <w:trPr>
          <w:trHeight w:val="1221"/>
        </w:trPr>
        <w:tc>
          <w:tcPr>
            <w:tcW w:w="740" w:type="dxa"/>
            <w:vAlign w:val="center"/>
          </w:tcPr>
          <w:p w:rsidR="000614D4" w:rsidRPr="009B7BD9" w:rsidRDefault="000614D4" w:rsidP="000614D4">
            <w:pPr>
              <w:spacing w:line="360" w:lineRule="auto"/>
              <w:jc w:val="center"/>
              <w:rPr>
                <w:rFonts w:asciiTheme="majorBidi" w:hAnsiTheme="majorBidi"/>
                <w:szCs w:val="24"/>
                <w:rtl/>
              </w:rPr>
            </w:pPr>
            <w:r w:rsidRPr="009B7BD9">
              <w:rPr>
                <w:rFonts w:asciiTheme="majorBidi" w:hAnsiTheme="majorBidi"/>
                <w:szCs w:val="24"/>
              </w:rPr>
              <w:t>q2</w:t>
            </w:r>
          </w:p>
        </w:tc>
        <w:tc>
          <w:tcPr>
            <w:tcW w:w="2679" w:type="dxa"/>
            <w:shd w:val="clear" w:color="auto" w:fill="auto"/>
            <w:vAlign w:val="center"/>
            <w:hideMark/>
          </w:tcPr>
          <w:p w:rsidR="000614D4" w:rsidRPr="009B7BD9" w:rsidRDefault="000614D4" w:rsidP="000614D4">
            <w:pPr>
              <w:spacing w:line="360" w:lineRule="auto"/>
              <w:jc w:val="both"/>
              <w:rPr>
                <w:rFonts w:ascii="David" w:hAnsi="David"/>
                <w:szCs w:val="24"/>
              </w:rPr>
            </w:pPr>
            <w:r w:rsidRPr="009B7BD9">
              <w:rPr>
                <w:rFonts w:ascii="David" w:hAnsi="David" w:hint="cs"/>
                <w:szCs w:val="24"/>
                <w:rtl/>
              </w:rPr>
              <w:t xml:space="preserve">אספקת שירותים בתחום אבטחת אישים בגוף ממשלתי במדינת ישראל הכפוף להנחיית היחידה לאבטחת אישים בשב"כ בהתאם לחוק הסדרת הביטחון בגופים ציבוריים, תשנ"ח </w:t>
            </w:r>
            <w:r w:rsidRPr="009B7BD9">
              <w:rPr>
                <w:rFonts w:ascii="David" w:hAnsi="David"/>
                <w:szCs w:val="24"/>
                <w:rtl/>
              </w:rPr>
              <w:t>–</w:t>
            </w:r>
            <w:r w:rsidRPr="009B7BD9">
              <w:rPr>
                <w:rFonts w:ascii="David" w:hAnsi="David" w:hint="cs"/>
                <w:szCs w:val="24"/>
                <w:rtl/>
              </w:rPr>
              <w:t xml:space="preserve"> 1998.</w:t>
            </w:r>
          </w:p>
          <w:p w:rsidR="000614D4" w:rsidRPr="009B7BD9" w:rsidRDefault="000614D4" w:rsidP="000614D4">
            <w:pPr>
              <w:spacing w:line="360" w:lineRule="auto"/>
              <w:jc w:val="both"/>
              <w:rPr>
                <w:rFonts w:ascii="David" w:hAnsi="David"/>
                <w:szCs w:val="24"/>
                <w:rtl/>
              </w:rPr>
            </w:pPr>
          </w:p>
        </w:tc>
        <w:tc>
          <w:tcPr>
            <w:tcW w:w="4110" w:type="dxa"/>
          </w:tcPr>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גוף 1 =5</w:t>
            </w:r>
          </w:p>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2-3 גופים = 10</w:t>
            </w:r>
          </w:p>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מעל 4 גופים =15</w:t>
            </w:r>
          </w:p>
        </w:tc>
        <w:tc>
          <w:tcPr>
            <w:tcW w:w="1419" w:type="dxa"/>
            <w:shd w:val="clear" w:color="auto" w:fill="auto"/>
            <w:noWrap/>
            <w:vAlign w:val="center"/>
            <w:hideMark/>
          </w:tcPr>
          <w:p w:rsidR="000614D4" w:rsidRPr="009B7BD9" w:rsidRDefault="000614D4" w:rsidP="000614D4">
            <w:pPr>
              <w:spacing w:before="120" w:after="120" w:line="360" w:lineRule="auto"/>
              <w:jc w:val="center"/>
              <w:rPr>
                <w:rFonts w:asciiTheme="majorBidi" w:hAnsiTheme="majorBidi"/>
                <w:sz w:val="28"/>
                <w:szCs w:val="28"/>
                <w:rtl/>
              </w:rPr>
            </w:pPr>
            <w:r w:rsidRPr="009B7BD9">
              <w:rPr>
                <w:rFonts w:asciiTheme="majorBidi" w:hAnsiTheme="majorBidi" w:hint="cs"/>
                <w:b/>
                <w:bCs/>
                <w:sz w:val="28"/>
                <w:szCs w:val="28"/>
                <w:rtl/>
              </w:rPr>
              <w:t>15</w:t>
            </w:r>
          </w:p>
        </w:tc>
      </w:tr>
      <w:tr w:rsidR="000614D4" w:rsidRPr="009B7BD9" w:rsidTr="000614D4">
        <w:trPr>
          <w:trHeight w:val="1221"/>
        </w:trPr>
        <w:tc>
          <w:tcPr>
            <w:tcW w:w="740" w:type="dxa"/>
            <w:vAlign w:val="center"/>
          </w:tcPr>
          <w:p w:rsidR="000614D4" w:rsidRPr="009B7BD9" w:rsidRDefault="000614D4" w:rsidP="000614D4">
            <w:pPr>
              <w:spacing w:line="360" w:lineRule="auto"/>
              <w:jc w:val="center"/>
              <w:rPr>
                <w:rFonts w:asciiTheme="majorBidi" w:hAnsiTheme="majorBidi"/>
                <w:szCs w:val="24"/>
                <w:rtl/>
              </w:rPr>
            </w:pPr>
            <w:r w:rsidRPr="009B7BD9">
              <w:rPr>
                <w:rFonts w:asciiTheme="majorBidi" w:hAnsiTheme="majorBidi"/>
                <w:szCs w:val="24"/>
              </w:rPr>
              <w:t>q3</w:t>
            </w:r>
          </w:p>
        </w:tc>
        <w:tc>
          <w:tcPr>
            <w:tcW w:w="2679" w:type="dxa"/>
            <w:shd w:val="clear" w:color="auto" w:fill="auto"/>
            <w:vAlign w:val="center"/>
            <w:hideMark/>
          </w:tcPr>
          <w:p w:rsidR="000614D4" w:rsidRPr="009B7BD9" w:rsidRDefault="000614D4" w:rsidP="000614D4">
            <w:pPr>
              <w:spacing w:line="360" w:lineRule="auto"/>
              <w:jc w:val="both"/>
              <w:rPr>
                <w:rFonts w:ascii="David" w:hAnsi="David"/>
                <w:szCs w:val="24"/>
                <w:rtl/>
              </w:rPr>
            </w:pPr>
            <w:r w:rsidRPr="009B7BD9">
              <w:rPr>
                <w:rFonts w:ascii="David" w:hAnsi="David" w:hint="cs"/>
                <w:szCs w:val="24"/>
                <w:rtl/>
              </w:rPr>
              <w:t>רמת</w:t>
            </w:r>
            <w:r w:rsidRPr="009B7BD9">
              <w:rPr>
                <w:rFonts w:ascii="David" w:hAnsi="David"/>
                <w:szCs w:val="24"/>
              </w:rPr>
              <w:t xml:space="preserve"> </w:t>
            </w:r>
            <w:r w:rsidRPr="009B7BD9">
              <w:rPr>
                <w:rFonts w:ascii="David" w:hAnsi="David"/>
                <w:szCs w:val="24"/>
                <w:rtl/>
              </w:rPr>
              <w:t>איכות</w:t>
            </w:r>
            <w:r w:rsidRPr="009B7BD9">
              <w:rPr>
                <w:rFonts w:ascii="David" w:hAnsi="David"/>
                <w:szCs w:val="24"/>
              </w:rPr>
              <w:t xml:space="preserve"> </w:t>
            </w:r>
            <w:r w:rsidRPr="009B7BD9">
              <w:rPr>
                <w:rFonts w:ascii="David" w:hAnsi="David"/>
                <w:szCs w:val="24"/>
                <w:rtl/>
              </w:rPr>
              <w:t>השירות</w:t>
            </w:r>
            <w:r w:rsidRPr="009B7BD9">
              <w:rPr>
                <w:rFonts w:ascii="David" w:hAnsi="David"/>
                <w:szCs w:val="24"/>
              </w:rPr>
              <w:t xml:space="preserve"> </w:t>
            </w:r>
            <w:r w:rsidRPr="009B7BD9">
              <w:rPr>
                <w:rFonts w:ascii="David" w:hAnsi="David" w:hint="cs"/>
                <w:szCs w:val="24"/>
                <w:rtl/>
              </w:rPr>
              <w:t>של המציע</w:t>
            </w:r>
          </w:p>
          <w:p w:rsidR="000614D4" w:rsidRPr="009B7BD9" w:rsidRDefault="000614D4" w:rsidP="000614D4">
            <w:pPr>
              <w:spacing w:line="360" w:lineRule="auto"/>
              <w:jc w:val="both"/>
              <w:rPr>
                <w:rFonts w:asciiTheme="majorBidi" w:hAnsiTheme="majorBidi"/>
                <w:szCs w:val="24"/>
                <w:rtl/>
              </w:rPr>
            </w:pPr>
            <w:r w:rsidRPr="009B7BD9">
              <w:rPr>
                <w:rFonts w:ascii="David" w:hAnsi="David"/>
                <w:szCs w:val="24"/>
                <w:rtl/>
              </w:rPr>
              <w:t>המזמין</w:t>
            </w:r>
            <w:r w:rsidRPr="009B7BD9">
              <w:rPr>
                <w:rFonts w:ascii="David" w:hAnsi="David"/>
                <w:szCs w:val="24"/>
              </w:rPr>
              <w:t xml:space="preserve"> </w:t>
            </w:r>
            <w:r w:rsidRPr="009B7BD9">
              <w:rPr>
                <w:rFonts w:ascii="David" w:hAnsi="David"/>
                <w:szCs w:val="24"/>
                <w:rtl/>
              </w:rPr>
              <w:t>יפנה</w:t>
            </w:r>
            <w:r w:rsidRPr="009B7BD9">
              <w:rPr>
                <w:rFonts w:ascii="David" w:hAnsi="David"/>
                <w:szCs w:val="24"/>
              </w:rPr>
              <w:t xml:space="preserve"> </w:t>
            </w:r>
            <w:r w:rsidRPr="009B7BD9">
              <w:rPr>
                <w:rFonts w:ascii="David" w:hAnsi="David"/>
                <w:szCs w:val="24"/>
                <w:rtl/>
              </w:rPr>
              <w:t>ל</w:t>
            </w:r>
            <w:r w:rsidRPr="009B7BD9">
              <w:rPr>
                <w:rFonts w:ascii="David" w:hAnsi="David" w:hint="cs"/>
                <w:szCs w:val="24"/>
                <w:rtl/>
              </w:rPr>
              <w:t>גופים</w:t>
            </w:r>
            <w:r w:rsidRPr="009B7BD9">
              <w:rPr>
                <w:rFonts w:ascii="David" w:hAnsi="David"/>
                <w:szCs w:val="24"/>
              </w:rPr>
              <w:t xml:space="preserve"> </w:t>
            </w:r>
            <w:r w:rsidRPr="009B7BD9">
              <w:rPr>
                <w:rFonts w:ascii="David" w:hAnsi="David" w:hint="cs"/>
                <w:szCs w:val="24"/>
                <w:rtl/>
              </w:rPr>
              <w:t xml:space="preserve"> </w:t>
            </w:r>
            <w:r w:rsidRPr="009B7BD9">
              <w:rPr>
                <w:rFonts w:ascii="David" w:hAnsi="David"/>
                <w:szCs w:val="24"/>
                <w:rtl/>
              </w:rPr>
              <w:t>ש</w:t>
            </w:r>
            <w:r w:rsidRPr="009B7BD9">
              <w:rPr>
                <w:rFonts w:ascii="David" w:hAnsi="David" w:hint="cs"/>
                <w:szCs w:val="24"/>
                <w:rtl/>
              </w:rPr>
              <w:t>ציין המציע בהצעתו, רמת האיכות תבחן עפ"י חוות הדעת של המזמין לאחר איסוף משוב מהגופים אותם פרט המציע כגופים להם נתן שירות.</w:t>
            </w:r>
            <w:r w:rsidRPr="009B7BD9">
              <w:rPr>
                <w:rFonts w:asciiTheme="majorBidi" w:hAnsiTheme="majorBidi" w:hint="cs"/>
                <w:szCs w:val="24"/>
                <w:rtl/>
              </w:rPr>
              <w:t xml:space="preserve"> נספח א'3</w:t>
            </w:r>
          </w:p>
        </w:tc>
        <w:tc>
          <w:tcPr>
            <w:tcW w:w="4110" w:type="dxa"/>
          </w:tcPr>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חוות דעת משוקללת עפ"י הערכת המשרד</w:t>
            </w:r>
          </w:p>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הפניה לגופים בנספח א' 3</w:t>
            </w:r>
          </w:p>
        </w:tc>
        <w:tc>
          <w:tcPr>
            <w:tcW w:w="1419" w:type="dxa"/>
            <w:shd w:val="clear" w:color="auto" w:fill="auto"/>
            <w:noWrap/>
            <w:vAlign w:val="center"/>
            <w:hideMark/>
          </w:tcPr>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40</w:t>
            </w:r>
          </w:p>
        </w:tc>
      </w:tr>
      <w:tr w:rsidR="000614D4" w:rsidRPr="009B7BD9" w:rsidTr="000614D4">
        <w:trPr>
          <w:trHeight w:val="1221"/>
        </w:trPr>
        <w:tc>
          <w:tcPr>
            <w:tcW w:w="740" w:type="dxa"/>
            <w:vAlign w:val="center"/>
          </w:tcPr>
          <w:p w:rsidR="000614D4" w:rsidRPr="009B7BD9" w:rsidRDefault="000614D4" w:rsidP="000614D4">
            <w:pPr>
              <w:spacing w:line="360" w:lineRule="auto"/>
              <w:jc w:val="center"/>
              <w:rPr>
                <w:rFonts w:asciiTheme="majorBidi" w:hAnsiTheme="majorBidi"/>
                <w:szCs w:val="24"/>
                <w:rtl/>
              </w:rPr>
            </w:pPr>
            <w:r w:rsidRPr="009B7BD9">
              <w:rPr>
                <w:rFonts w:asciiTheme="majorBidi" w:hAnsiTheme="majorBidi"/>
                <w:szCs w:val="24"/>
              </w:rPr>
              <w:t>q4</w:t>
            </w:r>
          </w:p>
        </w:tc>
        <w:tc>
          <w:tcPr>
            <w:tcW w:w="2679" w:type="dxa"/>
            <w:shd w:val="clear" w:color="auto" w:fill="auto"/>
            <w:vAlign w:val="center"/>
            <w:hideMark/>
          </w:tcPr>
          <w:p w:rsidR="000614D4" w:rsidRPr="009B7BD9" w:rsidRDefault="000614D4" w:rsidP="00E92BD9">
            <w:pPr>
              <w:spacing w:line="360" w:lineRule="auto"/>
              <w:jc w:val="both"/>
              <w:rPr>
                <w:rFonts w:asciiTheme="majorBidi" w:hAnsiTheme="majorBidi"/>
                <w:szCs w:val="24"/>
                <w:rtl/>
              </w:rPr>
            </w:pPr>
            <w:r w:rsidRPr="009B7BD9">
              <w:rPr>
                <w:rFonts w:asciiTheme="majorBidi" w:hAnsiTheme="majorBidi" w:hint="cs"/>
                <w:szCs w:val="24"/>
                <w:rtl/>
              </w:rPr>
              <w:t xml:space="preserve">ראיון עם </w:t>
            </w:r>
            <w:r w:rsidRPr="00F946DF">
              <w:rPr>
                <w:rFonts w:asciiTheme="majorBidi" w:hAnsiTheme="majorBidi" w:hint="cs"/>
                <w:b/>
                <w:bCs/>
                <w:szCs w:val="24"/>
                <w:rtl/>
              </w:rPr>
              <w:t>מנהל הסניף</w:t>
            </w:r>
            <w:r w:rsidR="00E92BD9" w:rsidRPr="00F946DF">
              <w:rPr>
                <w:rFonts w:asciiTheme="majorBidi" w:hAnsiTheme="majorBidi" w:hint="cs"/>
                <w:b/>
                <w:bCs/>
                <w:szCs w:val="24"/>
                <w:rtl/>
              </w:rPr>
              <w:t xml:space="preserve"> והמפקח</w:t>
            </w:r>
            <w:r w:rsidRPr="009B7BD9">
              <w:rPr>
                <w:rFonts w:asciiTheme="majorBidi" w:hAnsiTheme="majorBidi" w:hint="cs"/>
                <w:szCs w:val="24"/>
                <w:rtl/>
              </w:rPr>
              <w:t xml:space="preserve"> </w:t>
            </w:r>
            <w:r w:rsidR="00E92BD9">
              <w:rPr>
                <w:rFonts w:asciiTheme="majorBidi" w:hAnsiTheme="majorBidi" w:hint="cs"/>
                <w:szCs w:val="24"/>
                <w:rtl/>
              </w:rPr>
              <w:t>מטעם המציע ש</w:t>
            </w:r>
            <w:r w:rsidRPr="009B7BD9">
              <w:rPr>
                <w:rFonts w:asciiTheme="majorBidi" w:hAnsiTheme="majorBidi" w:hint="cs"/>
                <w:szCs w:val="24"/>
                <w:rtl/>
              </w:rPr>
              <w:t>יעבוד אל מול הממונה (לא המועמד)</w:t>
            </w:r>
          </w:p>
        </w:tc>
        <w:tc>
          <w:tcPr>
            <w:tcW w:w="4110" w:type="dxa"/>
          </w:tcPr>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 xml:space="preserve">עפ"י הערכת המשרד </w:t>
            </w:r>
          </w:p>
        </w:tc>
        <w:tc>
          <w:tcPr>
            <w:tcW w:w="1419" w:type="dxa"/>
            <w:shd w:val="clear" w:color="auto" w:fill="auto"/>
            <w:noWrap/>
            <w:vAlign w:val="center"/>
            <w:hideMark/>
          </w:tcPr>
          <w:p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30</w:t>
            </w:r>
          </w:p>
        </w:tc>
      </w:tr>
      <w:tr w:rsidR="000614D4" w:rsidRPr="00314B9E" w:rsidTr="000614D4">
        <w:trPr>
          <w:trHeight w:val="315"/>
        </w:trPr>
        <w:tc>
          <w:tcPr>
            <w:tcW w:w="740" w:type="dxa"/>
          </w:tcPr>
          <w:p w:rsidR="000614D4" w:rsidRPr="009B7BD9" w:rsidRDefault="000614D4" w:rsidP="000614D4">
            <w:pPr>
              <w:spacing w:line="360" w:lineRule="auto"/>
              <w:jc w:val="both"/>
              <w:rPr>
                <w:rFonts w:asciiTheme="majorBidi" w:hAnsiTheme="majorBidi"/>
                <w:b/>
                <w:bCs/>
                <w:sz w:val="28"/>
                <w:szCs w:val="28"/>
                <w:rtl/>
              </w:rPr>
            </w:pPr>
          </w:p>
        </w:tc>
        <w:tc>
          <w:tcPr>
            <w:tcW w:w="2679" w:type="dxa"/>
            <w:shd w:val="clear" w:color="auto" w:fill="auto"/>
            <w:noWrap/>
            <w:vAlign w:val="center"/>
            <w:hideMark/>
          </w:tcPr>
          <w:p w:rsidR="000614D4" w:rsidRPr="009B7BD9" w:rsidRDefault="000614D4" w:rsidP="000614D4">
            <w:pPr>
              <w:spacing w:line="360" w:lineRule="auto"/>
              <w:jc w:val="both"/>
              <w:rPr>
                <w:rFonts w:asciiTheme="majorBidi" w:hAnsiTheme="majorBidi"/>
                <w:b/>
                <w:bCs/>
                <w:szCs w:val="24"/>
              </w:rPr>
            </w:pPr>
            <w:r w:rsidRPr="009B7BD9">
              <w:rPr>
                <w:rFonts w:asciiTheme="majorBidi" w:hAnsiTheme="majorBidi"/>
                <w:b/>
                <w:bCs/>
                <w:sz w:val="28"/>
                <w:szCs w:val="28"/>
                <w:rtl/>
              </w:rPr>
              <w:t>סה"כ</w:t>
            </w:r>
          </w:p>
        </w:tc>
        <w:tc>
          <w:tcPr>
            <w:tcW w:w="4110" w:type="dxa"/>
          </w:tcPr>
          <w:p w:rsidR="000614D4" w:rsidRPr="009B7BD9" w:rsidRDefault="000614D4" w:rsidP="000614D4">
            <w:pPr>
              <w:spacing w:line="360" w:lineRule="auto"/>
              <w:jc w:val="center"/>
              <w:rPr>
                <w:rFonts w:asciiTheme="majorBidi" w:hAnsiTheme="majorBidi"/>
                <w:b/>
                <w:bCs/>
                <w:sz w:val="28"/>
                <w:szCs w:val="28"/>
                <w:rtl/>
              </w:rPr>
            </w:pPr>
          </w:p>
        </w:tc>
        <w:tc>
          <w:tcPr>
            <w:tcW w:w="1419" w:type="dxa"/>
            <w:shd w:val="clear" w:color="auto" w:fill="auto"/>
            <w:noWrap/>
            <w:vAlign w:val="center"/>
            <w:hideMark/>
          </w:tcPr>
          <w:p w:rsidR="000614D4" w:rsidRPr="005C1842" w:rsidRDefault="000614D4" w:rsidP="000614D4">
            <w:pPr>
              <w:spacing w:line="360" w:lineRule="auto"/>
              <w:jc w:val="center"/>
              <w:rPr>
                <w:rFonts w:asciiTheme="majorBidi" w:hAnsiTheme="majorBidi"/>
                <w:b/>
                <w:bCs/>
                <w:sz w:val="28"/>
                <w:szCs w:val="28"/>
              </w:rPr>
            </w:pPr>
            <w:r w:rsidRPr="009B7BD9">
              <w:rPr>
                <w:rFonts w:asciiTheme="majorBidi" w:hAnsiTheme="majorBidi" w:hint="cs"/>
                <w:b/>
                <w:bCs/>
                <w:sz w:val="28"/>
                <w:szCs w:val="28"/>
                <w:rtl/>
              </w:rPr>
              <w:t>100</w:t>
            </w:r>
          </w:p>
        </w:tc>
      </w:tr>
    </w:tbl>
    <w:p w:rsidR="00DB7B71" w:rsidRPr="00A31494" w:rsidRDefault="000614D4" w:rsidP="00A31494">
      <w:pPr>
        <w:pStyle w:val="af5"/>
        <w:numPr>
          <w:ilvl w:val="4"/>
          <w:numId w:val="109"/>
        </w:numPr>
        <w:spacing w:line="360" w:lineRule="auto"/>
        <w:ind w:left="2295" w:hanging="850"/>
        <w:jc w:val="both"/>
        <w:outlineLvl w:val="0"/>
        <w:rPr>
          <w:rFonts w:asciiTheme="majorBidi" w:hAnsiTheme="majorBidi"/>
          <w:szCs w:val="24"/>
          <w:rtl/>
        </w:rPr>
      </w:pPr>
      <w:r>
        <w:rPr>
          <w:noProof/>
          <w:rtl/>
          <w:lang w:eastAsia="en-US"/>
        </w:rPr>
        <mc:AlternateContent>
          <mc:Choice Requires="wps">
            <w:drawing>
              <wp:anchor distT="0" distB="0" distL="114300" distR="114300" simplePos="0" relativeHeight="251662340" behindDoc="0" locked="0" layoutInCell="1" allowOverlap="1" wp14:anchorId="4BD5BAEB" wp14:editId="34F5DEF1">
                <wp:simplePos x="0" y="0"/>
                <wp:positionH relativeFrom="column">
                  <wp:posOffset>791210</wp:posOffset>
                </wp:positionH>
                <wp:positionV relativeFrom="paragraph">
                  <wp:posOffset>-2540</wp:posOffset>
                </wp:positionV>
                <wp:extent cx="1604010" cy="232410"/>
                <wp:effectExtent l="0" t="0" r="15240" b="15240"/>
                <wp:wrapNone/>
                <wp:docPr id="8" name="מלבן 8"/>
                <wp:cNvGraphicFramePr/>
                <a:graphic xmlns:a="http://schemas.openxmlformats.org/drawingml/2006/main">
                  <a:graphicData uri="http://schemas.microsoft.com/office/word/2010/wordprocessingShape">
                    <wps:wsp>
                      <wps:cNvSpPr/>
                      <wps:spPr>
                        <a:xfrm>
                          <a:off x="0" y="0"/>
                          <a:ext cx="1604010" cy="23241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6DEDD79" id="מלבן 8" o:spid="_x0000_s1026" style="position:absolute;left:0;text-align:left;margin-left:62.3pt;margin-top:-.2pt;width:126.3pt;height:18.3pt;z-index:2516623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" filled="f" strokecolor="#243f60 [1604]" strokeweight="2pt"/>
            </w:pict>
          </mc:Fallback>
        </mc:AlternateContent>
      </w:r>
      <w:r w:rsidR="00DB7B71" w:rsidRPr="00A31494">
        <w:rPr>
          <w:rFonts w:asciiTheme="majorBidi" w:hAnsiTheme="majorBidi" w:hint="eastAsia"/>
          <w:szCs w:val="24"/>
          <w:rtl/>
        </w:rPr>
        <w:t>להלן</w:t>
      </w:r>
      <w:r w:rsidR="00DB7B71" w:rsidRPr="00A31494">
        <w:rPr>
          <w:rFonts w:asciiTheme="majorBidi" w:hAnsiTheme="majorBidi"/>
          <w:szCs w:val="24"/>
          <w:rtl/>
        </w:rPr>
        <w:t xml:space="preserve"> </w:t>
      </w:r>
      <w:r w:rsidR="00DB7B71" w:rsidRPr="00A31494">
        <w:rPr>
          <w:rFonts w:asciiTheme="majorBidi" w:hAnsiTheme="majorBidi" w:hint="eastAsia"/>
          <w:szCs w:val="24"/>
          <w:rtl/>
        </w:rPr>
        <w:t>נוסחת</w:t>
      </w:r>
      <w:r w:rsidR="00DB7B71" w:rsidRPr="00A31494">
        <w:rPr>
          <w:rFonts w:asciiTheme="majorBidi" w:hAnsiTheme="majorBidi"/>
          <w:szCs w:val="24"/>
          <w:rtl/>
        </w:rPr>
        <w:t xml:space="preserve"> </w:t>
      </w:r>
      <w:r w:rsidR="00DB7B71" w:rsidRPr="00A31494">
        <w:rPr>
          <w:rFonts w:asciiTheme="majorBidi" w:hAnsiTheme="majorBidi" w:hint="eastAsia"/>
          <w:szCs w:val="24"/>
          <w:rtl/>
        </w:rPr>
        <w:t>חישוב</w:t>
      </w:r>
      <w:r w:rsidR="00DB7B71" w:rsidRPr="00A31494">
        <w:rPr>
          <w:rFonts w:asciiTheme="majorBidi" w:hAnsiTheme="majorBidi"/>
          <w:szCs w:val="24"/>
          <w:rtl/>
        </w:rPr>
        <w:t xml:space="preserve"> </w:t>
      </w:r>
      <w:r w:rsidR="00DB7B71" w:rsidRPr="00A31494">
        <w:rPr>
          <w:rFonts w:asciiTheme="majorBidi" w:hAnsiTheme="majorBidi" w:hint="eastAsia"/>
          <w:szCs w:val="24"/>
          <w:rtl/>
        </w:rPr>
        <w:t>ציון</w:t>
      </w:r>
      <w:r w:rsidR="00DB7B71" w:rsidRPr="00A31494">
        <w:rPr>
          <w:rFonts w:asciiTheme="majorBidi" w:hAnsiTheme="majorBidi"/>
          <w:szCs w:val="24"/>
          <w:rtl/>
        </w:rPr>
        <w:t xml:space="preserve"> </w:t>
      </w:r>
      <w:r w:rsidR="00DB7B71" w:rsidRPr="00A31494">
        <w:rPr>
          <w:rFonts w:asciiTheme="majorBidi" w:hAnsiTheme="majorBidi" w:hint="eastAsia"/>
          <w:szCs w:val="24"/>
          <w:rtl/>
        </w:rPr>
        <w:t>האיכות</w:t>
      </w:r>
      <w:r w:rsidR="00DB7B71" w:rsidRPr="00A31494">
        <w:rPr>
          <w:rFonts w:asciiTheme="majorBidi" w:hAnsiTheme="majorBidi"/>
          <w:szCs w:val="24"/>
          <w:rtl/>
        </w:rPr>
        <w:t>:</w:t>
      </w:r>
      <w:r w:rsidR="00DB7B71" w:rsidRPr="00A31494">
        <w:rPr>
          <w:rFonts w:asciiTheme="majorBidi" w:hAnsiTheme="majorBidi" w:hint="cs"/>
          <w:szCs w:val="24"/>
          <w:rtl/>
        </w:rPr>
        <w:t xml:space="preserve">  </w:t>
      </w:r>
      <w:r w:rsidR="00DB7B71" w:rsidRPr="00A31494">
        <w:rPr>
          <w:rFonts w:asciiTheme="majorBidi" w:hAnsiTheme="majorBidi"/>
          <w:szCs w:val="24"/>
        </w:rPr>
        <w:t>Q=(q1+q2+q3+q4)*60%</w:t>
      </w:r>
    </w:p>
    <w:p w:rsidR="00F31557" w:rsidRPr="00DD373D" w:rsidRDefault="00F31557" w:rsidP="00DD373D">
      <w:pPr>
        <w:spacing w:line="360" w:lineRule="auto"/>
        <w:ind w:left="720"/>
        <w:jc w:val="both"/>
        <w:rPr>
          <w:rFonts w:asciiTheme="majorBidi" w:hAnsiTheme="majorBidi"/>
          <w:szCs w:val="24"/>
          <w:rtl/>
        </w:rPr>
      </w:pPr>
    </w:p>
    <w:p w:rsidR="00704E4E" w:rsidRPr="002C15C4" w:rsidRDefault="00704E4E" w:rsidP="002C15C4">
      <w:pPr>
        <w:spacing w:line="360" w:lineRule="auto"/>
        <w:jc w:val="both"/>
        <w:rPr>
          <w:rFonts w:ascii="David" w:hAnsi="David"/>
          <w:szCs w:val="24"/>
          <w:rtl/>
        </w:rPr>
      </w:pPr>
    </w:p>
    <w:p w:rsidR="004036C4" w:rsidRPr="00314B9E" w:rsidRDefault="008B43F3" w:rsidP="000614D4">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lastRenderedPageBreak/>
        <w:t xml:space="preserve">רק הצעות אשר ינוקדו בציון איכות של </w:t>
      </w:r>
      <w:r w:rsidR="00007DFB" w:rsidRPr="002C15C4">
        <w:rPr>
          <w:rFonts w:asciiTheme="majorBidi" w:hAnsiTheme="majorBidi"/>
          <w:b/>
          <w:bCs/>
          <w:sz w:val="28"/>
          <w:szCs w:val="28"/>
          <w:u w:val="single"/>
          <w:rtl/>
        </w:rPr>
        <w:t>7</w:t>
      </w:r>
      <w:r w:rsidR="00F31557" w:rsidRPr="00B74F3F">
        <w:rPr>
          <w:rFonts w:asciiTheme="majorBidi" w:hAnsiTheme="majorBidi"/>
          <w:b/>
          <w:bCs/>
          <w:sz w:val="28"/>
          <w:szCs w:val="28"/>
          <w:u w:val="single"/>
          <w:rtl/>
        </w:rPr>
        <w:t>0</w:t>
      </w:r>
      <w:r w:rsidRPr="00B74F3F">
        <w:rPr>
          <w:rFonts w:asciiTheme="majorBidi" w:hAnsiTheme="majorBidi"/>
          <w:b/>
          <w:bCs/>
          <w:sz w:val="28"/>
          <w:szCs w:val="28"/>
          <w:u w:val="single"/>
          <w:rtl/>
        </w:rPr>
        <w:t>%</w:t>
      </w:r>
      <w:r w:rsidRPr="005C1842">
        <w:rPr>
          <w:rFonts w:asciiTheme="majorBidi" w:hAnsiTheme="majorBidi"/>
          <w:b/>
          <w:bCs/>
          <w:sz w:val="28"/>
          <w:szCs w:val="28"/>
          <w:rtl/>
        </w:rPr>
        <w:t xml:space="preserve"> לפחות </w:t>
      </w:r>
      <w:r w:rsidR="000614D4">
        <w:rPr>
          <w:rFonts w:asciiTheme="majorBidi" w:hAnsiTheme="majorBidi" w:hint="cs"/>
          <w:b/>
          <w:bCs/>
          <w:sz w:val="28"/>
          <w:szCs w:val="28"/>
          <w:rtl/>
        </w:rPr>
        <w:t>מ</w:t>
      </w:r>
      <w:r w:rsidR="00007DFB">
        <w:rPr>
          <w:rFonts w:asciiTheme="majorBidi" w:hAnsiTheme="majorBidi" w:hint="cs"/>
          <w:b/>
          <w:bCs/>
          <w:sz w:val="28"/>
          <w:szCs w:val="28"/>
          <w:rtl/>
        </w:rPr>
        <w:t xml:space="preserve">ציון </w:t>
      </w:r>
      <w:r w:rsidR="000614D4">
        <w:rPr>
          <w:rFonts w:asciiTheme="majorBidi" w:hAnsiTheme="majorBidi" w:hint="cs"/>
          <w:b/>
          <w:bCs/>
          <w:sz w:val="28"/>
          <w:szCs w:val="28"/>
          <w:rtl/>
        </w:rPr>
        <w:t xml:space="preserve">האיכות </w:t>
      </w:r>
      <w:r w:rsidR="004036C4">
        <w:rPr>
          <w:rFonts w:asciiTheme="majorBidi" w:hAnsiTheme="majorBidi" w:hint="cs"/>
          <w:b/>
          <w:bCs/>
          <w:sz w:val="28"/>
          <w:szCs w:val="28"/>
          <w:rtl/>
        </w:rPr>
        <w:t>הכללי</w:t>
      </w:r>
      <w:r w:rsidR="000614D4">
        <w:rPr>
          <w:rFonts w:asciiTheme="majorBidi" w:hAnsiTheme="majorBidi" w:hint="cs"/>
          <w:b/>
          <w:bCs/>
          <w:sz w:val="28"/>
          <w:szCs w:val="28"/>
          <w:rtl/>
        </w:rPr>
        <w:t xml:space="preserve"> (</w:t>
      </w:r>
      <w:r w:rsidR="000614D4">
        <w:rPr>
          <w:rFonts w:asciiTheme="majorBidi" w:hAnsiTheme="majorBidi" w:hint="cs"/>
          <w:b/>
          <w:bCs/>
          <w:sz w:val="28"/>
          <w:szCs w:val="28"/>
        </w:rPr>
        <w:t>T</w:t>
      </w:r>
      <w:r w:rsidR="000614D4">
        <w:rPr>
          <w:rFonts w:asciiTheme="majorBidi" w:hAnsiTheme="majorBidi" w:hint="cs"/>
          <w:b/>
          <w:bCs/>
          <w:sz w:val="28"/>
          <w:szCs w:val="28"/>
          <w:rtl/>
        </w:rPr>
        <w:t>+</w:t>
      </w:r>
      <w:r w:rsidR="000614D4">
        <w:rPr>
          <w:rFonts w:asciiTheme="majorBidi" w:hAnsiTheme="majorBidi" w:hint="cs"/>
          <w:b/>
          <w:bCs/>
          <w:sz w:val="28"/>
          <w:szCs w:val="28"/>
        </w:rPr>
        <w:t>Q</w:t>
      </w:r>
      <w:r w:rsidR="000614D4">
        <w:rPr>
          <w:rFonts w:asciiTheme="majorBidi" w:hAnsiTheme="majorBidi" w:hint="cs"/>
          <w:b/>
          <w:bCs/>
          <w:sz w:val="28"/>
          <w:szCs w:val="28"/>
          <w:rtl/>
        </w:rPr>
        <w:t xml:space="preserve">) </w:t>
      </w:r>
      <w:r w:rsidRPr="005C1842">
        <w:rPr>
          <w:rFonts w:asciiTheme="majorBidi" w:hAnsiTheme="majorBidi"/>
          <w:b/>
          <w:bCs/>
          <w:sz w:val="28"/>
          <w:szCs w:val="28"/>
          <w:rtl/>
        </w:rPr>
        <w:t>יעברו לשלב השלישי (בדיקת הצעות המחיר).</w:t>
      </w:r>
    </w:p>
    <w:p w:rsidR="00007DFB" w:rsidRPr="000614D4" w:rsidRDefault="00007DFB" w:rsidP="000614D4">
      <w:pPr>
        <w:pStyle w:val="af5"/>
        <w:numPr>
          <w:ilvl w:val="3"/>
          <w:numId w:val="109"/>
        </w:numPr>
        <w:spacing w:line="360" w:lineRule="auto"/>
        <w:ind w:left="1587" w:hanging="851"/>
        <w:jc w:val="both"/>
        <w:outlineLvl w:val="0"/>
        <w:rPr>
          <w:rFonts w:asciiTheme="majorBidi" w:hAnsiTheme="majorBidi"/>
          <w:szCs w:val="24"/>
        </w:rPr>
      </w:pPr>
      <w:r w:rsidRPr="000614D4">
        <w:rPr>
          <w:rFonts w:asciiTheme="majorBidi" w:hAnsiTheme="majorBidi" w:hint="cs"/>
          <w:szCs w:val="24"/>
          <w:rtl/>
        </w:rPr>
        <w:t>על אף האמור לעיל, היה ומספ</w:t>
      </w:r>
      <w:r w:rsidR="00356646" w:rsidRPr="000614D4">
        <w:rPr>
          <w:rFonts w:asciiTheme="majorBidi" w:hAnsiTheme="majorBidi" w:hint="cs"/>
          <w:szCs w:val="24"/>
          <w:rtl/>
        </w:rPr>
        <w:t>ר</w:t>
      </w:r>
      <w:r w:rsidRPr="000614D4">
        <w:rPr>
          <w:rFonts w:asciiTheme="majorBidi" w:hAnsiTheme="majorBidi" w:hint="cs"/>
          <w:szCs w:val="24"/>
          <w:rtl/>
        </w:rPr>
        <w:t xml:space="preserve"> המציעים שעברו את רף האיכות של 70% כאמור הינו שנים ומטה, </w:t>
      </w:r>
      <w:r w:rsidRPr="000614D4">
        <w:rPr>
          <w:rFonts w:asciiTheme="majorBidi" w:hAnsiTheme="majorBidi" w:hint="eastAsia"/>
          <w:szCs w:val="24"/>
          <w:rtl/>
        </w:rPr>
        <w:t>תהיה</w:t>
      </w:r>
      <w:r w:rsidRPr="000614D4">
        <w:rPr>
          <w:rFonts w:asciiTheme="majorBidi" w:hAnsiTheme="majorBidi"/>
          <w:szCs w:val="24"/>
          <w:rtl/>
        </w:rPr>
        <w:t xml:space="preserve"> </w:t>
      </w:r>
      <w:r w:rsidRPr="000614D4">
        <w:rPr>
          <w:rFonts w:asciiTheme="majorBidi" w:hAnsiTheme="majorBidi" w:hint="eastAsia"/>
          <w:szCs w:val="24"/>
          <w:rtl/>
        </w:rPr>
        <w:t>רשאית</w:t>
      </w:r>
      <w:r w:rsidRPr="000614D4">
        <w:rPr>
          <w:rFonts w:asciiTheme="majorBidi" w:hAnsiTheme="majorBidi"/>
          <w:szCs w:val="24"/>
          <w:rtl/>
        </w:rPr>
        <w:t xml:space="preserve"> </w:t>
      </w:r>
      <w:r w:rsidRPr="000614D4">
        <w:rPr>
          <w:rFonts w:asciiTheme="majorBidi" w:hAnsiTheme="majorBidi" w:hint="eastAsia"/>
          <w:szCs w:val="24"/>
          <w:rtl/>
        </w:rPr>
        <w:t>ועדת</w:t>
      </w:r>
      <w:r w:rsidRPr="000614D4">
        <w:rPr>
          <w:rFonts w:asciiTheme="majorBidi" w:hAnsiTheme="majorBidi"/>
          <w:szCs w:val="24"/>
          <w:rtl/>
        </w:rPr>
        <w:t xml:space="preserve"> </w:t>
      </w:r>
      <w:r w:rsidRPr="000614D4">
        <w:rPr>
          <w:rFonts w:asciiTheme="majorBidi" w:hAnsiTheme="majorBidi" w:hint="eastAsia"/>
          <w:szCs w:val="24"/>
          <w:rtl/>
        </w:rPr>
        <w:t>המכרזים</w:t>
      </w:r>
      <w:r w:rsidRPr="000614D4">
        <w:rPr>
          <w:rFonts w:asciiTheme="majorBidi" w:hAnsiTheme="majorBidi"/>
          <w:szCs w:val="24"/>
          <w:rtl/>
        </w:rPr>
        <w:t xml:space="preserve"> </w:t>
      </w:r>
      <w:r w:rsidRPr="000614D4">
        <w:rPr>
          <w:rFonts w:asciiTheme="majorBidi" w:hAnsiTheme="majorBidi" w:hint="eastAsia"/>
          <w:szCs w:val="24"/>
          <w:rtl/>
        </w:rPr>
        <w:t>לעדכן</w:t>
      </w:r>
      <w:r w:rsidRPr="000614D4">
        <w:rPr>
          <w:rFonts w:asciiTheme="majorBidi" w:hAnsiTheme="majorBidi"/>
          <w:szCs w:val="24"/>
          <w:rtl/>
        </w:rPr>
        <w:t xml:space="preserve"> </w:t>
      </w:r>
      <w:r w:rsidRPr="000614D4">
        <w:rPr>
          <w:rFonts w:asciiTheme="majorBidi" w:hAnsiTheme="majorBidi" w:hint="eastAsia"/>
          <w:szCs w:val="24"/>
          <w:rtl/>
        </w:rPr>
        <w:t>את</w:t>
      </w:r>
      <w:r w:rsidRPr="000614D4">
        <w:rPr>
          <w:rFonts w:asciiTheme="majorBidi" w:hAnsiTheme="majorBidi"/>
          <w:szCs w:val="24"/>
          <w:rtl/>
        </w:rPr>
        <w:t xml:space="preserve"> </w:t>
      </w:r>
      <w:r w:rsidRPr="000614D4">
        <w:rPr>
          <w:rFonts w:asciiTheme="majorBidi" w:hAnsiTheme="majorBidi" w:hint="eastAsia"/>
          <w:szCs w:val="24"/>
          <w:rtl/>
        </w:rPr>
        <w:t>רף</w:t>
      </w:r>
      <w:r w:rsidRPr="000614D4">
        <w:rPr>
          <w:rFonts w:asciiTheme="majorBidi" w:hAnsiTheme="majorBidi"/>
          <w:szCs w:val="24"/>
          <w:rtl/>
        </w:rPr>
        <w:t xml:space="preserve"> </w:t>
      </w:r>
      <w:r w:rsidRPr="000614D4">
        <w:rPr>
          <w:rFonts w:asciiTheme="majorBidi" w:hAnsiTheme="majorBidi" w:hint="eastAsia"/>
          <w:szCs w:val="24"/>
          <w:rtl/>
        </w:rPr>
        <w:t>האיכות</w:t>
      </w:r>
      <w:r w:rsidRPr="000614D4">
        <w:rPr>
          <w:rFonts w:asciiTheme="majorBidi" w:hAnsiTheme="majorBidi"/>
          <w:szCs w:val="24"/>
          <w:rtl/>
        </w:rPr>
        <w:t xml:space="preserve"> </w:t>
      </w:r>
      <w:r w:rsidRPr="000614D4">
        <w:rPr>
          <w:rFonts w:asciiTheme="majorBidi" w:hAnsiTheme="majorBidi" w:hint="eastAsia"/>
          <w:szCs w:val="24"/>
          <w:rtl/>
        </w:rPr>
        <w:t>באופן</w:t>
      </w:r>
      <w:r w:rsidRPr="000614D4">
        <w:rPr>
          <w:rFonts w:asciiTheme="majorBidi" w:hAnsiTheme="majorBidi"/>
          <w:szCs w:val="24"/>
          <w:rtl/>
        </w:rPr>
        <w:t xml:space="preserve"> </w:t>
      </w:r>
      <w:r w:rsidRPr="000614D4">
        <w:rPr>
          <w:rFonts w:asciiTheme="majorBidi" w:hAnsiTheme="majorBidi" w:hint="eastAsia"/>
          <w:szCs w:val="24"/>
          <w:rtl/>
        </w:rPr>
        <w:t>שלפחות</w:t>
      </w:r>
      <w:r w:rsidRPr="000614D4">
        <w:rPr>
          <w:rFonts w:asciiTheme="majorBidi" w:hAnsiTheme="majorBidi"/>
          <w:szCs w:val="24"/>
          <w:rtl/>
        </w:rPr>
        <w:t xml:space="preserve"> </w:t>
      </w:r>
      <w:r w:rsidRPr="000614D4">
        <w:rPr>
          <w:rFonts w:asciiTheme="majorBidi" w:hAnsiTheme="majorBidi" w:hint="eastAsia"/>
          <w:szCs w:val="24"/>
          <w:rtl/>
        </w:rPr>
        <w:t>שלושה</w:t>
      </w:r>
      <w:r w:rsidRPr="000614D4">
        <w:rPr>
          <w:rFonts w:asciiTheme="majorBidi" w:hAnsiTheme="majorBidi"/>
          <w:szCs w:val="24"/>
          <w:rtl/>
        </w:rPr>
        <w:t xml:space="preserve"> </w:t>
      </w:r>
      <w:r w:rsidRPr="000614D4">
        <w:rPr>
          <w:rFonts w:asciiTheme="majorBidi" w:hAnsiTheme="majorBidi" w:hint="eastAsia"/>
          <w:szCs w:val="24"/>
          <w:rtl/>
        </w:rPr>
        <w:t>מציעים</w:t>
      </w:r>
      <w:r w:rsidRPr="000614D4">
        <w:rPr>
          <w:rFonts w:asciiTheme="majorBidi" w:hAnsiTheme="majorBidi"/>
          <w:szCs w:val="24"/>
          <w:rtl/>
        </w:rPr>
        <w:t xml:space="preserve"> </w:t>
      </w:r>
      <w:r w:rsidRPr="000614D4">
        <w:rPr>
          <w:rFonts w:asciiTheme="majorBidi" w:hAnsiTheme="majorBidi" w:hint="eastAsia"/>
          <w:szCs w:val="24"/>
          <w:rtl/>
        </w:rPr>
        <w:t>יעברו</w:t>
      </w:r>
      <w:r w:rsidRPr="000614D4">
        <w:rPr>
          <w:rFonts w:asciiTheme="majorBidi" w:hAnsiTheme="majorBidi"/>
          <w:szCs w:val="24"/>
          <w:rtl/>
        </w:rPr>
        <w:t xml:space="preserve"> </w:t>
      </w:r>
      <w:r w:rsidRPr="000614D4">
        <w:rPr>
          <w:rFonts w:asciiTheme="majorBidi" w:hAnsiTheme="majorBidi" w:hint="eastAsia"/>
          <w:szCs w:val="24"/>
          <w:rtl/>
        </w:rPr>
        <w:t>לשלב</w:t>
      </w:r>
      <w:r w:rsidRPr="000614D4">
        <w:rPr>
          <w:rFonts w:asciiTheme="majorBidi" w:hAnsiTheme="majorBidi"/>
          <w:szCs w:val="24"/>
          <w:rtl/>
        </w:rPr>
        <w:t xml:space="preserve"> </w:t>
      </w:r>
      <w:r w:rsidRPr="000614D4">
        <w:rPr>
          <w:rFonts w:asciiTheme="majorBidi" w:hAnsiTheme="majorBidi" w:hint="eastAsia"/>
          <w:szCs w:val="24"/>
          <w:rtl/>
        </w:rPr>
        <w:t>הצעות</w:t>
      </w:r>
      <w:r w:rsidRPr="000614D4">
        <w:rPr>
          <w:rFonts w:asciiTheme="majorBidi" w:hAnsiTheme="majorBidi"/>
          <w:szCs w:val="24"/>
          <w:rtl/>
        </w:rPr>
        <w:t xml:space="preserve"> </w:t>
      </w:r>
      <w:r w:rsidRPr="000614D4">
        <w:rPr>
          <w:rFonts w:asciiTheme="majorBidi" w:hAnsiTheme="majorBidi" w:hint="eastAsia"/>
          <w:szCs w:val="24"/>
          <w:rtl/>
        </w:rPr>
        <w:t>המחיר</w:t>
      </w:r>
      <w:r w:rsidRPr="000614D4">
        <w:rPr>
          <w:rFonts w:asciiTheme="majorBidi" w:hAnsiTheme="majorBidi"/>
          <w:szCs w:val="24"/>
          <w:rtl/>
        </w:rPr>
        <w:t xml:space="preserve">, </w:t>
      </w:r>
      <w:r w:rsidRPr="000614D4">
        <w:rPr>
          <w:rFonts w:asciiTheme="majorBidi" w:hAnsiTheme="majorBidi" w:hint="eastAsia"/>
          <w:szCs w:val="24"/>
          <w:rtl/>
        </w:rPr>
        <w:t>ובתנאי</w:t>
      </w:r>
      <w:r w:rsidRPr="000614D4">
        <w:rPr>
          <w:rFonts w:asciiTheme="majorBidi" w:hAnsiTheme="majorBidi"/>
          <w:szCs w:val="24"/>
          <w:rtl/>
        </w:rPr>
        <w:t xml:space="preserve"> </w:t>
      </w:r>
      <w:r w:rsidRPr="000614D4">
        <w:rPr>
          <w:rFonts w:asciiTheme="majorBidi" w:hAnsiTheme="majorBidi" w:hint="eastAsia"/>
          <w:szCs w:val="24"/>
          <w:rtl/>
        </w:rPr>
        <w:t>שרף</w:t>
      </w:r>
      <w:r w:rsidRPr="000614D4">
        <w:rPr>
          <w:rFonts w:asciiTheme="majorBidi" w:hAnsiTheme="majorBidi"/>
          <w:szCs w:val="24"/>
          <w:rtl/>
        </w:rPr>
        <w:t xml:space="preserve"> </w:t>
      </w:r>
      <w:r w:rsidRPr="000614D4">
        <w:rPr>
          <w:rFonts w:asciiTheme="majorBidi" w:hAnsiTheme="majorBidi" w:hint="eastAsia"/>
          <w:szCs w:val="24"/>
          <w:rtl/>
        </w:rPr>
        <w:t>האיכות</w:t>
      </w:r>
      <w:r w:rsidRPr="000614D4">
        <w:rPr>
          <w:rFonts w:asciiTheme="majorBidi" w:hAnsiTheme="majorBidi"/>
          <w:szCs w:val="24"/>
          <w:rtl/>
        </w:rPr>
        <w:t xml:space="preserve"> </w:t>
      </w:r>
      <w:r w:rsidRPr="000614D4">
        <w:rPr>
          <w:rFonts w:asciiTheme="majorBidi" w:hAnsiTheme="majorBidi" w:hint="eastAsia"/>
          <w:szCs w:val="24"/>
          <w:rtl/>
        </w:rPr>
        <w:t>המינימאלי</w:t>
      </w:r>
      <w:r w:rsidRPr="000614D4">
        <w:rPr>
          <w:rFonts w:asciiTheme="majorBidi" w:hAnsiTheme="majorBidi"/>
          <w:szCs w:val="24"/>
          <w:rtl/>
        </w:rPr>
        <w:t xml:space="preserve"> </w:t>
      </w:r>
      <w:r w:rsidRPr="000614D4">
        <w:rPr>
          <w:rFonts w:asciiTheme="majorBidi" w:hAnsiTheme="majorBidi" w:hint="eastAsia"/>
          <w:szCs w:val="24"/>
          <w:rtl/>
        </w:rPr>
        <w:t>לא</w:t>
      </w:r>
      <w:r w:rsidRPr="000614D4">
        <w:rPr>
          <w:rFonts w:asciiTheme="majorBidi" w:hAnsiTheme="majorBidi"/>
          <w:szCs w:val="24"/>
          <w:rtl/>
        </w:rPr>
        <w:t xml:space="preserve"> </w:t>
      </w:r>
      <w:r w:rsidRPr="000614D4">
        <w:rPr>
          <w:rFonts w:asciiTheme="majorBidi" w:hAnsiTheme="majorBidi" w:hint="eastAsia"/>
          <w:szCs w:val="24"/>
          <w:rtl/>
        </w:rPr>
        <w:t>יפחת</w:t>
      </w:r>
      <w:r w:rsidRPr="000614D4">
        <w:rPr>
          <w:rFonts w:asciiTheme="majorBidi" w:hAnsiTheme="majorBidi"/>
          <w:szCs w:val="24"/>
          <w:rtl/>
        </w:rPr>
        <w:t xml:space="preserve"> </w:t>
      </w:r>
      <w:r w:rsidRPr="000614D4">
        <w:rPr>
          <w:rFonts w:asciiTheme="majorBidi" w:hAnsiTheme="majorBidi" w:hint="eastAsia"/>
          <w:szCs w:val="24"/>
          <w:rtl/>
        </w:rPr>
        <w:t>מ</w:t>
      </w:r>
      <w:r w:rsidRPr="000614D4">
        <w:rPr>
          <w:rFonts w:asciiTheme="majorBidi" w:hAnsiTheme="majorBidi"/>
          <w:szCs w:val="24"/>
          <w:rtl/>
        </w:rPr>
        <w:t xml:space="preserve"> 60%.</w:t>
      </w:r>
    </w:p>
    <w:p w:rsidR="00354F7E" w:rsidRPr="000614D4" w:rsidRDefault="00354F7E" w:rsidP="000614D4">
      <w:pPr>
        <w:pStyle w:val="af5"/>
        <w:numPr>
          <w:ilvl w:val="3"/>
          <w:numId w:val="109"/>
        </w:numPr>
        <w:spacing w:line="360" w:lineRule="auto"/>
        <w:ind w:left="1587" w:hanging="851"/>
        <w:jc w:val="both"/>
        <w:outlineLvl w:val="0"/>
        <w:rPr>
          <w:rFonts w:asciiTheme="majorBidi" w:hAnsiTheme="majorBidi"/>
          <w:szCs w:val="24"/>
        </w:rPr>
      </w:pPr>
      <w:r w:rsidRPr="000614D4">
        <w:rPr>
          <w:rFonts w:asciiTheme="majorBidi" w:hAnsiTheme="majorBidi"/>
          <w:szCs w:val="24"/>
          <w:rtl/>
        </w:rPr>
        <w:t>המשרד שומר לעצמו את הזכות לגרוע נקודות ממציע אשר הו</w:t>
      </w:r>
      <w:r w:rsidR="008B43F3" w:rsidRPr="000614D4">
        <w:rPr>
          <w:rFonts w:asciiTheme="majorBidi" w:hAnsiTheme="majorBidi"/>
          <w:szCs w:val="24"/>
          <w:rtl/>
        </w:rPr>
        <w:t xml:space="preserve">א או מי מטעמו עבד בעבר עם המשרד </w:t>
      </w:r>
      <w:r w:rsidRPr="000614D4">
        <w:rPr>
          <w:rFonts w:asciiTheme="majorBidi" w:hAnsiTheme="majorBidi"/>
          <w:szCs w:val="24"/>
          <w:rtl/>
        </w:rPr>
        <w:t>כנותן שירותי</w:t>
      </w:r>
      <w:r w:rsidR="00220F74" w:rsidRPr="000614D4">
        <w:rPr>
          <w:rFonts w:asciiTheme="majorBidi" w:hAnsiTheme="majorBidi" w:hint="cs"/>
          <w:szCs w:val="24"/>
          <w:rtl/>
        </w:rPr>
        <w:t>ם</w:t>
      </w:r>
      <w:r w:rsidRPr="000614D4">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0614D4">
        <w:rPr>
          <w:rFonts w:asciiTheme="majorBidi" w:hAnsiTheme="majorBidi"/>
          <w:szCs w:val="24"/>
          <w:rtl/>
        </w:rPr>
        <w:t>ל פה</w:t>
      </w:r>
      <w:r w:rsidRPr="000614D4">
        <w:rPr>
          <w:rFonts w:asciiTheme="majorBidi" w:hAnsiTheme="majorBidi"/>
          <w:szCs w:val="24"/>
          <w:rtl/>
        </w:rPr>
        <w:t>, לפני מתן ההחלטה הסופית.</w:t>
      </w:r>
    </w:p>
    <w:p w:rsidR="00354F7E" w:rsidRPr="000614D4" w:rsidRDefault="00354F7E" w:rsidP="000614D4">
      <w:pPr>
        <w:pStyle w:val="af5"/>
        <w:numPr>
          <w:ilvl w:val="3"/>
          <w:numId w:val="109"/>
        </w:numPr>
        <w:spacing w:line="360" w:lineRule="auto"/>
        <w:ind w:left="1587" w:hanging="851"/>
        <w:jc w:val="both"/>
        <w:outlineLvl w:val="0"/>
        <w:rPr>
          <w:rFonts w:asciiTheme="majorBidi" w:hAnsiTheme="majorBidi"/>
          <w:szCs w:val="24"/>
        </w:rPr>
      </w:pPr>
      <w:r w:rsidRPr="000614D4">
        <w:rPr>
          <w:rFonts w:asciiTheme="majorBidi" w:hAnsiTheme="majorBidi"/>
          <w:szCs w:val="24"/>
          <w:rtl/>
        </w:rPr>
        <w:t>המשרד</w:t>
      </w:r>
      <w:r w:rsidRPr="000614D4">
        <w:rPr>
          <w:rFonts w:asciiTheme="majorBidi" w:hAnsiTheme="majorBidi"/>
          <w:szCs w:val="24"/>
        </w:rPr>
        <w:t xml:space="preserve"> </w:t>
      </w:r>
      <w:r w:rsidR="006703D7" w:rsidRPr="000614D4">
        <w:rPr>
          <w:rFonts w:asciiTheme="majorBidi" w:hAnsiTheme="majorBidi"/>
          <w:szCs w:val="24"/>
          <w:rtl/>
        </w:rPr>
        <w:t>רשאי לה</w:t>
      </w:r>
      <w:r w:rsidRPr="000614D4">
        <w:rPr>
          <w:rFonts w:asciiTheme="majorBidi" w:hAnsiTheme="majorBidi"/>
          <w:szCs w:val="24"/>
          <w:rtl/>
        </w:rPr>
        <w:t>תחשב</w:t>
      </w:r>
      <w:r w:rsidRPr="000614D4">
        <w:rPr>
          <w:rFonts w:asciiTheme="majorBidi" w:hAnsiTheme="majorBidi"/>
          <w:szCs w:val="24"/>
        </w:rPr>
        <w:t xml:space="preserve"> </w:t>
      </w:r>
      <w:r w:rsidRPr="000614D4">
        <w:rPr>
          <w:rFonts w:asciiTheme="majorBidi" w:hAnsiTheme="majorBidi"/>
          <w:szCs w:val="24"/>
          <w:rtl/>
        </w:rPr>
        <w:t>בניסיון</w:t>
      </w:r>
      <w:r w:rsidRPr="000614D4">
        <w:rPr>
          <w:rFonts w:asciiTheme="majorBidi" w:hAnsiTheme="majorBidi"/>
          <w:szCs w:val="24"/>
        </w:rPr>
        <w:t xml:space="preserve"> </w:t>
      </w:r>
      <w:r w:rsidRPr="000614D4">
        <w:rPr>
          <w:rFonts w:asciiTheme="majorBidi" w:hAnsiTheme="majorBidi"/>
          <w:szCs w:val="24"/>
          <w:rtl/>
        </w:rPr>
        <w:t>קודם</w:t>
      </w:r>
      <w:r w:rsidRPr="000614D4">
        <w:rPr>
          <w:rFonts w:asciiTheme="majorBidi" w:hAnsiTheme="majorBidi"/>
          <w:szCs w:val="24"/>
        </w:rPr>
        <w:t xml:space="preserve"> </w:t>
      </w:r>
      <w:r w:rsidRPr="000614D4">
        <w:rPr>
          <w:rFonts w:asciiTheme="majorBidi" w:hAnsiTheme="majorBidi"/>
          <w:szCs w:val="24"/>
          <w:rtl/>
        </w:rPr>
        <w:t>שלו</w:t>
      </w:r>
      <w:r w:rsidRPr="000614D4">
        <w:rPr>
          <w:rFonts w:asciiTheme="majorBidi" w:hAnsiTheme="majorBidi"/>
          <w:szCs w:val="24"/>
        </w:rPr>
        <w:t xml:space="preserve"> </w:t>
      </w:r>
      <w:r w:rsidRPr="000614D4">
        <w:rPr>
          <w:rFonts w:asciiTheme="majorBidi" w:hAnsiTheme="majorBidi"/>
          <w:szCs w:val="24"/>
          <w:rtl/>
        </w:rPr>
        <w:t>עם</w:t>
      </w:r>
      <w:r w:rsidRPr="000614D4">
        <w:rPr>
          <w:rFonts w:asciiTheme="majorBidi" w:hAnsiTheme="majorBidi"/>
          <w:szCs w:val="24"/>
        </w:rPr>
        <w:t xml:space="preserve"> </w:t>
      </w:r>
      <w:r w:rsidRPr="000614D4">
        <w:rPr>
          <w:rFonts w:asciiTheme="majorBidi" w:hAnsiTheme="majorBidi"/>
          <w:szCs w:val="24"/>
          <w:rtl/>
        </w:rPr>
        <w:t>המציע</w:t>
      </w:r>
      <w:r w:rsidRPr="000614D4">
        <w:rPr>
          <w:rFonts w:asciiTheme="majorBidi" w:hAnsiTheme="majorBidi"/>
          <w:szCs w:val="24"/>
        </w:rPr>
        <w:t xml:space="preserve"> </w:t>
      </w:r>
      <w:r w:rsidRPr="000614D4">
        <w:rPr>
          <w:rFonts w:asciiTheme="majorBidi" w:hAnsiTheme="majorBidi"/>
          <w:szCs w:val="24"/>
          <w:rtl/>
        </w:rPr>
        <w:t>או</w:t>
      </w:r>
      <w:r w:rsidRPr="000614D4">
        <w:rPr>
          <w:rFonts w:asciiTheme="majorBidi" w:hAnsiTheme="majorBidi"/>
          <w:szCs w:val="24"/>
        </w:rPr>
        <w:t xml:space="preserve"> </w:t>
      </w:r>
      <w:r w:rsidRPr="000614D4">
        <w:rPr>
          <w:rFonts w:asciiTheme="majorBidi" w:hAnsiTheme="majorBidi"/>
          <w:szCs w:val="24"/>
          <w:rtl/>
        </w:rPr>
        <w:t>מי</w:t>
      </w:r>
      <w:r w:rsidRPr="000614D4">
        <w:rPr>
          <w:rFonts w:asciiTheme="majorBidi" w:hAnsiTheme="majorBidi"/>
          <w:szCs w:val="24"/>
        </w:rPr>
        <w:t xml:space="preserve"> </w:t>
      </w:r>
      <w:r w:rsidR="00370EA6" w:rsidRPr="000614D4">
        <w:rPr>
          <w:rFonts w:asciiTheme="majorBidi" w:hAnsiTheme="majorBidi" w:hint="cs"/>
          <w:szCs w:val="24"/>
          <w:rtl/>
        </w:rPr>
        <w:t>המועמדים</w:t>
      </w:r>
      <w:r w:rsidR="000F4951" w:rsidRPr="000614D4">
        <w:rPr>
          <w:rFonts w:asciiTheme="majorBidi" w:hAnsiTheme="majorBidi" w:hint="cs"/>
          <w:szCs w:val="24"/>
          <w:rtl/>
        </w:rPr>
        <w:t xml:space="preserve"> המוצעים</w:t>
      </w:r>
      <w:r w:rsidR="00370EA6" w:rsidRPr="000614D4">
        <w:rPr>
          <w:rFonts w:asciiTheme="majorBidi" w:hAnsiTheme="majorBidi" w:hint="cs"/>
          <w:szCs w:val="24"/>
          <w:rtl/>
        </w:rPr>
        <w:t xml:space="preserve"> </w:t>
      </w:r>
      <w:r w:rsidR="000F4951" w:rsidRPr="000614D4">
        <w:rPr>
          <w:rFonts w:asciiTheme="majorBidi" w:hAnsiTheme="majorBidi" w:hint="cs"/>
          <w:szCs w:val="24"/>
          <w:rtl/>
        </w:rPr>
        <w:t>מטעמו</w:t>
      </w:r>
      <w:r w:rsidRPr="000614D4">
        <w:rPr>
          <w:rFonts w:asciiTheme="majorBidi" w:hAnsiTheme="majorBidi"/>
          <w:szCs w:val="24"/>
        </w:rPr>
        <w:t xml:space="preserve"> </w:t>
      </w:r>
      <w:r w:rsidRPr="000614D4">
        <w:rPr>
          <w:rFonts w:asciiTheme="majorBidi" w:hAnsiTheme="majorBidi"/>
          <w:szCs w:val="24"/>
          <w:rtl/>
        </w:rPr>
        <w:t>ובניסיון</w:t>
      </w:r>
      <w:r w:rsidRPr="000614D4">
        <w:rPr>
          <w:rFonts w:asciiTheme="majorBidi" w:hAnsiTheme="majorBidi"/>
          <w:szCs w:val="24"/>
        </w:rPr>
        <w:t xml:space="preserve"> </w:t>
      </w:r>
      <w:r w:rsidRPr="000614D4">
        <w:rPr>
          <w:rFonts w:asciiTheme="majorBidi" w:hAnsiTheme="majorBidi"/>
          <w:szCs w:val="24"/>
          <w:rtl/>
        </w:rPr>
        <w:t>קודם</w:t>
      </w:r>
      <w:r w:rsidRPr="000614D4">
        <w:rPr>
          <w:rFonts w:asciiTheme="majorBidi" w:hAnsiTheme="majorBidi"/>
          <w:szCs w:val="24"/>
        </w:rPr>
        <w:t xml:space="preserve"> </w:t>
      </w:r>
      <w:r w:rsidRPr="000614D4">
        <w:rPr>
          <w:rFonts w:asciiTheme="majorBidi" w:hAnsiTheme="majorBidi"/>
          <w:szCs w:val="24"/>
          <w:rtl/>
        </w:rPr>
        <w:t>של</w:t>
      </w:r>
      <w:r w:rsidRPr="000614D4">
        <w:rPr>
          <w:rFonts w:asciiTheme="majorBidi" w:hAnsiTheme="majorBidi"/>
          <w:szCs w:val="24"/>
        </w:rPr>
        <w:t xml:space="preserve"> </w:t>
      </w:r>
      <w:r w:rsidRPr="000614D4">
        <w:rPr>
          <w:rFonts w:asciiTheme="majorBidi" w:hAnsiTheme="majorBidi"/>
          <w:szCs w:val="24"/>
          <w:rtl/>
        </w:rPr>
        <w:t>המציע</w:t>
      </w:r>
      <w:r w:rsidRPr="000614D4">
        <w:rPr>
          <w:rFonts w:asciiTheme="majorBidi" w:hAnsiTheme="majorBidi"/>
          <w:szCs w:val="24"/>
        </w:rPr>
        <w:t xml:space="preserve"> </w:t>
      </w:r>
      <w:r w:rsidRPr="000614D4">
        <w:rPr>
          <w:rFonts w:asciiTheme="majorBidi" w:hAnsiTheme="majorBidi"/>
          <w:szCs w:val="24"/>
          <w:rtl/>
        </w:rPr>
        <w:t>עם גורמים</w:t>
      </w:r>
      <w:r w:rsidRPr="000614D4">
        <w:rPr>
          <w:rFonts w:asciiTheme="majorBidi" w:hAnsiTheme="majorBidi"/>
          <w:szCs w:val="24"/>
        </w:rPr>
        <w:t xml:space="preserve"> </w:t>
      </w:r>
      <w:r w:rsidRPr="000614D4">
        <w:rPr>
          <w:rFonts w:asciiTheme="majorBidi" w:hAnsiTheme="majorBidi"/>
          <w:szCs w:val="24"/>
          <w:rtl/>
        </w:rPr>
        <w:t>אחרים</w:t>
      </w:r>
      <w:r w:rsidR="006703D7" w:rsidRPr="000614D4">
        <w:rPr>
          <w:rFonts w:asciiTheme="majorBidi" w:hAnsiTheme="majorBidi"/>
          <w:szCs w:val="24"/>
          <w:rtl/>
        </w:rPr>
        <w:t>,</w:t>
      </w:r>
      <w:r w:rsidRPr="000614D4">
        <w:rPr>
          <w:rFonts w:asciiTheme="majorBidi" w:hAnsiTheme="majorBidi"/>
          <w:szCs w:val="24"/>
        </w:rPr>
        <w:t xml:space="preserve"> </w:t>
      </w:r>
      <w:r w:rsidRPr="000614D4">
        <w:rPr>
          <w:rFonts w:asciiTheme="majorBidi" w:hAnsiTheme="majorBidi"/>
          <w:szCs w:val="24"/>
          <w:rtl/>
        </w:rPr>
        <w:t>ככל</w:t>
      </w:r>
      <w:r w:rsidRPr="000614D4">
        <w:rPr>
          <w:rFonts w:asciiTheme="majorBidi" w:hAnsiTheme="majorBidi"/>
          <w:szCs w:val="24"/>
        </w:rPr>
        <w:t xml:space="preserve"> </w:t>
      </w:r>
      <w:r w:rsidRPr="000614D4">
        <w:rPr>
          <w:rFonts w:asciiTheme="majorBidi" w:hAnsiTheme="majorBidi"/>
          <w:szCs w:val="24"/>
          <w:rtl/>
        </w:rPr>
        <w:t>שידוע</w:t>
      </w:r>
      <w:r w:rsidRPr="000614D4">
        <w:rPr>
          <w:rFonts w:asciiTheme="majorBidi" w:hAnsiTheme="majorBidi"/>
          <w:szCs w:val="24"/>
        </w:rPr>
        <w:t xml:space="preserve"> </w:t>
      </w:r>
      <w:r w:rsidRPr="000614D4">
        <w:rPr>
          <w:rFonts w:asciiTheme="majorBidi" w:hAnsiTheme="majorBidi"/>
          <w:szCs w:val="24"/>
          <w:rtl/>
        </w:rPr>
        <w:t>למשרד</w:t>
      </w:r>
      <w:r w:rsidRPr="000614D4">
        <w:rPr>
          <w:rFonts w:asciiTheme="majorBidi" w:hAnsiTheme="majorBidi"/>
          <w:szCs w:val="24"/>
        </w:rPr>
        <w:t xml:space="preserve"> </w:t>
      </w:r>
      <w:r w:rsidRPr="000614D4">
        <w:rPr>
          <w:rFonts w:asciiTheme="majorBidi" w:hAnsiTheme="majorBidi"/>
          <w:szCs w:val="24"/>
          <w:rtl/>
        </w:rPr>
        <w:t>על</w:t>
      </w:r>
      <w:r w:rsidRPr="000614D4">
        <w:rPr>
          <w:rFonts w:asciiTheme="majorBidi" w:hAnsiTheme="majorBidi"/>
          <w:szCs w:val="24"/>
        </w:rPr>
        <w:t xml:space="preserve"> </w:t>
      </w:r>
      <w:r w:rsidRPr="000614D4">
        <w:rPr>
          <w:rFonts w:asciiTheme="majorBidi" w:hAnsiTheme="majorBidi"/>
          <w:szCs w:val="24"/>
          <w:rtl/>
        </w:rPr>
        <w:t>ניסיון</w:t>
      </w:r>
      <w:r w:rsidRPr="000614D4">
        <w:rPr>
          <w:rFonts w:asciiTheme="majorBidi" w:hAnsiTheme="majorBidi"/>
          <w:szCs w:val="24"/>
        </w:rPr>
        <w:t xml:space="preserve"> </w:t>
      </w:r>
      <w:r w:rsidRPr="000614D4">
        <w:rPr>
          <w:rFonts w:asciiTheme="majorBidi" w:hAnsiTheme="majorBidi"/>
          <w:szCs w:val="24"/>
          <w:rtl/>
        </w:rPr>
        <w:t xml:space="preserve">זה. </w:t>
      </w:r>
    </w:p>
    <w:p w:rsidR="008B43F3" w:rsidRPr="000614D4" w:rsidRDefault="008B43F3" w:rsidP="000614D4">
      <w:pPr>
        <w:pStyle w:val="af5"/>
        <w:numPr>
          <w:ilvl w:val="3"/>
          <w:numId w:val="109"/>
        </w:numPr>
        <w:spacing w:line="360" w:lineRule="auto"/>
        <w:ind w:left="1587" w:hanging="851"/>
        <w:jc w:val="both"/>
        <w:outlineLvl w:val="0"/>
        <w:rPr>
          <w:rFonts w:asciiTheme="majorBidi" w:hAnsiTheme="majorBidi"/>
          <w:szCs w:val="24"/>
        </w:rPr>
      </w:pPr>
      <w:r w:rsidRPr="000614D4">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0614D4">
        <w:rPr>
          <w:rFonts w:asciiTheme="majorBidi" w:hAnsiTheme="majorBidi"/>
          <w:szCs w:val="24"/>
          <w:rtl/>
        </w:rPr>
        <w:t>בקשר</w:t>
      </w:r>
      <w:r w:rsidRPr="000614D4">
        <w:rPr>
          <w:rFonts w:asciiTheme="majorBidi" w:hAnsiTheme="majorBidi"/>
          <w:szCs w:val="24"/>
          <w:rtl/>
        </w:rPr>
        <w:t xml:space="preserve"> </w:t>
      </w:r>
      <w:r w:rsidR="006703D7" w:rsidRPr="000614D4">
        <w:rPr>
          <w:rFonts w:asciiTheme="majorBidi" w:hAnsiTheme="majorBidi"/>
          <w:szCs w:val="24"/>
          <w:rtl/>
        </w:rPr>
        <w:t>ל</w:t>
      </w:r>
      <w:r w:rsidRPr="000614D4">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46CA9" w:rsidRPr="009B7BD9" w:rsidRDefault="008B43F3" w:rsidP="006E62A3">
      <w:pPr>
        <w:pStyle w:val="af5"/>
        <w:numPr>
          <w:ilvl w:val="2"/>
          <w:numId w:val="109"/>
        </w:numPr>
        <w:spacing w:line="360" w:lineRule="auto"/>
        <w:jc w:val="both"/>
        <w:outlineLvl w:val="0"/>
        <w:rPr>
          <w:rFonts w:asciiTheme="majorBidi" w:hAnsiTheme="majorBidi"/>
          <w:b/>
          <w:bCs/>
          <w:szCs w:val="24"/>
          <w:u w:val="single"/>
          <w:rtl/>
        </w:rPr>
      </w:pPr>
      <w:r w:rsidRPr="009B7BD9">
        <w:rPr>
          <w:rFonts w:asciiTheme="majorBidi" w:hAnsiTheme="majorBidi"/>
          <w:b/>
          <w:bCs/>
          <w:szCs w:val="24"/>
          <w:u w:val="single"/>
          <w:rtl/>
        </w:rPr>
        <w:t>שלב שלישי – בדיקת הצעות המחיר (</w:t>
      </w:r>
      <w:r w:rsidR="00031912" w:rsidRPr="009B7BD9">
        <w:rPr>
          <w:rFonts w:asciiTheme="majorBidi" w:hAnsiTheme="majorBidi" w:hint="cs"/>
          <w:b/>
          <w:bCs/>
          <w:szCs w:val="24"/>
          <w:u w:val="single"/>
          <w:rtl/>
        </w:rPr>
        <w:t>40</w:t>
      </w:r>
      <w:r w:rsidR="005C1842" w:rsidRPr="009B7BD9">
        <w:rPr>
          <w:rFonts w:asciiTheme="majorBidi" w:hAnsiTheme="majorBidi"/>
          <w:b/>
          <w:bCs/>
          <w:szCs w:val="24"/>
          <w:u w:val="single"/>
          <w:rtl/>
        </w:rPr>
        <w:t xml:space="preserve">% </w:t>
      </w:r>
      <w:r w:rsidRPr="009B7BD9">
        <w:rPr>
          <w:rFonts w:asciiTheme="majorBidi" w:hAnsiTheme="majorBidi"/>
          <w:b/>
          <w:bCs/>
          <w:szCs w:val="24"/>
          <w:u w:val="single"/>
          <w:rtl/>
        </w:rPr>
        <w:t xml:space="preserve">מהציון הסופי) </w:t>
      </w:r>
    </w:p>
    <w:p w:rsidR="008B43F3" w:rsidRPr="00DD373D" w:rsidRDefault="008B43F3" w:rsidP="006E20D2">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007DFB">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007DFB">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rsidR="008B43F3" w:rsidRPr="00CF2054" w:rsidRDefault="008B43F3" w:rsidP="000614D4">
      <w:pPr>
        <w:pStyle w:val="af5"/>
        <w:numPr>
          <w:ilvl w:val="3"/>
          <w:numId w:val="109"/>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F31557">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rsidR="008B43F3" w:rsidRDefault="008B43F3" w:rsidP="000614D4">
      <w:pPr>
        <w:pStyle w:val="af5"/>
        <w:numPr>
          <w:ilvl w:val="3"/>
          <w:numId w:val="109"/>
        </w:numPr>
        <w:spacing w:line="360" w:lineRule="auto"/>
        <w:ind w:left="1445" w:hanging="709"/>
        <w:jc w:val="both"/>
        <w:outlineLvl w:val="0"/>
        <w:rPr>
          <w:rFonts w:asciiTheme="majorBidi" w:hAnsiTheme="majorBidi"/>
          <w:szCs w:val="24"/>
        </w:rPr>
      </w:pPr>
      <w:r w:rsidRPr="00CF2054">
        <w:rPr>
          <w:rFonts w:asciiTheme="majorBidi" w:hAnsiTheme="majorBidi"/>
          <w:szCs w:val="24"/>
          <w:rtl/>
        </w:rPr>
        <w:t xml:space="preserve">קביעת ציון </w:t>
      </w:r>
      <w:r w:rsidR="00F31557">
        <w:rPr>
          <w:rFonts w:asciiTheme="majorBidi" w:hAnsiTheme="majorBidi" w:hint="cs"/>
          <w:szCs w:val="24"/>
          <w:rtl/>
        </w:rPr>
        <w:t>ההצעה הזוכה</w:t>
      </w:r>
      <w:r w:rsidR="00F31557" w:rsidRPr="00CF2054">
        <w:rPr>
          <w:rFonts w:asciiTheme="majorBidi" w:hAnsiTheme="majorBidi"/>
          <w:szCs w:val="24"/>
          <w:rtl/>
        </w:rPr>
        <w:t xml:space="preserve"> </w:t>
      </w:r>
      <w:r w:rsidRPr="00CF2054">
        <w:rPr>
          <w:rFonts w:asciiTheme="majorBidi" w:hAnsiTheme="majorBidi"/>
          <w:szCs w:val="24"/>
          <w:rtl/>
        </w:rPr>
        <w:t>תבוצע כדלהלן:</w:t>
      </w:r>
    </w:p>
    <w:tbl>
      <w:tblPr>
        <w:tblStyle w:val="afb"/>
        <w:bidiVisual/>
        <w:tblW w:w="8364" w:type="dxa"/>
        <w:tblInd w:w="2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425"/>
        <w:gridCol w:w="1417"/>
        <w:gridCol w:w="949"/>
        <w:gridCol w:w="2879"/>
      </w:tblGrid>
      <w:tr w:rsidR="004036C4" w:rsidTr="002C15C4">
        <w:trPr>
          <w:trHeight w:val="694"/>
        </w:trPr>
        <w:tc>
          <w:tcPr>
            <w:tcW w:w="2694" w:type="dxa"/>
            <w:vMerge w:val="restart"/>
            <w:vAlign w:val="center"/>
          </w:tcPr>
          <w:p w:rsidR="004036C4" w:rsidRPr="00373CF7" w:rsidRDefault="004036C4" w:rsidP="002C15C4">
            <w:pPr>
              <w:bidi w:val="0"/>
              <w:jc w:val="center"/>
              <w:rPr>
                <w:rFonts w:asciiTheme="majorBidi" w:hAnsiTheme="majorBidi"/>
                <w:b/>
                <w:bCs/>
                <w:highlight w:val="yellow"/>
              </w:rPr>
            </w:pPr>
            <w:r w:rsidRPr="00373CF7">
              <w:rPr>
                <w:rFonts w:asciiTheme="majorBidi" w:hAnsiTheme="majorBidi"/>
                <w:b/>
                <w:bCs/>
              </w:rPr>
              <w:t xml:space="preserve"> </w:t>
            </w:r>
            <w:r>
              <w:rPr>
                <w:rFonts w:asciiTheme="majorBidi" w:hAnsiTheme="majorBidi"/>
                <w:b/>
                <w:bCs/>
              </w:rPr>
              <w:t xml:space="preserve"> </w:t>
            </w:r>
            <w:r w:rsidRPr="00373CF7">
              <w:rPr>
                <w:rFonts w:asciiTheme="majorBidi" w:hAnsiTheme="majorBidi"/>
                <w:b/>
                <w:bCs/>
                <w:sz w:val="22"/>
                <w:szCs w:val="22"/>
                <w:rtl/>
              </w:rPr>
              <w:t xml:space="preserve">ציון </w:t>
            </w:r>
            <w:r>
              <w:rPr>
                <w:rFonts w:asciiTheme="majorBidi" w:hAnsiTheme="majorBidi" w:hint="cs"/>
                <w:b/>
                <w:bCs/>
                <w:sz w:val="22"/>
                <w:szCs w:val="22"/>
                <w:rtl/>
              </w:rPr>
              <w:t>סופי של</w:t>
            </w:r>
            <w:r w:rsidRPr="00373CF7">
              <w:rPr>
                <w:rFonts w:asciiTheme="majorBidi" w:hAnsiTheme="majorBidi"/>
                <w:b/>
                <w:bCs/>
                <w:sz w:val="22"/>
                <w:szCs w:val="22"/>
                <w:rtl/>
              </w:rPr>
              <w:t xml:space="preserve"> ההצעה הנבדקת</w:t>
            </w:r>
            <w:r>
              <w:rPr>
                <w:rFonts w:asciiTheme="majorBidi" w:hAnsiTheme="majorBidi" w:hint="cs"/>
                <w:b/>
                <w:bCs/>
                <w:sz w:val="22"/>
                <w:szCs w:val="22"/>
                <w:rtl/>
              </w:rPr>
              <w:t xml:space="preserve"> עבור מציע </w:t>
            </w:r>
            <w:r w:rsidRPr="002C15C4">
              <w:rPr>
                <w:rFonts w:asciiTheme="majorBidi" w:hAnsiTheme="majorBidi" w:hint="eastAsia"/>
                <w:b/>
                <w:bCs/>
                <w:sz w:val="22"/>
                <w:szCs w:val="22"/>
                <w:u w:val="single"/>
                <w:rtl/>
              </w:rPr>
              <w:t>שאינו</w:t>
            </w:r>
            <w:r w:rsidRPr="002C15C4">
              <w:rPr>
                <w:rFonts w:asciiTheme="majorBidi" w:hAnsiTheme="majorBidi"/>
                <w:b/>
                <w:bCs/>
                <w:sz w:val="22"/>
                <w:szCs w:val="22"/>
                <w:u w:val="single"/>
                <w:rtl/>
              </w:rPr>
              <w:t xml:space="preserve"> </w:t>
            </w:r>
            <w:r>
              <w:rPr>
                <w:rFonts w:asciiTheme="majorBidi" w:hAnsiTheme="majorBidi" w:hint="cs"/>
                <w:b/>
                <w:bCs/>
                <w:sz w:val="22"/>
                <w:szCs w:val="22"/>
                <w:rtl/>
              </w:rPr>
              <w:t>מחזיק בציון מבדק</w:t>
            </w:r>
          </w:p>
        </w:tc>
        <w:tc>
          <w:tcPr>
            <w:tcW w:w="425" w:type="dxa"/>
          </w:tcPr>
          <w:p w:rsidR="004036C4" w:rsidRDefault="004036C4" w:rsidP="00F31557">
            <w:pPr>
              <w:bidi w:val="0"/>
              <w:rPr>
                <w:rFonts w:asciiTheme="majorBidi" w:hAnsiTheme="majorBidi"/>
                <w:szCs w:val="24"/>
              </w:rPr>
            </w:pPr>
          </w:p>
          <w:p w:rsidR="004036C4" w:rsidRDefault="004036C4" w:rsidP="00B74F3F">
            <w:pPr>
              <w:bidi w:val="0"/>
              <w:rPr>
                <w:rFonts w:asciiTheme="majorBidi" w:hAnsiTheme="majorBidi"/>
                <w:szCs w:val="24"/>
              </w:rPr>
            </w:pPr>
          </w:p>
          <w:p w:rsidR="004036C4" w:rsidRDefault="004036C4">
            <w:pPr>
              <w:bidi w:val="0"/>
              <w:rPr>
                <w:rFonts w:asciiTheme="majorBidi" w:hAnsiTheme="majorBidi"/>
                <w:szCs w:val="24"/>
                <w:rtl/>
              </w:rPr>
            </w:pPr>
            <w:r>
              <w:rPr>
                <w:rFonts w:asciiTheme="majorBidi" w:hAnsiTheme="majorBidi"/>
                <w:szCs w:val="24"/>
              </w:rPr>
              <w:t>=</w:t>
            </w:r>
          </w:p>
        </w:tc>
        <w:tc>
          <w:tcPr>
            <w:tcW w:w="1417" w:type="dxa"/>
          </w:tcPr>
          <w:p w:rsidR="004036C4" w:rsidRDefault="004036C4" w:rsidP="00F31557">
            <w:pPr>
              <w:bidi w:val="0"/>
              <w:rPr>
                <w:rFonts w:asciiTheme="majorBidi" w:hAnsiTheme="majorBidi"/>
                <w:szCs w:val="24"/>
                <w:rtl/>
              </w:rPr>
            </w:pPr>
          </w:p>
          <w:p w:rsidR="004036C4" w:rsidRDefault="004036C4" w:rsidP="00F31557">
            <w:pPr>
              <w:bidi w:val="0"/>
              <w:rPr>
                <w:rFonts w:asciiTheme="majorBidi" w:hAnsiTheme="majorBidi"/>
                <w:szCs w:val="24"/>
                <w:rtl/>
              </w:rPr>
            </w:pPr>
          </w:p>
          <w:p w:rsidR="004036C4" w:rsidRPr="00BD4BC3" w:rsidRDefault="004036C4" w:rsidP="00B74F3F">
            <w:pPr>
              <w:bidi w:val="0"/>
              <w:rPr>
                <w:rFonts w:asciiTheme="majorBidi" w:hAnsiTheme="majorBidi"/>
                <w:szCs w:val="24"/>
                <w:rtl/>
              </w:rPr>
            </w:pPr>
            <w:r>
              <w:rPr>
                <w:rFonts w:asciiTheme="majorBidi" w:hAnsiTheme="majorBidi" w:hint="cs"/>
                <w:szCs w:val="24"/>
                <w:rtl/>
              </w:rPr>
              <w:t>+</w:t>
            </w:r>
            <w:r>
              <w:rPr>
                <w:rFonts w:asciiTheme="majorBidi" w:hAnsiTheme="majorBidi"/>
                <w:szCs w:val="24"/>
              </w:rPr>
              <w:t xml:space="preserve"> Q * 60%</w:t>
            </w:r>
          </w:p>
        </w:tc>
        <w:tc>
          <w:tcPr>
            <w:tcW w:w="949" w:type="dxa"/>
            <w:vMerge w:val="restart"/>
            <w:vAlign w:val="center"/>
          </w:tcPr>
          <w:p w:rsidR="004036C4" w:rsidRDefault="004036C4">
            <w:pPr>
              <w:bidi w:val="0"/>
              <w:rPr>
                <w:rFonts w:asciiTheme="majorBidi" w:hAnsiTheme="majorBidi"/>
                <w:highlight w:val="yellow"/>
              </w:rPr>
            </w:pPr>
            <w:r w:rsidRPr="00BD4BC3">
              <w:rPr>
                <w:rFonts w:asciiTheme="majorBidi" w:hAnsiTheme="majorBidi" w:hint="cs"/>
                <w:szCs w:val="24"/>
                <w:rtl/>
              </w:rPr>
              <w:t>*</w:t>
            </w:r>
            <w:r w:rsidRPr="00BD4BC3">
              <w:rPr>
                <w:rFonts w:asciiTheme="majorBidi" w:hAnsiTheme="majorBidi"/>
              </w:rPr>
              <w:t xml:space="preserve"> </w:t>
            </w:r>
            <w:r>
              <w:rPr>
                <w:rFonts w:asciiTheme="majorBidi" w:hAnsiTheme="majorBidi" w:hint="cs"/>
                <w:szCs w:val="24"/>
                <w:rtl/>
              </w:rPr>
              <w:t>40%</w:t>
            </w:r>
            <w:r w:rsidRPr="00BD4BC3">
              <w:rPr>
                <w:rFonts w:asciiTheme="majorBidi" w:hAnsiTheme="majorBidi" w:hint="cs"/>
                <w:szCs w:val="24"/>
                <w:rtl/>
              </w:rPr>
              <w:t xml:space="preserve"> </w:t>
            </w:r>
          </w:p>
        </w:tc>
        <w:tc>
          <w:tcPr>
            <w:tcW w:w="2879" w:type="dxa"/>
            <w:tcBorders>
              <w:bottom w:val="single" w:sz="8" w:space="0" w:color="auto"/>
            </w:tcBorders>
            <w:vAlign w:val="center"/>
          </w:tcPr>
          <w:p w:rsidR="004036C4" w:rsidRDefault="004036C4" w:rsidP="00062006">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4036C4" w:rsidTr="002C15C4">
        <w:trPr>
          <w:trHeight w:val="471"/>
        </w:trPr>
        <w:tc>
          <w:tcPr>
            <w:tcW w:w="2694" w:type="dxa"/>
            <w:vMerge/>
          </w:tcPr>
          <w:p w:rsidR="004036C4" w:rsidRDefault="004036C4" w:rsidP="003E61EB">
            <w:pPr>
              <w:jc w:val="both"/>
              <w:rPr>
                <w:rFonts w:asciiTheme="majorBidi" w:hAnsiTheme="majorBidi"/>
                <w:highlight w:val="yellow"/>
                <w:rtl/>
              </w:rPr>
            </w:pPr>
          </w:p>
        </w:tc>
        <w:tc>
          <w:tcPr>
            <w:tcW w:w="425" w:type="dxa"/>
          </w:tcPr>
          <w:p w:rsidR="004036C4" w:rsidRDefault="004036C4" w:rsidP="003E61EB">
            <w:pPr>
              <w:jc w:val="both"/>
              <w:rPr>
                <w:rFonts w:asciiTheme="majorBidi" w:hAnsiTheme="majorBidi"/>
                <w:highlight w:val="yellow"/>
                <w:rtl/>
              </w:rPr>
            </w:pPr>
          </w:p>
        </w:tc>
        <w:tc>
          <w:tcPr>
            <w:tcW w:w="1417" w:type="dxa"/>
          </w:tcPr>
          <w:p w:rsidR="004036C4" w:rsidRDefault="004036C4" w:rsidP="003E61EB">
            <w:pPr>
              <w:jc w:val="both"/>
              <w:rPr>
                <w:rFonts w:asciiTheme="majorBidi" w:hAnsiTheme="majorBidi"/>
                <w:highlight w:val="yellow"/>
                <w:rtl/>
              </w:rPr>
            </w:pPr>
          </w:p>
        </w:tc>
        <w:tc>
          <w:tcPr>
            <w:tcW w:w="949" w:type="dxa"/>
            <w:vMerge/>
          </w:tcPr>
          <w:p w:rsidR="004036C4" w:rsidRDefault="004036C4" w:rsidP="003E61EB">
            <w:pPr>
              <w:jc w:val="both"/>
              <w:rPr>
                <w:rFonts w:asciiTheme="majorBidi" w:hAnsiTheme="majorBidi"/>
                <w:highlight w:val="yellow"/>
                <w:rtl/>
              </w:rPr>
            </w:pPr>
          </w:p>
        </w:tc>
        <w:tc>
          <w:tcPr>
            <w:tcW w:w="2879" w:type="dxa"/>
            <w:tcBorders>
              <w:top w:val="single" w:sz="8" w:space="0" w:color="auto"/>
            </w:tcBorders>
            <w:vAlign w:val="center"/>
          </w:tcPr>
          <w:p w:rsidR="004036C4" w:rsidRDefault="004036C4" w:rsidP="00062006">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4036C4" w:rsidRDefault="004036C4" w:rsidP="002C15C4">
      <w:pPr>
        <w:pStyle w:val="af5"/>
        <w:spacing w:before="240" w:line="360" w:lineRule="auto"/>
        <w:ind w:left="1445"/>
        <w:jc w:val="both"/>
        <w:outlineLvl w:val="0"/>
        <w:rPr>
          <w:rFonts w:asciiTheme="majorBidi" w:hAnsiTheme="majorBidi"/>
          <w:b/>
          <w:bCs/>
          <w:szCs w:val="24"/>
          <w:rtl/>
        </w:rPr>
      </w:pPr>
    </w:p>
    <w:p w:rsidR="004036C4" w:rsidRDefault="004036C4" w:rsidP="002C15C4">
      <w:pPr>
        <w:pStyle w:val="af5"/>
        <w:spacing w:before="240" w:line="360" w:lineRule="auto"/>
        <w:ind w:left="1445"/>
        <w:jc w:val="both"/>
        <w:outlineLvl w:val="0"/>
        <w:rPr>
          <w:rFonts w:asciiTheme="majorBidi" w:hAnsiTheme="majorBidi"/>
          <w:b/>
          <w:bCs/>
          <w:szCs w:val="24"/>
          <w:rtl/>
        </w:rPr>
      </w:pPr>
    </w:p>
    <w:tbl>
      <w:tblPr>
        <w:tblStyle w:val="afb"/>
        <w:bidiVisual/>
        <w:tblW w:w="8364" w:type="dxa"/>
        <w:tblInd w:w="2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283"/>
        <w:gridCol w:w="2268"/>
        <w:gridCol w:w="949"/>
        <w:gridCol w:w="2879"/>
      </w:tblGrid>
      <w:tr w:rsidR="004036C4" w:rsidTr="002C15C4">
        <w:trPr>
          <w:trHeight w:val="694"/>
        </w:trPr>
        <w:tc>
          <w:tcPr>
            <w:tcW w:w="1985" w:type="dxa"/>
            <w:vMerge w:val="restart"/>
            <w:vAlign w:val="center"/>
          </w:tcPr>
          <w:p w:rsidR="004036C4" w:rsidRPr="00373CF7" w:rsidRDefault="004036C4" w:rsidP="00B74F3F">
            <w:pPr>
              <w:bidi w:val="0"/>
              <w:jc w:val="center"/>
              <w:rPr>
                <w:rFonts w:asciiTheme="majorBidi" w:hAnsiTheme="majorBidi"/>
                <w:b/>
                <w:bCs/>
                <w:highlight w:val="yellow"/>
              </w:rPr>
            </w:pPr>
            <w:r w:rsidRPr="00373CF7">
              <w:rPr>
                <w:rFonts w:asciiTheme="majorBidi" w:hAnsiTheme="majorBidi"/>
                <w:b/>
                <w:bCs/>
              </w:rPr>
              <w:lastRenderedPageBreak/>
              <w:t xml:space="preserve"> </w:t>
            </w:r>
            <w:r>
              <w:rPr>
                <w:rFonts w:asciiTheme="majorBidi" w:hAnsiTheme="majorBidi"/>
                <w:b/>
                <w:bCs/>
              </w:rPr>
              <w:t xml:space="preserve"> </w:t>
            </w:r>
            <w:r w:rsidRPr="00373CF7">
              <w:rPr>
                <w:rFonts w:asciiTheme="majorBidi" w:hAnsiTheme="majorBidi"/>
                <w:b/>
                <w:bCs/>
                <w:sz w:val="22"/>
                <w:szCs w:val="22"/>
                <w:rtl/>
              </w:rPr>
              <w:t xml:space="preserve">ציון </w:t>
            </w:r>
            <w:r>
              <w:rPr>
                <w:rFonts w:asciiTheme="majorBidi" w:hAnsiTheme="majorBidi" w:hint="cs"/>
                <w:b/>
                <w:bCs/>
                <w:sz w:val="22"/>
                <w:szCs w:val="22"/>
                <w:rtl/>
              </w:rPr>
              <w:t>סופי של</w:t>
            </w:r>
            <w:r w:rsidRPr="00373CF7">
              <w:rPr>
                <w:rFonts w:asciiTheme="majorBidi" w:hAnsiTheme="majorBidi"/>
                <w:b/>
                <w:bCs/>
                <w:sz w:val="22"/>
                <w:szCs w:val="22"/>
                <w:rtl/>
              </w:rPr>
              <w:t xml:space="preserve"> ההצעה הנבדקת</w:t>
            </w:r>
            <w:r>
              <w:rPr>
                <w:rFonts w:asciiTheme="majorBidi" w:hAnsiTheme="majorBidi" w:hint="cs"/>
                <w:b/>
                <w:bCs/>
                <w:sz w:val="22"/>
                <w:szCs w:val="22"/>
                <w:rtl/>
              </w:rPr>
              <w:t xml:space="preserve"> עבור מציע שמחזיק בציון מבדק</w:t>
            </w:r>
          </w:p>
        </w:tc>
        <w:tc>
          <w:tcPr>
            <w:tcW w:w="283" w:type="dxa"/>
          </w:tcPr>
          <w:p w:rsidR="004036C4" w:rsidRDefault="004036C4" w:rsidP="00607EE3">
            <w:pPr>
              <w:bidi w:val="0"/>
              <w:rPr>
                <w:rFonts w:asciiTheme="majorBidi" w:hAnsiTheme="majorBidi"/>
                <w:szCs w:val="24"/>
              </w:rPr>
            </w:pPr>
          </w:p>
          <w:p w:rsidR="004036C4" w:rsidRDefault="004036C4" w:rsidP="00607EE3">
            <w:pPr>
              <w:bidi w:val="0"/>
              <w:rPr>
                <w:rFonts w:asciiTheme="majorBidi" w:hAnsiTheme="majorBidi"/>
                <w:szCs w:val="24"/>
              </w:rPr>
            </w:pPr>
          </w:p>
          <w:p w:rsidR="004036C4" w:rsidRDefault="004036C4" w:rsidP="00607EE3">
            <w:pPr>
              <w:bidi w:val="0"/>
              <w:rPr>
                <w:rFonts w:asciiTheme="majorBidi" w:hAnsiTheme="majorBidi"/>
                <w:szCs w:val="24"/>
                <w:rtl/>
              </w:rPr>
            </w:pPr>
            <w:r>
              <w:rPr>
                <w:rFonts w:asciiTheme="majorBidi" w:hAnsiTheme="majorBidi"/>
                <w:szCs w:val="24"/>
              </w:rPr>
              <w:t>=</w:t>
            </w:r>
          </w:p>
        </w:tc>
        <w:tc>
          <w:tcPr>
            <w:tcW w:w="2268" w:type="dxa"/>
          </w:tcPr>
          <w:p w:rsidR="004036C4" w:rsidRDefault="004036C4" w:rsidP="00607EE3">
            <w:pPr>
              <w:bidi w:val="0"/>
              <w:rPr>
                <w:rFonts w:asciiTheme="majorBidi" w:hAnsiTheme="majorBidi"/>
                <w:szCs w:val="24"/>
                <w:rtl/>
              </w:rPr>
            </w:pPr>
          </w:p>
          <w:p w:rsidR="004036C4" w:rsidRDefault="004036C4" w:rsidP="00607EE3">
            <w:pPr>
              <w:bidi w:val="0"/>
              <w:rPr>
                <w:rFonts w:asciiTheme="majorBidi" w:hAnsiTheme="majorBidi"/>
                <w:szCs w:val="24"/>
                <w:rtl/>
              </w:rPr>
            </w:pPr>
          </w:p>
          <w:p w:rsidR="004036C4" w:rsidRPr="00BD4BC3" w:rsidRDefault="004036C4" w:rsidP="00B74F3F">
            <w:pPr>
              <w:bidi w:val="0"/>
              <w:rPr>
                <w:rFonts w:asciiTheme="majorBidi" w:hAnsiTheme="majorBidi"/>
                <w:szCs w:val="24"/>
                <w:rtl/>
              </w:rPr>
            </w:pPr>
            <w:r>
              <w:rPr>
                <w:rFonts w:asciiTheme="majorBidi" w:hAnsiTheme="majorBidi" w:hint="cs"/>
                <w:szCs w:val="24"/>
                <w:rtl/>
              </w:rPr>
              <w:t>+</w:t>
            </w:r>
            <w:r>
              <w:rPr>
                <w:rFonts w:asciiTheme="majorBidi" w:hAnsiTheme="majorBidi"/>
                <w:szCs w:val="24"/>
              </w:rPr>
              <w:t xml:space="preserve"> Q * </w:t>
            </w:r>
            <w:r w:rsidR="00F63C9B">
              <w:rPr>
                <w:rFonts w:asciiTheme="majorBidi" w:hAnsiTheme="majorBidi" w:hint="cs"/>
                <w:szCs w:val="24"/>
                <w:rtl/>
              </w:rPr>
              <w:t>2</w:t>
            </w:r>
            <w:r>
              <w:rPr>
                <w:rFonts w:asciiTheme="majorBidi" w:hAnsiTheme="majorBidi"/>
                <w:szCs w:val="24"/>
              </w:rPr>
              <w:t>0% + T*40%</w:t>
            </w:r>
          </w:p>
        </w:tc>
        <w:tc>
          <w:tcPr>
            <w:tcW w:w="949" w:type="dxa"/>
            <w:vMerge w:val="restart"/>
            <w:vAlign w:val="center"/>
          </w:tcPr>
          <w:p w:rsidR="004036C4" w:rsidRDefault="004036C4" w:rsidP="00607EE3">
            <w:pPr>
              <w:bidi w:val="0"/>
              <w:rPr>
                <w:rFonts w:asciiTheme="majorBidi" w:hAnsiTheme="majorBidi"/>
                <w:highlight w:val="yellow"/>
              </w:rPr>
            </w:pPr>
            <w:r w:rsidRPr="00BD4BC3">
              <w:rPr>
                <w:rFonts w:asciiTheme="majorBidi" w:hAnsiTheme="majorBidi" w:hint="cs"/>
                <w:szCs w:val="24"/>
                <w:rtl/>
              </w:rPr>
              <w:t>*</w:t>
            </w:r>
            <w:r w:rsidRPr="00BD4BC3">
              <w:rPr>
                <w:rFonts w:asciiTheme="majorBidi" w:hAnsiTheme="majorBidi"/>
              </w:rPr>
              <w:t xml:space="preserve"> </w:t>
            </w:r>
            <w:r>
              <w:rPr>
                <w:rFonts w:asciiTheme="majorBidi" w:hAnsiTheme="majorBidi" w:hint="cs"/>
                <w:szCs w:val="24"/>
                <w:rtl/>
              </w:rPr>
              <w:t>40%</w:t>
            </w:r>
            <w:r w:rsidRPr="00BD4BC3">
              <w:rPr>
                <w:rFonts w:asciiTheme="majorBidi" w:hAnsiTheme="majorBidi" w:hint="cs"/>
                <w:szCs w:val="24"/>
                <w:rtl/>
              </w:rPr>
              <w:t xml:space="preserve"> </w:t>
            </w:r>
          </w:p>
        </w:tc>
        <w:tc>
          <w:tcPr>
            <w:tcW w:w="2879" w:type="dxa"/>
            <w:tcBorders>
              <w:bottom w:val="single" w:sz="8" w:space="0" w:color="auto"/>
            </w:tcBorders>
            <w:vAlign w:val="center"/>
          </w:tcPr>
          <w:p w:rsidR="004036C4" w:rsidRDefault="004036C4" w:rsidP="00607EE3">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4036C4" w:rsidTr="002C15C4">
        <w:trPr>
          <w:trHeight w:val="471"/>
        </w:trPr>
        <w:tc>
          <w:tcPr>
            <w:tcW w:w="1985" w:type="dxa"/>
            <w:vMerge/>
          </w:tcPr>
          <w:p w:rsidR="004036C4" w:rsidRDefault="004036C4" w:rsidP="00607EE3">
            <w:pPr>
              <w:jc w:val="both"/>
              <w:rPr>
                <w:rFonts w:asciiTheme="majorBidi" w:hAnsiTheme="majorBidi"/>
                <w:highlight w:val="yellow"/>
                <w:rtl/>
              </w:rPr>
            </w:pPr>
          </w:p>
        </w:tc>
        <w:tc>
          <w:tcPr>
            <w:tcW w:w="283" w:type="dxa"/>
          </w:tcPr>
          <w:p w:rsidR="004036C4" w:rsidRDefault="004036C4" w:rsidP="00607EE3">
            <w:pPr>
              <w:jc w:val="both"/>
              <w:rPr>
                <w:rFonts w:asciiTheme="majorBidi" w:hAnsiTheme="majorBidi"/>
                <w:highlight w:val="yellow"/>
                <w:rtl/>
              </w:rPr>
            </w:pPr>
          </w:p>
        </w:tc>
        <w:tc>
          <w:tcPr>
            <w:tcW w:w="2268" w:type="dxa"/>
          </w:tcPr>
          <w:p w:rsidR="004036C4" w:rsidRDefault="004036C4" w:rsidP="00607EE3">
            <w:pPr>
              <w:jc w:val="both"/>
              <w:rPr>
                <w:rFonts w:asciiTheme="majorBidi" w:hAnsiTheme="majorBidi"/>
                <w:highlight w:val="yellow"/>
                <w:rtl/>
              </w:rPr>
            </w:pPr>
          </w:p>
        </w:tc>
        <w:tc>
          <w:tcPr>
            <w:tcW w:w="949" w:type="dxa"/>
            <w:vMerge/>
          </w:tcPr>
          <w:p w:rsidR="004036C4" w:rsidRDefault="004036C4" w:rsidP="00607EE3">
            <w:pPr>
              <w:jc w:val="both"/>
              <w:rPr>
                <w:rFonts w:asciiTheme="majorBidi" w:hAnsiTheme="majorBidi"/>
                <w:highlight w:val="yellow"/>
                <w:rtl/>
              </w:rPr>
            </w:pPr>
          </w:p>
        </w:tc>
        <w:tc>
          <w:tcPr>
            <w:tcW w:w="2879" w:type="dxa"/>
            <w:tcBorders>
              <w:top w:val="single" w:sz="8" w:space="0" w:color="auto"/>
            </w:tcBorders>
            <w:vAlign w:val="center"/>
          </w:tcPr>
          <w:p w:rsidR="004036C4" w:rsidRDefault="004036C4" w:rsidP="00607EE3">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4036C4" w:rsidRPr="004D4FAF" w:rsidRDefault="004036C4" w:rsidP="002C15C4">
      <w:pPr>
        <w:pStyle w:val="af5"/>
        <w:spacing w:before="240" w:line="360" w:lineRule="auto"/>
        <w:ind w:left="1445"/>
        <w:jc w:val="both"/>
        <w:outlineLvl w:val="0"/>
        <w:rPr>
          <w:rFonts w:asciiTheme="majorBidi" w:hAnsiTheme="majorBidi"/>
          <w:b/>
          <w:bCs/>
          <w:szCs w:val="24"/>
        </w:rPr>
      </w:pPr>
    </w:p>
    <w:p w:rsidR="00373CF7" w:rsidRPr="004D4FAF" w:rsidRDefault="00373CF7" w:rsidP="000614D4">
      <w:pPr>
        <w:pStyle w:val="af5"/>
        <w:numPr>
          <w:ilvl w:val="3"/>
          <w:numId w:val="109"/>
        </w:numPr>
        <w:spacing w:line="360" w:lineRule="auto"/>
        <w:ind w:left="1445" w:hanging="709"/>
        <w:jc w:val="both"/>
        <w:outlineLvl w:val="0"/>
        <w:rPr>
          <w:rFonts w:asciiTheme="majorBidi" w:hAnsiTheme="majorBidi"/>
          <w:b/>
          <w:bCs/>
          <w:szCs w:val="24"/>
        </w:rPr>
      </w:pPr>
      <w:r w:rsidRPr="004D4FAF">
        <w:rPr>
          <w:rFonts w:asciiTheme="majorBidi" w:hAnsiTheme="majorBidi" w:hint="cs"/>
          <w:b/>
          <w:bCs/>
          <w:szCs w:val="24"/>
          <w:rtl/>
        </w:rPr>
        <w:t>דירוג הצעות המחיר יתבצע על בסיס הצעות המחיר כפי שהוגשו, ללא תוספת מע"מ.</w:t>
      </w:r>
    </w:p>
    <w:p w:rsidR="00846CA9" w:rsidRPr="004D4FAF" w:rsidRDefault="008B43F3" w:rsidP="000614D4">
      <w:pPr>
        <w:pStyle w:val="af5"/>
        <w:numPr>
          <w:ilvl w:val="2"/>
          <w:numId w:val="109"/>
        </w:numPr>
        <w:spacing w:line="360" w:lineRule="auto"/>
        <w:jc w:val="both"/>
        <w:outlineLvl w:val="0"/>
        <w:rPr>
          <w:rFonts w:asciiTheme="majorBidi" w:hAnsiTheme="majorBidi"/>
          <w:b/>
          <w:bCs/>
          <w:szCs w:val="24"/>
          <w:u w:val="single"/>
        </w:rPr>
      </w:pPr>
      <w:r w:rsidRPr="004D4FAF">
        <w:rPr>
          <w:rFonts w:asciiTheme="majorBidi" w:hAnsiTheme="majorBidi"/>
          <w:b/>
          <w:bCs/>
          <w:szCs w:val="24"/>
          <w:u w:val="single"/>
          <w:rtl/>
        </w:rPr>
        <w:t xml:space="preserve">שלב רביעי – בחירת ההצעה הזוכה </w:t>
      </w:r>
    </w:p>
    <w:p w:rsidR="00CF2054" w:rsidRPr="004D4FAF" w:rsidRDefault="008B43F3" w:rsidP="00DD373D">
      <w:pPr>
        <w:spacing w:line="360" w:lineRule="auto"/>
        <w:ind w:left="720"/>
        <w:jc w:val="both"/>
        <w:rPr>
          <w:rFonts w:asciiTheme="majorBidi" w:hAnsiTheme="majorBidi"/>
          <w:szCs w:val="24"/>
          <w:rtl/>
        </w:rPr>
      </w:pPr>
      <w:r w:rsidRPr="004D4FAF">
        <w:rPr>
          <w:rFonts w:asciiTheme="majorBidi" w:hAnsiTheme="majorBidi"/>
          <w:szCs w:val="24"/>
          <w:rtl/>
        </w:rPr>
        <w:t xml:space="preserve">הציון הסופי של ההצעות שעברו לשלב האחרון יינתן כסכום של הציונים </w:t>
      </w:r>
      <w:r w:rsidR="00CF2054" w:rsidRPr="004D4FAF">
        <w:rPr>
          <w:rFonts w:asciiTheme="majorBidi" w:hAnsiTheme="majorBidi" w:hint="cs"/>
          <w:szCs w:val="24"/>
          <w:rtl/>
        </w:rPr>
        <w:t>שניתנו עבור האיכות ועבור המחיר (לפי האחוזים שנקבעו לעיל).</w:t>
      </w:r>
    </w:p>
    <w:p w:rsidR="00C47676" w:rsidRPr="004D4FAF" w:rsidRDefault="00C47676" w:rsidP="002C15C4">
      <w:pPr>
        <w:spacing w:line="360" w:lineRule="auto"/>
        <w:jc w:val="both"/>
        <w:rPr>
          <w:rFonts w:asciiTheme="majorBidi" w:hAnsiTheme="majorBidi"/>
          <w:szCs w:val="24"/>
          <w:rtl/>
        </w:rPr>
      </w:pPr>
    </w:p>
    <w:p w:rsidR="00D22A8D" w:rsidRPr="004D4FAF" w:rsidRDefault="00D22A8D" w:rsidP="004032F0">
      <w:pPr>
        <w:pStyle w:val="af5"/>
        <w:numPr>
          <w:ilvl w:val="0"/>
          <w:numId w:val="109"/>
        </w:numPr>
        <w:spacing w:line="360" w:lineRule="auto"/>
        <w:ind w:left="169"/>
        <w:jc w:val="both"/>
        <w:outlineLvl w:val="0"/>
        <w:rPr>
          <w:rFonts w:asciiTheme="majorBidi" w:hAnsiTheme="majorBidi"/>
          <w:b/>
          <w:bCs/>
          <w:szCs w:val="24"/>
          <w:u w:val="single"/>
        </w:rPr>
      </w:pPr>
      <w:r w:rsidRPr="004D4FAF">
        <w:rPr>
          <w:rFonts w:asciiTheme="majorBidi" w:hAnsiTheme="majorBidi"/>
          <w:b/>
          <w:bCs/>
          <w:szCs w:val="24"/>
          <w:u w:val="single"/>
          <w:rtl/>
        </w:rPr>
        <w:t>סוד מסחרי</w:t>
      </w:r>
    </w:p>
    <w:p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בהתאם לתקנה 21 (ה) לתקנות חובת המכרזים, התשנ"ג – 1993, עומדת למציעים</w:t>
      </w:r>
      <w:r w:rsidRPr="004D4FAF">
        <w:rPr>
          <w:rFonts w:asciiTheme="majorBidi" w:hAnsiTheme="majorBidi"/>
          <w:szCs w:val="24"/>
        </w:rPr>
        <w:t xml:space="preserve"> </w:t>
      </w:r>
      <w:r w:rsidRPr="004D4FAF">
        <w:rPr>
          <w:rFonts w:asciiTheme="majorBidi" w:hAnsiTheme="majorBidi"/>
          <w:szCs w:val="24"/>
          <w:rtl/>
        </w:rPr>
        <w:t xml:space="preserve">שלא זכו במכרז, הזכות לעיין בהצעה הזוכה. </w:t>
      </w:r>
    </w:p>
    <w:p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4D4FAF" w:rsidRDefault="00D22A8D" w:rsidP="00D22A8D">
      <w:pPr>
        <w:spacing w:line="360" w:lineRule="auto"/>
        <w:contextualSpacing/>
        <w:jc w:val="both"/>
        <w:rPr>
          <w:rFonts w:asciiTheme="majorBidi" w:hAnsiTheme="majorBidi"/>
          <w:szCs w:val="24"/>
          <w:rtl/>
        </w:rPr>
      </w:pPr>
    </w:p>
    <w:p w:rsidR="00D22A8D" w:rsidRPr="004D4FAF" w:rsidRDefault="00D22A8D" w:rsidP="004032F0">
      <w:pPr>
        <w:pStyle w:val="af5"/>
        <w:numPr>
          <w:ilvl w:val="0"/>
          <w:numId w:val="109"/>
        </w:numPr>
        <w:spacing w:line="360" w:lineRule="auto"/>
        <w:ind w:left="169"/>
        <w:jc w:val="both"/>
        <w:outlineLvl w:val="0"/>
        <w:rPr>
          <w:rFonts w:asciiTheme="majorBidi" w:hAnsiTheme="majorBidi"/>
          <w:b/>
          <w:bCs/>
          <w:szCs w:val="24"/>
          <w:u w:val="single"/>
          <w:rtl/>
        </w:rPr>
      </w:pPr>
      <w:r w:rsidRPr="004D4FAF">
        <w:rPr>
          <w:rFonts w:asciiTheme="majorBidi" w:hAnsiTheme="majorBidi"/>
          <w:b/>
          <w:bCs/>
          <w:szCs w:val="24"/>
          <w:u w:val="single"/>
          <w:rtl/>
        </w:rPr>
        <w:t>מציע שהינו עסק בשליטת אישה</w:t>
      </w:r>
    </w:p>
    <w:p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4D4FAF">
        <w:rPr>
          <w:rFonts w:asciiTheme="majorBidi" w:hAnsiTheme="majorBidi" w:hint="cs"/>
          <w:szCs w:val="24"/>
          <w:rtl/>
        </w:rPr>
        <w:t xml:space="preserve"> </w:t>
      </w:r>
      <w:r w:rsidRPr="004D4FAF">
        <w:rPr>
          <w:rFonts w:asciiTheme="majorBidi" w:hAnsiTheme="majorBidi"/>
          <w:szCs w:val="24"/>
          <w:rtl/>
        </w:rPr>
        <w:t>"אישור"; ו"תצהיר" ראה חוק חובת המכרזים, תשנ"ב- 1992).</w:t>
      </w:r>
    </w:p>
    <w:p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4D4FAF" w:rsidRDefault="008B43F3" w:rsidP="00314B9E">
      <w:pPr>
        <w:spacing w:line="360" w:lineRule="auto"/>
        <w:jc w:val="both"/>
        <w:rPr>
          <w:rFonts w:asciiTheme="majorBidi" w:hAnsiTheme="majorBidi"/>
          <w:b/>
          <w:bCs/>
          <w:szCs w:val="24"/>
          <w:u w:val="single"/>
          <w:rtl/>
        </w:rPr>
      </w:pPr>
    </w:p>
    <w:p w:rsidR="00846CA9" w:rsidRPr="004D4FAF" w:rsidRDefault="00632225" w:rsidP="004032F0">
      <w:pPr>
        <w:pStyle w:val="af5"/>
        <w:numPr>
          <w:ilvl w:val="0"/>
          <w:numId w:val="109"/>
        </w:numPr>
        <w:spacing w:line="360" w:lineRule="auto"/>
        <w:ind w:left="169"/>
        <w:jc w:val="both"/>
        <w:outlineLvl w:val="0"/>
        <w:rPr>
          <w:rFonts w:asciiTheme="majorBidi" w:hAnsiTheme="majorBidi"/>
          <w:b/>
          <w:bCs/>
          <w:szCs w:val="24"/>
          <w:u w:val="single"/>
          <w:rtl/>
        </w:rPr>
      </w:pPr>
      <w:r w:rsidRPr="004D4FAF">
        <w:rPr>
          <w:rFonts w:asciiTheme="majorBidi" w:hAnsiTheme="majorBidi"/>
          <w:b/>
          <w:bCs/>
          <w:szCs w:val="24"/>
          <w:u w:val="single"/>
          <w:rtl/>
        </w:rPr>
        <w:t>כללי</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D4FAF">
        <w:rPr>
          <w:rFonts w:asciiTheme="majorBidi" w:hAnsiTheme="majorBidi"/>
          <w:szCs w:val="24"/>
        </w:rPr>
        <w:t xml:space="preserve">www.energy.gov.il </w:t>
      </w:r>
      <w:r w:rsidRPr="004D4FAF">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4D4FAF" w:rsidRDefault="006C06CA"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lastRenderedPageBreak/>
        <w:t>המשרד יהיה רשאי לפנות למציעים, כולם או חלקם, בבקשה לקבל מהם הבהרות לפרטים בהצעה</w:t>
      </w:r>
      <w:r w:rsidR="00C90766" w:rsidRPr="004D4FAF">
        <w:rPr>
          <w:rFonts w:asciiTheme="majorBidi" w:hAnsiTheme="majorBidi"/>
          <w:szCs w:val="24"/>
          <w:rtl/>
        </w:rPr>
        <w:t>,</w:t>
      </w:r>
      <w:r w:rsidRPr="004D4FAF">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4D4FAF" w:rsidRDefault="00EA4C86"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המשרד יהיה רשאי שלא לבחור בהצעה שקיבלה את הציון הגבוה ביותר כאמור,</w:t>
      </w:r>
      <w:r w:rsidR="00AB65D7" w:rsidRPr="004D4FAF">
        <w:rPr>
          <w:rFonts w:asciiTheme="majorBidi" w:hAnsiTheme="majorBidi"/>
          <w:szCs w:val="24"/>
          <w:rtl/>
        </w:rPr>
        <w:t xml:space="preserve"> בין היתר</w:t>
      </w:r>
      <w:r w:rsidRPr="004D4FAF">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4D4FAF" w:rsidRDefault="006C06CA"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4D4FAF" w:rsidRDefault="006C06CA"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אין המשרד מתחייב לקבל את ההצעה שתזכה לציון הגבוה ביותר, או כל הצעה שהיא. </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4D4FAF" w:rsidRDefault="0015175F"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hint="cs"/>
          <w:szCs w:val="24"/>
          <w:rtl/>
        </w:rPr>
        <w:t xml:space="preserve">זכות עיון במסמכי המכרז, </w:t>
      </w:r>
      <w:r w:rsidR="00D15B6C" w:rsidRPr="004D4FAF">
        <w:rPr>
          <w:rFonts w:asciiTheme="majorBidi" w:hAnsiTheme="majorBidi" w:hint="cs"/>
          <w:szCs w:val="24"/>
          <w:rtl/>
        </w:rPr>
        <w:t>לרבות ההצעה הזוכה, תינתן</w:t>
      </w:r>
      <w:r w:rsidRPr="004D4FAF">
        <w:rPr>
          <w:rFonts w:asciiTheme="majorBidi" w:hAnsiTheme="majorBidi" w:hint="cs"/>
          <w:szCs w:val="24"/>
          <w:rtl/>
        </w:rPr>
        <w:t xml:space="preserve"> תמורת תשלום לכיסוי העלות הכרוכה בבקשת העיון.</w:t>
      </w:r>
      <w:r w:rsidR="00D15B6C" w:rsidRPr="004D4FAF">
        <w:rPr>
          <w:rFonts w:asciiTheme="majorBidi" w:hAnsiTheme="majorBidi" w:hint="cs"/>
          <w:szCs w:val="24"/>
          <w:rtl/>
        </w:rPr>
        <w:t xml:space="preserve"> יצוין כי הזכות שמורה למשתתפים במכרז בלבד.</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4D4FAF">
        <w:rPr>
          <w:rFonts w:asciiTheme="majorBidi" w:hAnsiTheme="majorBidi"/>
          <w:szCs w:val="24"/>
        </w:rPr>
        <w:t xml:space="preserve"> </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התחייבות המשרד כלפי הזוכה תיווצר רק עם חתימת הסכם פורמלי על ידי מורשי חתימה מטעם המשרד.</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4D4FAF" w:rsidRDefault="006C06CA"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היה ובתוך 12 חודשים </w:t>
      </w:r>
      <w:r w:rsidR="001B7C4C" w:rsidRPr="004D4FAF">
        <w:rPr>
          <w:rFonts w:asciiTheme="majorBidi" w:hAnsiTheme="majorBidi"/>
          <w:szCs w:val="24"/>
          <w:rtl/>
        </w:rPr>
        <w:t>לא התממשה מסיבה כלשהי ההתקשרות עם המציע שהצעתו זכתה</w:t>
      </w:r>
      <w:r w:rsidRPr="004D4FAF">
        <w:rPr>
          <w:rFonts w:asciiTheme="majorBidi" w:hAnsiTheme="majorBidi"/>
          <w:szCs w:val="24"/>
          <w:rtl/>
        </w:rPr>
        <w:t xml:space="preserve">, רשאי המשרד להתקשר עם </w:t>
      </w:r>
      <w:r w:rsidR="001D44B4" w:rsidRPr="004D4FAF">
        <w:rPr>
          <w:rFonts w:asciiTheme="majorBidi" w:hAnsiTheme="majorBidi"/>
          <w:szCs w:val="24"/>
          <w:rtl/>
        </w:rPr>
        <w:t xml:space="preserve">המציע שהצעתו </w:t>
      </w:r>
      <w:r w:rsidRPr="004D4FAF">
        <w:rPr>
          <w:rFonts w:asciiTheme="majorBidi" w:hAnsiTheme="majorBidi"/>
          <w:szCs w:val="24"/>
          <w:rtl/>
        </w:rPr>
        <w:t>דורג</w:t>
      </w:r>
      <w:r w:rsidR="001D44B4" w:rsidRPr="004D4FAF">
        <w:rPr>
          <w:rFonts w:asciiTheme="majorBidi" w:hAnsiTheme="majorBidi"/>
          <w:szCs w:val="24"/>
          <w:rtl/>
        </w:rPr>
        <w:t>ה</w:t>
      </w:r>
      <w:r w:rsidRPr="004D4FAF">
        <w:rPr>
          <w:rFonts w:asciiTheme="majorBidi" w:hAnsiTheme="majorBidi"/>
          <w:szCs w:val="24"/>
          <w:rtl/>
        </w:rPr>
        <w:t xml:space="preserve"> הבא</w:t>
      </w:r>
      <w:r w:rsidR="001D44B4" w:rsidRPr="004D4FAF">
        <w:rPr>
          <w:rFonts w:asciiTheme="majorBidi" w:hAnsiTheme="majorBidi"/>
          <w:szCs w:val="24"/>
          <w:rtl/>
        </w:rPr>
        <w:t>ה</w:t>
      </w:r>
      <w:r w:rsidRPr="004D4FAF">
        <w:rPr>
          <w:rFonts w:asciiTheme="majorBidi" w:hAnsiTheme="majorBidi"/>
          <w:szCs w:val="24"/>
          <w:rtl/>
        </w:rPr>
        <w:t xml:space="preserve"> אחריו על פי תוצאות המכרז, בכפוף להסכמתו להתקשרות לפי הצעתו במכרז.</w:t>
      </w:r>
      <w:r w:rsidR="008D72B8" w:rsidRPr="004D4FAF">
        <w:rPr>
          <w:rFonts w:asciiTheme="majorBidi" w:hAnsiTheme="majorBidi"/>
          <w:szCs w:val="24"/>
          <w:rtl/>
        </w:rPr>
        <w:t xml:space="preserve"> </w:t>
      </w:r>
    </w:p>
    <w:p w:rsidR="00531A86" w:rsidRPr="004D4FAF" w:rsidRDefault="00531A86"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hint="cs"/>
          <w:szCs w:val="24"/>
          <w:rtl/>
        </w:rPr>
        <w:t>הממונה רשאי לאשר חריגים על פי שיקול דעתו הבלעדי.</w:t>
      </w:r>
    </w:p>
    <w:p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המשרד רשאי לא לאשר העסקת </w:t>
      </w:r>
      <w:r w:rsidR="00531A86" w:rsidRPr="004D4FAF">
        <w:rPr>
          <w:rFonts w:asciiTheme="majorBidi" w:hAnsiTheme="majorBidi" w:hint="cs"/>
          <w:szCs w:val="24"/>
          <w:rtl/>
        </w:rPr>
        <w:t xml:space="preserve">נותן שירותים מסויים מטעם </w:t>
      </w:r>
      <w:r w:rsidRPr="004D4FAF">
        <w:rPr>
          <w:rFonts w:asciiTheme="majorBidi" w:hAnsiTheme="majorBidi"/>
          <w:szCs w:val="24"/>
          <w:rtl/>
        </w:rPr>
        <w:t>המציע, על פי שיקול דעתו הבלעדי.</w:t>
      </w:r>
    </w:p>
    <w:p w:rsidR="00A83A9A" w:rsidRPr="004D4FAF" w:rsidRDefault="00A83A9A">
      <w:pPr>
        <w:bidi w:val="0"/>
        <w:rPr>
          <w:rFonts w:asciiTheme="majorBidi" w:hAnsiTheme="majorBidi"/>
          <w:szCs w:val="24"/>
          <w:rtl/>
          <w:lang w:eastAsia="he-IL"/>
        </w:rPr>
      </w:pPr>
    </w:p>
    <w:p w:rsidR="00846CA9" w:rsidRPr="004D4FAF" w:rsidRDefault="007212F6" w:rsidP="004032F0">
      <w:pPr>
        <w:pStyle w:val="af5"/>
        <w:numPr>
          <w:ilvl w:val="0"/>
          <w:numId w:val="109"/>
        </w:numPr>
        <w:spacing w:line="360" w:lineRule="auto"/>
        <w:ind w:left="169"/>
        <w:jc w:val="both"/>
        <w:outlineLvl w:val="0"/>
        <w:rPr>
          <w:rFonts w:asciiTheme="majorBidi" w:hAnsiTheme="majorBidi"/>
          <w:b/>
          <w:bCs/>
          <w:szCs w:val="24"/>
          <w:u w:val="single"/>
          <w:rtl/>
        </w:rPr>
      </w:pPr>
      <w:r w:rsidRPr="004D4FAF">
        <w:rPr>
          <w:rFonts w:asciiTheme="majorBidi" w:hAnsiTheme="majorBidi"/>
          <w:b/>
          <w:bCs/>
          <w:szCs w:val="24"/>
          <w:u w:val="single"/>
          <w:rtl/>
        </w:rPr>
        <w:lastRenderedPageBreak/>
        <w:t>אישור קצין הביטחון</w:t>
      </w:r>
      <w:r w:rsidR="006D7CC6" w:rsidRPr="004D4FAF">
        <w:rPr>
          <w:rFonts w:asciiTheme="majorBidi" w:hAnsiTheme="majorBidi"/>
          <w:b/>
          <w:bCs/>
          <w:szCs w:val="24"/>
          <w:u w:val="single"/>
          <w:rtl/>
        </w:rPr>
        <w:t xml:space="preserve"> </w:t>
      </w:r>
    </w:p>
    <w:p w:rsidR="00846CA9" w:rsidRPr="004D4FAF" w:rsidRDefault="005611F9"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העסקתו של כל נותן שירותים מטעם ה</w:t>
      </w:r>
      <w:r w:rsidR="00A05BCB" w:rsidRPr="004D4FAF">
        <w:rPr>
          <w:rFonts w:asciiTheme="majorBidi" w:hAnsiTheme="majorBidi"/>
          <w:szCs w:val="24"/>
          <w:rtl/>
        </w:rPr>
        <w:t>קבלן</w:t>
      </w:r>
      <w:r w:rsidRPr="004D4FAF">
        <w:rPr>
          <w:rFonts w:asciiTheme="majorBidi" w:hAnsiTheme="majorBidi"/>
          <w:szCs w:val="24"/>
          <w:rtl/>
        </w:rPr>
        <w:t xml:space="preserve"> עבור המשרד, טעונה אישור מראש ובכתב של מנהל אגף ביטחון במשרד (להלן: "</w:t>
      </w:r>
      <w:r w:rsidRPr="004D4FAF">
        <w:rPr>
          <w:rFonts w:asciiTheme="majorBidi" w:hAnsiTheme="majorBidi"/>
          <w:b/>
          <w:bCs/>
          <w:szCs w:val="24"/>
          <w:rtl/>
        </w:rPr>
        <w:t>המנב"ט</w:t>
      </w:r>
      <w:r w:rsidRPr="004D4FAF">
        <w:rPr>
          <w:rFonts w:asciiTheme="majorBidi" w:hAnsiTheme="majorBidi"/>
          <w:szCs w:val="24"/>
          <w:rtl/>
        </w:rPr>
        <w:t>").</w:t>
      </w:r>
    </w:p>
    <w:p w:rsidR="00846CA9" w:rsidRPr="004D4FAF" w:rsidRDefault="005611F9"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המנב"ט יהא רשאי לדרוש מה</w:t>
      </w:r>
      <w:r w:rsidR="00A05BCB" w:rsidRPr="004D4FAF">
        <w:rPr>
          <w:rFonts w:asciiTheme="majorBidi" w:hAnsiTheme="majorBidi"/>
          <w:szCs w:val="24"/>
          <w:rtl/>
        </w:rPr>
        <w:t>קבלן</w:t>
      </w:r>
      <w:r w:rsidRPr="004D4FAF">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sidRPr="004D4FAF">
        <w:rPr>
          <w:rFonts w:asciiTheme="majorBidi" w:hAnsiTheme="majorBidi"/>
          <w:szCs w:val="24"/>
          <w:rtl/>
        </w:rPr>
        <w:t>קבלן</w:t>
      </w:r>
      <w:r w:rsidRPr="004D4FAF">
        <w:rPr>
          <w:rFonts w:asciiTheme="majorBidi" w:hAnsiTheme="majorBidi"/>
          <w:szCs w:val="24"/>
          <w:rtl/>
        </w:rPr>
        <w:t xml:space="preserve"> מתחייב לבצע את הדבר מיד לאחר שיידרש לעשות זאת.</w:t>
      </w:r>
    </w:p>
    <w:p w:rsidR="00846CA9" w:rsidRPr="004D4FAF" w:rsidRDefault="005611F9"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המשרד לא יהא חייב לפצות את ה</w:t>
      </w:r>
      <w:r w:rsidR="00A05BCB" w:rsidRPr="004D4FAF">
        <w:rPr>
          <w:rFonts w:asciiTheme="majorBidi" w:hAnsiTheme="majorBidi"/>
          <w:szCs w:val="24"/>
          <w:rtl/>
        </w:rPr>
        <w:t>קבלן</w:t>
      </w:r>
      <w:r w:rsidRPr="004D4FAF">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846CA9" w:rsidRPr="004D4FAF" w:rsidRDefault="005611F9"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ה</w:t>
      </w:r>
      <w:r w:rsidR="00A05BCB" w:rsidRPr="004D4FAF">
        <w:rPr>
          <w:rFonts w:asciiTheme="majorBidi" w:hAnsiTheme="majorBidi"/>
          <w:szCs w:val="24"/>
          <w:rtl/>
        </w:rPr>
        <w:t>קבלן</w:t>
      </w:r>
      <w:r w:rsidRPr="004D4FAF">
        <w:rPr>
          <w:rFonts w:asciiTheme="majorBidi" w:hAnsiTheme="majorBidi"/>
          <w:szCs w:val="24"/>
          <w:rtl/>
        </w:rPr>
        <w:t xml:space="preserve"> יציית להוראות המנב"ט כפי שיינתנו מפעם לפעם בכל עניין הקשור לביצוע </w:t>
      </w:r>
      <w:r w:rsidR="00C90766" w:rsidRPr="004D4FAF">
        <w:rPr>
          <w:rFonts w:asciiTheme="majorBidi" w:hAnsiTheme="majorBidi"/>
          <w:szCs w:val="24"/>
          <w:rtl/>
        </w:rPr>
        <w:t>ההסכם שייחתם בעקבות הזכייה במכרז.</w:t>
      </w:r>
    </w:p>
    <w:p w:rsidR="00C51527" w:rsidRPr="004D4FAF" w:rsidRDefault="00C51527">
      <w:pPr>
        <w:bidi w:val="0"/>
        <w:rPr>
          <w:rFonts w:asciiTheme="majorBidi" w:hAnsiTheme="majorBidi"/>
          <w:szCs w:val="24"/>
          <w:rtl/>
          <w:lang w:eastAsia="he-IL"/>
        </w:rPr>
      </w:pPr>
    </w:p>
    <w:p w:rsidR="00F22597" w:rsidRPr="004D4FAF" w:rsidRDefault="00F22597" w:rsidP="004032F0">
      <w:pPr>
        <w:numPr>
          <w:ilvl w:val="0"/>
          <w:numId w:val="109"/>
        </w:numPr>
        <w:spacing w:line="360" w:lineRule="auto"/>
        <w:ind w:left="169"/>
        <w:contextualSpacing/>
        <w:jc w:val="both"/>
        <w:outlineLvl w:val="0"/>
        <w:rPr>
          <w:rFonts w:asciiTheme="majorBidi" w:hAnsiTheme="majorBidi"/>
          <w:b/>
          <w:bCs/>
          <w:szCs w:val="24"/>
          <w:u w:val="single"/>
          <w:rtl/>
        </w:rPr>
      </w:pPr>
      <w:r w:rsidRPr="004D4FAF">
        <w:rPr>
          <w:rFonts w:asciiTheme="majorBidi" w:hAnsiTheme="majorBidi"/>
          <w:b/>
          <w:bCs/>
          <w:szCs w:val="24"/>
          <w:u w:val="single"/>
          <w:rtl/>
        </w:rPr>
        <w:t>סמכות השיפוט</w:t>
      </w:r>
    </w:p>
    <w:p w:rsidR="00F22597" w:rsidRPr="004D4FAF" w:rsidRDefault="00F22597" w:rsidP="00C51527">
      <w:pPr>
        <w:spacing w:line="360" w:lineRule="auto"/>
        <w:ind w:left="169"/>
        <w:jc w:val="both"/>
        <w:rPr>
          <w:rFonts w:asciiTheme="majorBidi" w:hAnsiTheme="majorBidi"/>
          <w:szCs w:val="24"/>
          <w:rtl/>
        </w:rPr>
      </w:pPr>
      <w:r w:rsidRPr="004D4FAF">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4D4FAF">
        <w:rPr>
          <w:rFonts w:asciiTheme="majorBidi" w:hAnsiTheme="majorBidi"/>
          <w:b/>
          <w:bCs/>
          <w:szCs w:val="24"/>
          <w:rtl/>
        </w:rPr>
        <w:t>בירושלים</w:t>
      </w:r>
      <w:r w:rsidRPr="004D4FAF">
        <w:rPr>
          <w:rFonts w:asciiTheme="majorBidi" w:hAnsiTheme="majorBidi"/>
          <w:szCs w:val="24"/>
          <w:rtl/>
        </w:rPr>
        <w:t xml:space="preserve">. </w:t>
      </w:r>
    </w:p>
    <w:p w:rsidR="00F22597" w:rsidRPr="004D4FAF" w:rsidRDefault="00F22597" w:rsidP="00314B9E">
      <w:pPr>
        <w:spacing w:line="360" w:lineRule="auto"/>
        <w:ind w:left="311" w:hanging="425"/>
        <w:contextualSpacing/>
        <w:jc w:val="both"/>
        <w:rPr>
          <w:rFonts w:asciiTheme="majorBidi" w:hAnsiTheme="majorBidi"/>
          <w:szCs w:val="24"/>
          <w:rtl/>
        </w:rPr>
      </w:pPr>
    </w:p>
    <w:p w:rsidR="00F22597" w:rsidRPr="004D4FAF" w:rsidRDefault="00F22597" w:rsidP="004032F0">
      <w:pPr>
        <w:numPr>
          <w:ilvl w:val="0"/>
          <w:numId w:val="109"/>
        </w:numPr>
        <w:spacing w:line="360" w:lineRule="auto"/>
        <w:ind w:left="169"/>
        <w:contextualSpacing/>
        <w:jc w:val="both"/>
        <w:outlineLvl w:val="0"/>
        <w:rPr>
          <w:rFonts w:asciiTheme="majorBidi" w:hAnsiTheme="majorBidi"/>
          <w:b/>
          <w:bCs/>
          <w:szCs w:val="24"/>
          <w:u w:val="single"/>
          <w:rtl/>
        </w:rPr>
      </w:pPr>
      <w:r w:rsidRPr="004D4FAF">
        <w:rPr>
          <w:rFonts w:asciiTheme="majorBidi" w:hAnsiTheme="majorBidi"/>
          <w:b/>
          <w:bCs/>
          <w:szCs w:val="24"/>
          <w:u w:val="single"/>
          <w:rtl/>
        </w:rPr>
        <w:t>הליך שאלות ובקשות להבהרות</w:t>
      </w:r>
    </w:p>
    <w:p w:rsidR="00F22597" w:rsidRPr="004D4FAF" w:rsidRDefault="00F22597" w:rsidP="006A726E">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 xml:space="preserve">ניתן להגיש שאלות ובקשות להבהרות בקשר למכרז זה,  עד לתאריך </w:t>
      </w:r>
      <w:r w:rsidR="006A726E" w:rsidRPr="006A726E">
        <w:rPr>
          <w:rFonts w:asciiTheme="majorBidi" w:hAnsiTheme="majorBidi" w:hint="cs"/>
          <w:b/>
          <w:bCs/>
          <w:szCs w:val="24"/>
          <w:rtl/>
        </w:rPr>
        <w:t>05.07.2018</w:t>
      </w:r>
      <w:r w:rsidRPr="006A726E">
        <w:rPr>
          <w:rFonts w:asciiTheme="majorBidi" w:hAnsiTheme="majorBidi"/>
          <w:b/>
          <w:bCs/>
          <w:szCs w:val="24"/>
          <w:rtl/>
        </w:rPr>
        <w:t xml:space="preserve"> בשעה 14:00</w:t>
      </w:r>
      <w:r w:rsidRPr="004D4FAF">
        <w:rPr>
          <w:rFonts w:asciiTheme="majorBidi" w:hAnsiTheme="majorBidi"/>
          <w:szCs w:val="24"/>
          <w:rtl/>
        </w:rPr>
        <w:t xml:space="preserve">. </w:t>
      </w:r>
    </w:p>
    <w:p w:rsidR="00F22597" w:rsidRPr="004D4FAF" w:rsidRDefault="00F22597" w:rsidP="006A726E">
      <w:pPr>
        <w:pStyle w:val="af5"/>
        <w:numPr>
          <w:ilvl w:val="1"/>
          <w:numId w:val="109"/>
        </w:numPr>
        <w:spacing w:line="360" w:lineRule="auto"/>
        <w:jc w:val="both"/>
        <w:outlineLvl w:val="0"/>
        <w:rPr>
          <w:rFonts w:asciiTheme="majorBidi" w:hAnsiTheme="majorBidi"/>
          <w:szCs w:val="24"/>
          <w:rtl/>
        </w:rPr>
      </w:pPr>
      <w:r w:rsidRPr="004D4FAF">
        <w:rPr>
          <w:rFonts w:asciiTheme="majorBidi" w:hAnsiTheme="majorBidi"/>
          <w:szCs w:val="24"/>
          <w:rtl/>
        </w:rPr>
        <w:t>שאלות ובקשות כאמור יש להפנות ל</w:t>
      </w:r>
      <w:r w:rsidR="006A726E">
        <w:rPr>
          <w:rFonts w:asciiTheme="majorBidi" w:hAnsiTheme="majorBidi" w:hint="cs"/>
          <w:szCs w:val="24"/>
          <w:rtl/>
        </w:rPr>
        <w:t>גב' אילנה טמסוט</w:t>
      </w:r>
      <w:r w:rsidRPr="004D4FAF">
        <w:rPr>
          <w:rFonts w:asciiTheme="majorBidi" w:hAnsiTheme="majorBidi"/>
          <w:szCs w:val="24"/>
          <w:rtl/>
        </w:rPr>
        <w:t>, באמצעות דואר אלקטרוני שכתובתו:</w:t>
      </w:r>
      <w:r w:rsidR="00C51527" w:rsidRPr="004D4FAF">
        <w:rPr>
          <w:rFonts w:asciiTheme="majorBidi" w:hAnsiTheme="majorBidi"/>
          <w:szCs w:val="24"/>
          <w:rtl/>
        </w:rPr>
        <w:t xml:space="preserve"> </w:t>
      </w:r>
      <w:r w:rsidR="006A726E" w:rsidRPr="006A726E">
        <w:rPr>
          <w:rFonts w:asciiTheme="majorBidi" w:hAnsiTheme="majorBidi"/>
          <w:b/>
          <w:bCs/>
          <w:szCs w:val="24"/>
        </w:rPr>
        <w:t>itamsut@energy.gov.il</w:t>
      </w:r>
      <w:r w:rsidR="00C51527" w:rsidRPr="006A726E">
        <w:rPr>
          <w:rFonts w:asciiTheme="majorBidi" w:hAnsiTheme="majorBidi" w:hint="cs"/>
          <w:b/>
          <w:bCs/>
          <w:szCs w:val="24"/>
          <w:rtl/>
        </w:rPr>
        <w:t>,</w:t>
      </w:r>
      <w:r w:rsidRPr="004D4FAF">
        <w:rPr>
          <w:rFonts w:asciiTheme="majorBidi" w:hAnsiTheme="majorBidi"/>
          <w:szCs w:val="24"/>
          <w:rtl/>
        </w:rPr>
        <w:t xml:space="preserve"> במסמך </w:t>
      </w:r>
      <w:r w:rsidRPr="004D4FAF">
        <w:rPr>
          <w:rFonts w:asciiTheme="majorBidi" w:hAnsiTheme="majorBidi"/>
          <w:szCs w:val="24"/>
        </w:rPr>
        <w:t>WORD</w:t>
      </w:r>
      <w:r w:rsidRPr="004D4FAF">
        <w:rPr>
          <w:rFonts w:asciiTheme="majorBidi" w:hAnsiTheme="majorBidi"/>
          <w:szCs w:val="24"/>
          <w:rtl/>
        </w:rPr>
        <w:t xml:space="preserve"> בלבד. המשרד לא ישיב </w:t>
      </w:r>
      <w:r w:rsidR="00A60C55" w:rsidRPr="004D4FAF">
        <w:rPr>
          <w:rFonts w:asciiTheme="majorBidi" w:hAnsiTheme="majorBidi"/>
          <w:szCs w:val="24"/>
          <w:rtl/>
        </w:rPr>
        <w:t xml:space="preserve">על </w:t>
      </w:r>
      <w:r w:rsidRPr="004D4FAF">
        <w:rPr>
          <w:rFonts w:asciiTheme="majorBidi" w:hAnsiTheme="majorBidi"/>
          <w:szCs w:val="24"/>
          <w:rtl/>
        </w:rPr>
        <w:t xml:space="preserve">שאלות שיגיעו </w:t>
      </w:r>
      <w:r w:rsidR="00A60C55" w:rsidRPr="004D4FAF">
        <w:rPr>
          <w:rFonts w:asciiTheme="majorBidi" w:hAnsiTheme="majorBidi"/>
          <w:szCs w:val="24"/>
          <w:rtl/>
        </w:rPr>
        <w:t xml:space="preserve">אליו </w:t>
      </w:r>
      <w:r w:rsidRPr="004D4FAF">
        <w:rPr>
          <w:rFonts w:asciiTheme="majorBidi" w:hAnsiTheme="majorBidi"/>
          <w:szCs w:val="24"/>
          <w:rtl/>
        </w:rPr>
        <w:t xml:space="preserve">לאחר מועד זה. על הפונה חלה האחריות לוודא קבלת הדוא"ל ששלח, באמצעות טלפון שמספרו </w:t>
      </w:r>
      <w:r w:rsidR="006A726E">
        <w:rPr>
          <w:rFonts w:asciiTheme="majorBidi" w:hAnsiTheme="majorBidi" w:hint="cs"/>
          <w:szCs w:val="24"/>
          <w:rtl/>
        </w:rPr>
        <w:t>02-5006746</w:t>
      </w:r>
      <w:r w:rsidRPr="004D4FAF">
        <w:rPr>
          <w:rFonts w:asciiTheme="majorBidi" w:hAnsiTheme="majorBidi"/>
          <w:szCs w:val="24"/>
          <w:rtl/>
        </w:rPr>
        <w:t>.</w:t>
      </w:r>
    </w:p>
    <w:p w:rsidR="00F22597" w:rsidRPr="004D4FAF" w:rsidRDefault="00F22597"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5C206F" w:rsidRPr="004D4FAF" w:rsidTr="005C206F">
        <w:tc>
          <w:tcPr>
            <w:tcW w:w="1417" w:type="dxa"/>
          </w:tcPr>
          <w:p w:rsidR="005C206F" w:rsidRPr="004D4FAF" w:rsidDel="001A33A9" w:rsidRDefault="005C206F" w:rsidP="005C206F">
            <w:pPr>
              <w:tabs>
                <w:tab w:val="left" w:pos="8617"/>
              </w:tabs>
              <w:spacing w:line="360" w:lineRule="auto"/>
              <w:jc w:val="center"/>
              <w:rPr>
                <w:rFonts w:asciiTheme="majorBidi" w:hAnsiTheme="majorBidi"/>
                <w:szCs w:val="24"/>
                <w:rtl/>
              </w:rPr>
            </w:pPr>
            <w:r w:rsidRPr="004D4FAF">
              <w:rPr>
                <w:rFonts w:asciiTheme="majorBidi" w:hAnsiTheme="majorBidi"/>
                <w:szCs w:val="24"/>
                <w:rtl/>
              </w:rPr>
              <w:t>עמ</w:t>
            </w:r>
            <w:r w:rsidRPr="004D4FAF">
              <w:rPr>
                <w:rFonts w:asciiTheme="majorBidi" w:hAnsiTheme="majorBidi" w:hint="cs"/>
                <w:szCs w:val="24"/>
                <w:rtl/>
              </w:rPr>
              <w:t>' ב</w:t>
            </w:r>
            <w:r w:rsidRPr="004D4FAF">
              <w:rPr>
                <w:rFonts w:asciiTheme="majorBidi" w:hAnsiTheme="majorBidi"/>
                <w:szCs w:val="24"/>
                <w:rtl/>
              </w:rPr>
              <w:t>מסמכי המכרז</w:t>
            </w:r>
          </w:p>
        </w:tc>
        <w:tc>
          <w:tcPr>
            <w:tcW w:w="993" w:type="dxa"/>
          </w:tcPr>
          <w:p w:rsidR="005C206F" w:rsidRPr="004D4FAF" w:rsidRDefault="005C206F" w:rsidP="005C206F">
            <w:pPr>
              <w:tabs>
                <w:tab w:val="left" w:pos="8617"/>
              </w:tabs>
              <w:spacing w:line="360" w:lineRule="auto"/>
              <w:jc w:val="center"/>
              <w:rPr>
                <w:rFonts w:asciiTheme="majorBidi" w:hAnsiTheme="majorBidi"/>
                <w:szCs w:val="24"/>
                <w:rtl/>
              </w:rPr>
            </w:pPr>
            <w:r w:rsidRPr="004D4FAF">
              <w:rPr>
                <w:rFonts w:asciiTheme="majorBidi" w:hAnsiTheme="majorBidi"/>
                <w:szCs w:val="24"/>
                <w:rtl/>
              </w:rPr>
              <w:t>מס</w:t>
            </w:r>
            <w:r w:rsidRPr="004D4FAF">
              <w:rPr>
                <w:rFonts w:asciiTheme="majorBidi" w:hAnsiTheme="majorBidi" w:hint="cs"/>
                <w:szCs w:val="24"/>
                <w:rtl/>
              </w:rPr>
              <w:t>'</w:t>
            </w:r>
            <w:r w:rsidRPr="004D4FAF">
              <w:rPr>
                <w:rFonts w:asciiTheme="majorBidi" w:hAnsiTheme="majorBidi"/>
                <w:szCs w:val="24"/>
                <w:rtl/>
              </w:rPr>
              <w:t xml:space="preserve"> סעיף</w:t>
            </w:r>
          </w:p>
        </w:tc>
        <w:tc>
          <w:tcPr>
            <w:tcW w:w="2409" w:type="dxa"/>
          </w:tcPr>
          <w:p w:rsidR="005C206F" w:rsidRPr="004D4FAF" w:rsidRDefault="005C206F" w:rsidP="005C206F">
            <w:pPr>
              <w:tabs>
                <w:tab w:val="left" w:pos="8617"/>
              </w:tabs>
              <w:spacing w:line="360" w:lineRule="auto"/>
              <w:jc w:val="center"/>
              <w:rPr>
                <w:rFonts w:asciiTheme="majorBidi" w:hAnsiTheme="majorBidi"/>
                <w:szCs w:val="24"/>
                <w:rtl/>
              </w:rPr>
            </w:pPr>
            <w:r w:rsidRPr="004D4FAF">
              <w:rPr>
                <w:rFonts w:asciiTheme="majorBidi" w:hAnsiTheme="majorBidi"/>
                <w:szCs w:val="24"/>
                <w:rtl/>
              </w:rPr>
              <w:t>פירוט השאלה / בקשת ההבהרה</w:t>
            </w:r>
          </w:p>
        </w:tc>
        <w:tc>
          <w:tcPr>
            <w:tcW w:w="3261" w:type="dxa"/>
          </w:tcPr>
          <w:p w:rsidR="005C206F" w:rsidRPr="004D4FAF" w:rsidRDefault="005C206F" w:rsidP="005C206F">
            <w:pPr>
              <w:tabs>
                <w:tab w:val="left" w:pos="8617"/>
              </w:tabs>
              <w:spacing w:line="360" w:lineRule="auto"/>
              <w:jc w:val="center"/>
              <w:rPr>
                <w:rFonts w:asciiTheme="majorBidi" w:hAnsiTheme="majorBidi"/>
                <w:szCs w:val="24"/>
                <w:rtl/>
              </w:rPr>
            </w:pPr>
            <w:r w:rsidRPr="004D4FAF">
              <w:rPr>
                <w:rFonts w:asciiTheme="majorBidi" w:hAnsiTheme="majorBidi" w:hint="cs"/>
                <w:szCs w:val="24"/>
                <w:rtl/>
              </w:rPr>
              <w:t>תשובות הבהרה</w:t>
            </w:r>
          </w:p>
        </w:tc>
      </w:tr>
      <w:tr w:rsidR="005C206F" w:rsidRPr="004D4FAF" w:rsidTr="005C206F">
        <w:tc>
          <w:tcPr>
            <w:tcW w:w="1417" w:type="dxa"/>
          </w:tcPr>
          <w:p w:rsidR="005C206F" w:rsidRPr="004D4FAF" w:rsidRDefault="005C206F" w:rsidP="00314B9E">
            <w:pPr>
              <w:tabs>
                <w:tab w:val="left" w:pos="8617"/>
              </w:tabs>
              <w:spacing w:line="360" w:lineRule="auto"/>
              <w:jc w:val="both"/>
              <w:rPr>
                <w:rFonts w:asciiTheme="majorBidi" w:hAnsiTheme="majorBidi"/>
                <w:szCs w:val="24"/>
                <w:rtl/>
              </w:rPr>
            </w:pPr>
          </w:p>
        </w:tc>
        <w:tc>
          <w:tcPr>
            <w:tcW w:w="993" w:type="dxa"/>
          </w:tcPr>
          <w:p w:rsidR="005C206F" w:rsidRPr="004D4FAF" w:rsidRDefault="005C206F" w:rsidP="00314B9E">
            <w:pPr>
              <w:tabs>
                <w:tab w:val="left" w:pos="8617"/>
              </w:tabs>
              <w:spacing w:line="360" w:lineRule="auto"/>
              <w:jc w:val="both"/>
              <w:rPr>
                <w:rFonts w:asciiTheme="majorBidi" w:hAnsiTheme="majorBidi"/>
                <w:szCs w:val="24"/>
                <w:rtl/>
              </w:rPr>
            </w:pPr>
          </w:p>
        </w:tc>
        <w:tc>
          <w:tcPr>
            <w:tcW w:w="2409" w:type="dxa"/>
          </w:tcPr>
          <w:p w:rsidR="005C206F" w:rsidRPr="004D4FAF" w:rsidRDefault="005C206F" w:rsidP="00314B9E">
            <w:pPr>
              <w:tabs>
                <w:tab w:val="left" w:pos="8617"/>
              </w:tabs>
              <w:spacing w:line="360" w:lineRule="auto"/>
              <w:jc w:val="both"/>
              <w:rPr>
                <w:rFonts w:asciiTheme="majorBidi" w:hAnsiTheme="majorBidi"/>
                <w:szCs w:val="24"/>
                <w:rtl/>
              </w:rPr>
            </w:pPr>
          </w:p>
        </w:tc>
        <w:tc>
          <w:tcPr>
            <w:tcW w:w="3261" w:type="dxa"/>
          </w:tcPr>
          <w:p w:rsidR="005C206F" w:rsidRPr="004D4FAF" w:rsidRDefault="005C206F" w:rsidP="00314B9E">
            <w:pPr>
              <w:tabs>
                <w:tab w:val="left" w:pos="8617"/>
              </w:tabs>
              <w:spacing w:line="360" w:lineRule="auto"/>
              <w:jc w:val="both"/>
              <w:rPr>
                <w:rFonts w:asciiTheme="majorBidi" w:hAnsiTheme="majorBidi"/>
                <w:szCs w:val="24"/>
                <w:rtl/>
              </w:rPr>
            </w:pPr>
          </w:p>
        </w:tc>
      </w:tr>
    </w:tbl>
    <w:p w:rsidR="00A025BE" w:rsidRPr="004D4FAF" w:rsidRDefault="00A025BE" w:rsidP="00314B9E">
      <w:pPr>
        <w:tabs>
          <w:tab w:val="left" w:pos="8958"/>
        </w:tabs>
        <w:spacing w:line="360" w:lineRule="auto"/>
        <w:jc w:val="both"/>
        <w:rPr>
          <w:rFonts w:asciiTheme="majorBidi" w:hAnsiTheme="majorBidi"/>
          <w:szCs w:val="24"/>
        </w:rPr>
      </w:pPr>
    </w:p>
    <w:p w:rsidR="00F22597" w:rsidRPr="004D4FAF" w:rsidRDefault="00F22597" w:rsidP="006A726E">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ריכוז השאלות והתשובות יפורסמו באתר הרכש הממשלתי ובאתר האינטרנט של המשרד החל מיום</w:t>
      </w:r>
      <w:r w:rsidR="007C5BAB" w:rsidRPr="004D4FAF">
        <w:rPr>
          <w:rFonts w:asciiTheme="majorBidi" w:hAnsiTheme="majorBidi"/>
          <w:szCs w:val="24"/>
          <w:rtl/>
        </w:rPr>
        <w:t xml:space="preserve"> </w:t>
      </w:r>
      <w:r w:rsidRPr="004D4FAF">
        <w:rPr>
          <w:rFonts w:asciiTheme="majorBidi" w:hAnsiTheme="majorBidi"/>
          <w:szCs w:val="24"/>
          <w:rtl/>
        </w:rPr>
        <w:t xml:space="preserve"> </w:t>
      </w:r>
      <w:r w:rsidR="006A726E">
        <w:rPr>
          <w:rFonts w:asciiTheme="majorBidi" w:hAnsiTheme="majorBidi" w:hint="cs"/>
          <w:szCs w:val="24"/>
          <w:rtl/>
        </w:rPr>
        <w:t>11.07.2018</w:t>
      </w:r>
      <w:r w:rsidR="00D22A8D" w:rsidRPr="004D4FAF">
        <w:rPr>
          <w:rFonts w:asciiTheme="majorBidi" w:hAnsiTheme="majorBidi" w:hint="cs"/>
          <w:szCs w:val="24"/>
          <w:rtl/>
        </w:rPr>
        <w:t>,</w:t>
      </w:r>
      <w:r w:rsidR="00D22A8D" w:rsidRPr="004D4FAF">
        <w:rPr>
          <w:rFonts w:asciiTheme="majorBidi" w:hAnsiTheme="majorBidi"/>
          <w:szCs w:val="24"/>
          <w:rtl/>
        </w:rPr>
        <w:t xml:space="preserve"> </w:t>
      </w:r>
      <w:r w:rsidRPr="004D4FAF">
        <w:rPr>
          <w:rFonts w:asciiTheme="majorBidi" w:hAnsiTheme="majorBidi"/>
          <w:szCs w:val="24"/>
          <w:rtl/>
        </w:rPr>
        <w:t>והן יהוו חלק בלתי נפרד ממסמכי המכרז ויחייבו את כל המציעים.</w:t>
      </w:r>
    </w:p>
    <w:p w:rsidR="00D22A8D" w:rsidRPr="006A726E" w:rsidRDefault="00F22597" w:rsidP="006A726E">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C51527" w:rsidRPr="004D4FAF" w:rsidRDefault="00C51527" w:rsidP="00314B9E">
      <w:pPr>
        <w:tabs>
          <w:tab w:val="left" w:pos="6185"/>
          <w:tab w:val="left" w:pos="6752"/>
        </w:tabs>
        <w:spacing w:line="360" w:lineRule="auto"/>
        <w:rPr>
          <w:rFonts w:asciiTheme="majorBidi" w:hAnsiTheme="majorBidi"/>
          <w:szCs w:val="24"/>
          <w:rtl/>
        </w:rPr>
      </w:pPr>
    </w:p>
    <w:p w:rsidR="006C06CA" w:rsidRPr="004D4FAF" w:rsidRDefault="006C06CA" w:rsidP="00314B9E">
      <w:pPr>
        <w:tabs>
          <w:tab w:val="left" w:pos="6185"/>
          <w:tab w:val="left" w:pos="6752"/>
        </w:tabs>
        <w:spacing w:line="360" w:lineRule="auto"/>
        <w:rPr>
          <w:rFonts w:asciiTheme="majorBidi" w:hAnsiTheme="majorBidi"/>
          <w:b/>
          <w:bCs/>
          <w:szCs w:val="24"/>
          <w:rtl/>
        </w:rPr>
      </w:pPr>
      <w:r w:rsidRPr="004D4FAF">
        <w:rPr>
          <w:rFonts w:asciiTheme="majorBidi" w:hAnsiTheme="majorBidi"/>
          <w:szCs w:val="24"/>
          <w:rtl/>
        </w:rPr>
        <w:tab/>
      </w:r>
      <w:r w:rsidRPr="004D4FAF">
        <w:rPr>
          <w:rFonts w:asciiTheme="majorBidi" w:hAnsiTheme="majorBidi"/>
          <w:b/>
          <w:bCs/>
          <w:szCs w:val="24"/>
          <w:rtl/>
        </w:rPr>
        <w:t xml:space="preserve"> ב ב</w:t>
      </w:r>
      <w:r w:rsidR="00D22A8D" w:rsidRPr="004D4FAF">
        <w:rPr>
          <w:rFonts w:asciiTheme="majorBidi" w:hAnsiTheme="majorBidi" w:hint="cs"/>
          <w:b/>
          <w:bCs/>
          <w:szCs w:val="24"/>
          <w:rtl/>
        </w:rPr>
        <w:t xml:space="preserve"> </w:t>
      </w:r>
      <w:r w:rsidRPr="004D4FAF">
        <w:rPr>
          <w:rFonts w:asciiTheme="majorBidi" w:hAnsiTheme="majorBidi"/>
          <w:b/>
          <w:bCs/>
          <w:szCs w:val="24"/>
          <w:rtl/>
        </w:rPr>
        <w:t>ר כ ה,</w:t>
      </w:r>
    </w:p>
    <w:p w:rsidR="006C06CA" w:rsidRDefault="008D3AAE" w:rsidP="00314B9E">
      <w:pPr>
        <w:spacing w:line="360" w:lineRule="auto"/>
        <w:ind w:left="681"/>
        <w:jc w:val="center"/>
        <w:rPr>
          <w:rFonts w:asciiTheme="majorBidi" w:hAnsiTheme="majorBidi"/>
          <w:szCs w:val="24"/>
          <w:rtl/>
        </w:rPr>
      </w:pPr>
      <w:r w:rsidRPr="004D4FAF">
        <w:rPr>
          <w:rFonts w:asciiTheme="majorBidi" w:hAnsiTheme="majorBidi"/>
          <w:b/>
          <w:bCs/>
          <w:szCs w:val="24"/>
          <w:rtl/>
        </w:rPr>
        <w:t xml:space="preserve">                                                                                </w:t>
      </w:r>
      <w:r w:rsidR="006C06CA" w:rsidRPr="004D4FAF">
        <w:rPr>
          <w:rFonts w:asciiTheme="majorBidi" w:hAnsiTheme="majorBidi"/>
          <w:b/>
          <w:bCs/>
          <w:szCs w:val="24"/>
          <w:rtl/>
        </w:rPr>
        <w:t xml:space="preserve">ועדת </w:t>
      </w:r>
      <w:r w:rsidR="00205953" w:rsidRPr="004D4FAF">
        <w:rPr>
          <w:rFonts w:asciiTheme="majorBidi" w:hAnsiTheme="majorBidi"/>
          <w:b/>
          <w:bCs/>
          <w:szCs w:val="24"/>
          <w:rtl/>
        </w:rPr>
        <w:t>ה</w:t>
      </w:r>
      <w:r w:rsidR="006C06CA" w:rsidRPr="004D4FAF">
        <w:rPr>
          <w:rFonts w:asciiTheme="majorBidi" w:hAnsiTheme="majorBidi"/>
          <w:b/>
          <w:bCs/>
          <w:szCs w:val="24"/>
          <w:rtl/>
        </w:rPr>
        <w:t>מכרזים</w:t>
      </w:r>
      <w:r w:rsidR="006C06CA" w:rsidRPr="004D4FAF">
        <w:rPr>
          <w:rFonts w:asciiTheme="majorBidi" w:hAnsiTheme="majorBidi"/>
          <w:b/>
          <w:bCs/>
          <w:szCs w:val="24"/>
          <w:rtl/>
        </w:rPr>
        <w:tab/>
      </w:r>
    </w:p>
    <w:p w:rsidR="006A726E" w:rsidRDefault="006A726E" w:rsidP="00314B9E">
      <w:pPr>
        <w:spacing w:line="360" w:lineRule="auto"/>
        <w:ind w:left="681"/>
        <w:jc w:val="center"/>
        <w:rPr>
          <w:rFonts w:asciiTheme="majorBidi" w:hAnsiTheme="majorBidi"/>
          <w:szCs w:val="24"/>
          <w:rtl/>
        </w:rPr>
      </w:pPr>
    </w:p>
    <w:p w:rsidR="006A726E" w:rsidRDefault="006A726E" w:rsidP="00314B9E">
      <w:pPr>
        <w:spacing w:line="360" w:lineRule="auto"/>
        <w:ind w:left="681"/>
        <w:jc w:val="center"/>
        <w:rPr>
          <w:rFonts w:asciiTheme="majorBidi" w:hAnsiTheme="majorBidi"/>
          <w:szCs w:val="24"/>
          <w:rtl/>
        </w:rPr>
      </w:pPr>
    </w:p>
    <w:p w:rsidR="006A726E" w:rsidRDefault="006A726E" w:rsidP="00314B9E">
      <w:pPr>
        <w:spacing w:line="360" w:lineRule="auto"/>
        <w:ind w:left="681"/>
        <w:jc w:val="center"/>
        <w:rPr>
          <w:rFonts w:asciiTheme="majorBidi" w:hAnsiTheme="majorBidi"/>
          <w:szCs w:val="24"/>
          <w:rtl/>
        </w:rPr>
      </w:pPr>
    </w:p>
    <w:p w:rsidR="00C47676" w:rsidRDefault="00C47676">
      <w:bookmarkStart w:id="3" w:name="_Toc285980546"/>
      <w:bookmarkStart w:id="4" w:name="_Toc288647182"/>
      <w:bookmarkStart w:id="5"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3"/>
    <w:bookmarkEnd w:id="4"/>
    <w:bookmarkEnd w:id="5"/>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4032F0">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4032F0">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79305C" w:rsidRDefault="0079305C" w:rsidP="00314B9E">
      <w:pPr>
        <w:bidi w:val="0"/>
        <w:rPr>
          <w:rFonts w:asciiTheme="majorBidi" w:hAnsiTheme="majorBidi"/>
          <w:b/>
          <w:bCs/>
          <w:szCs w:val="24"/>
          <w:u w:val="single"/>
          <w:rtl/>
        </w:rPr>
      </w:pPr>
    </w:p>
    <w:p w:rsidR="0079305C" w:rsidRDefault="0079305C" w:rsidP="0079305C">
      <w:pPr>
        <w:bidi w:val="0"/>
        <w:rPr>
          <w:rFonts w:asciiTheme="majorBidi" w:hAnsiTheme="majorBidi"/>
          <w:b/>
          <w:bCs/>
          <w:szCs w:val="24"/>
          <w:u w:val="single"/>
          <w:rtl/>
        </w:rPr>
      </w:pPr>
    </w:p>
    <w:p w:rsidR="0079305C" w:rsidRDefault="0079305C">
      <w:pPr>
        <w:bidi w:val="0"/>
        <w:rPr>
          <w:rFonts w:asciiTheme="majorBidi" w:hAnsiTheme="majorBidi"/>
          <w:b/>
          <w:bCs/>
          <w:szCs w:val="24"/>
          <w:u w:val="single"/>
          <w:rtl/>
        </w:rPr>
      </w:pPr>
    </w:p>
    <w:p w:rsidR="0079305C" w:rsidRPr="00314B9E" w:rsidRDefault="0079305C">
      <w:pPr>
        <w:bidi w:val="0"/>
        <w:rPr>
          <w:rFonts w:asciiTheme="majorBidi" w:hAnsiTheme="majorBidi"/>
          <w:b/>
          <w:bCs/>
          <w:szCs w:val="24"/>
          <w:u w:val="single"/>
          <w:rtl/>
        </w:rPr>
      </w:pPr>
    </w:p>
    <w:p w:rsidR="003E61EB" w:rsidRDefault="003E61EB"/>
    <w:p w:rsidR="007B3F8A" w:rsidRDefault="007B3F8A"/>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3E61EB">
        <w:trPr>
          <w:trHeight w:hRule="exact" w:val="561"/>
          <w:jc w:val="right"/>
        </w:trPr>
        <w:tc>
          <w:tcPr>
            <w:tcW w:w="8958" w:type="dxa"/>
            <w:tcBorders>
              <w:top w:val="nil"/>
              <w:bottom w:val="nil"/>
            </w:tcBorders>
            <w:shd w:val="clear" w:color="auto" w:fill="D9D9D9" w:themeFill="background1" w:themeFillShade="D9"/>
            <w:vAlign w:val="center"/>
          </w:tcPr>
          <w:p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rsidTr="003E61EB">
        <w:trPr>
          <w:trHeight w:hRule="exact" w:val="561"/>
          <w:jc w:val="right"/>
        </w:trPr>
        <w:tc>
          <w:tcPr>
            <w:tcW w:w="8958" w:type="dxa"/>
            <w:tcBorders>
              <w:top w:val="nil"/>
              <w:bottom w:val="nil"/>
            </w:tcBorders>
            <w:shd w:val="clear" w:color="auto" w:fill="1B3461"/>
            <w:vAlign w:val="center"/>
          </w:tcPr>
          <w:p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7B54F1">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82C87">
            <w:rPr>
              <w:rFonts w:asciiTheme="majorBidi" w:hAnsiTheme="majorBidi" w:hint="cs"/>
              <w:b/>
              <w:bCs/>
              <w:sz w:val="32"/>
              <w:szCs w:val="32"/>
              <w:u w:val="single"/>
              <w:rtl/>
            </w:rPr>
            <w:t>45/2018</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 w:val="32"/>
              <w:szCs w:val="32"/>
              <w:u w:val="single"/>
              <w:rtl/>
            </w:rPr>
            <w:t>ניהול משימות אבטחה פיזית וחמושה עבור אגף חירום, ביטחון, מידע וסייבר במשרד האנרגיה</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rsidR="00846CA9" w:rsidRPr="002C15C4" w:rsidRDefault="005E2D33" w:rsidP="004032F0">
      <w:pPr>
        <w:numPr>
          <w:ilvl w:val="0"/>
          <w:numId w:val="39"/>
        </w:numPr>
        <w:spacing w:line="360" w:lineRule="auto"/>
        <w:contextualSpacing/>
        <w:jc w:val="both"/>
        <w:outlineLvl w:val="0"/>
        <w:rPr>
          <w:rFonts w:asciiTheme="majorBidi" w:hAnsiTheme="majorBidi"/>
          <w:b/>
          <w:bCs/>
          <w:sz w:val="26"/>
          <w:u w:val="single"/>
        </w:rPr>
      </w:pPr>
      <w:r w:rsidRPr="002C15C4">
        <w:rPr>
          <w:rFonts w:asciiTheme="majorBidi" w:hAnsiTheme="majorBidi"/>
          <w:b/>
          <w:bCs/>
          <w:sz w:val="26"/>
          <w:u w:val="single"/>
          <w:rtl/>
        </w:rPr>
        <w:t>רקע</w:t>
      </w:r>
    </w:p>
    <w:p w:rsidR="007E6961" w:rsidRPr="002C15C4" w:rsidRDefault="007E6961" w:rsidP="004032F0">
      <w:pPr>
        <w:pStyle w:val="af5"/>
        <w:numPr>
          <w:ilvl w:val="1"/>
          <w:numId w:val="106"/>
        </w:numPr>
        <w:tabs>
          <w:tab w:val="right" w:pos="138"/>
        </w:tabs>
        <w:autoSpaceDE w:val="0"/>
        <w:autoSpaceDN w:val="0"/>
        <w:adjustRightInd w:val="0"/>
        <w:spacing w:line="360" w:lineRule="auto"/>
        <w:jc w:val="both"/>
        <w:rPr>
          <w:rFonts w:asciiTheme="majorBidi" w:hAnsiTheme="majorBidi"/>
          <w:szCs w:val="24"/>
          <w:rtl/>
        </w:rPr>
      </w:pP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החלטת</w:t>
      </w:r>
      <w:r w:rsidRPr="002C15C4">
        <w:rPr>
          <w:rFonts w:asciiTheme="majorBidi" w:hAnsiTheme="majorBidi"/>
          <w:szCs w:val="24"/>
          <w:rtl/>
        </w:rPr>
        <w:t xml:space="preserve"> </w:t>
      </w:r>
      <w:r w:rsidRPr="002C15C4">
        <w:rPr>
          <w:rFonts w:asciiTheme="majorBidi" w:hAnsiTheme="majorBidi" w:hint="eastAsia"/>
          <w:szCs w:val="24"/>
          <w:rtl/>
        </w:rPr>
        <w:t>ממשלה</w:t>
      </w:r>
      <w:r w:rsidRPr="002C15C4">
        <w:rPr>
          <w:rFonts w:asciiTheme="majorBidi" w:hAnsiTheme="majorBidi"/>
          <w:szCs w:val="24"/>
          <w:rtl/>
        </w:rPr>
        <w:t xml:space="preserve"> </w:t>
      </w:r>
      <w:r w:rsidRPr="002C15C4">
        <w:rPr>
          <w:rFonts w:asciiTheme="majorBidi" w:hAnsiTheme="majorBidi" w:hint="eastAsia"/>
          <w:szCs w:val="24"/>
          <w:rtl/>
        </w:rPr>
        <w:t>שב</w:t>
      </w:r>
      <w:r w:rsidRPr="002C15C4">
        <w:rPr>
          <w:rFonts w:asciiTheme="majorBidi" w:hAnsiTheme="majorBidi"/>
          <w:szCs w:val="24"/>
          <w:rtl/>
        </w:rPr>
        <w:t xml:space="preserve">"כ/47, </w:t>
      </w:r>
      <w:r w:rsidRPr="002C15C4">
        <w:rPr>
          <w:rFonts w:asciiTheme="majorBidi" w:hAnsiTheme="majorBidi" w:hint="eastAsia"/>
          <w:szCs w:val="24"/>
          <w:rtl/>
        </w:rPr>
        <w:t>קב</w:t>
      </w:r>
      <w:r w:rsidRPr="002C15C4">
        <w:rPr>
          <w:rFonts w:asciiTheme="majorBidi" w:hAnsiTheme="majorBidi"/>
          <w:szCs w:val="24"/>
          <w:rtl/>
        </w:rPr>
        <w:t xml:space="preserve">"ט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המאובטח</w:t>
      </w:r>
      <w:r w:rsidRPr="002C15C4">
        <w:rPr>
          <w:rFonts w:asciiTheme="majorBidi" w:hAnsiTheme="majorBidi"/>
          <w:szCs w:val="24"/>
          <w:rtl/>
        </w:rPr>
        <w:t xml:space="preserve"> </w:t>
      </w:r>
      <w:r w:rsidRPr="002C15C4">
        <w:rPr>
          <w:rFonts w:asciiTheme="majorBidi" w:hAnsiTheme="majorBidi" w:hint="eastAsia"/>
          <w:szCs w:val="24"/>
          <w:rtl/>
        </w:rPr>
        <w:t>נושא</w:t>
      </w:r>
      <w:r w:rsidRPr="002C15C4">
        <w:rPr>
          <w:rFonts w:asciiTheme="majorBidi" w:hAnsiTheme="majorBidi"/>
          <w:szCs w:val="24"/>
          <w:rtl/>
        </w:rPr>
        <w:t xml:space="preserve"> </w:t>
      </w:r>
      <w:r w:rsidRPr="002C15C4">
        <w:rPr>
          <w:rFonts w:asciiTheme="majorBidi" w:hAnsiTheme="majorBidi" w:hint="eastAsia"/>
          <w:szCs w:val="24"/>
          <w:rtl/>
        </w:rPr>
        <w:t>באחריות</w:t>
      </w:r>
      <w:r w:rsidRPr="002C15C4">
        <w:rPr>
          <w:rFonts w:asciiTheme="majorBidi" w:hAnsiTheme="majorBidi"/>
          <w:szCs w:val="24"/>
          <w:rtl/>
        </w:rPr>
        <w:t xml:space="preserve"> </w:t>
      </w:r>
      <w:r w:rsidRPr="002C15C4">
        <w:rPr>
          <w:rFonts w:asciiTheme="majorBidi" w:hAnsiTheme="majorBidi" w:hint="eastAsia"/>
          <w:szCs w:val="24"/>
          <w:rtl/>
        </w:rPr>
        <w:t>לאבטחת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לרבות</w:t>
      </w:r>
      <w:r w:rsidRPr="002C15C4">
        <w:rPr>
          <w:rFonts w:asciiTheme="majorBidi" w:hAnsiTheme="majorBidi"/>
          <w:szCs w:val="24"/>
          <w:rtl/>
        </w:rPr>
        <w:t xml:space="preserve"> </w:t>
      </w:r>
      <w:r w:rsidRPr="002C15C4">
        <w:rPr>
          <w:rFonts w:asciiTheme="majorBidi" w:hAnsiTheme="majorBidi" w:hint="eastAsia"/>
          <w:szCs w:val="24"/>
          <w:rtl/>
        </w:rPr>
        <w:t>ביצוע</w:t>
      </w:r>
      <w:r w:rsidRPr="002C15C4">
        <w:rPr>
          <w:rFonts w:asciiTheme="majorBidi" w:hAnsiTheme="majorBidi"/>
          <w:szCs w:val="24"/>
          <w:rtl/>
        </w:rPr>
        <w:t xml:space="preserve"> </w:t>
      </w:r>
      <w:r w:rsidRPr="002C15C4">
        <w:rPr>
          <w:rFonts w:asciiTheme="majorBidi" w:hAnsiTheme="majorBidi" w:hint="eastAsia"/>
          <w:szCs w:val="24"/>
          <w:rtl/>
        </w:rPr>
        <w:t>האבטחה</w:t>
      </w:r>
      <w:r w:rsidRPr="002C15C4">
        <w:rPr>
          <w:rFonts w:asciiTheme="majorBidi" w:hAnsiTheme="majorBidi"/>
          <w:szCs w:val="24"/>
          <w:rtl/>
        </w:rPr>
        <w:t xml:space="preserve"> </w:t>
      </w:r>
      <w:r w:rsidRPr="002C15C4">
        <w:rPr>
          <w:rFonts w:asciiTheme="majorBidi" w:hAnsiTheme="majorBidi" w:hint="eastAsia"/>
          <w:szCs w:val="24"/>
          <w:rtl/>
        </w:rPr>
        <w:t>הפיזית</w:t>
      </w:r>
      <w:r w:rsidRPr="002C15C4">
        <w:rPr>
          <w:rFonts w:asciiTheme="majorBidi" w:hAnsiTheme="majorBidi"/>
          <w:szCs w:val="24"/>
          <w:rtl/>
        </w:rPr>
        <w:t xml:space="preserve"> </w:t>
      </w:r>
      <w:r w:rsidRPr="002C15C4">
        <w:rPr>
          <w:rFonts w:asciiTheme="majorBidi" w:hAnsiTheme="majorBidi" w:hint="eastAsia"/>
          <w:szCs w:val="24"/>
          <w:rtl/>
        </w:rPr>
        <w:t>בבית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ולשכותיו</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להנחיית</w:t>
      </w:r>
      <w:r w:rsidRPr="002C15C4">
        <w:rPr>
          <w:rFonts w:asciiTheme="majorBidi" w:hAnsiTheme="majorBidi"/>
          <w:szCs w:val="24"/>
          <w:rtl/>
        </w:rPr>
        <w:t xml:space="preserve"> </w:t>
      </w:r>
      <w:r w:rsidRPr="002C15C4">
        <w:rPr>
          <w:rFonts w:asciiTheme="majorBidi" w:hAnsiTheme="majorBidi" w:hint="eastAsia"/>
          <w:szCs w:val="24"/>
          <w:rtl/>
        </w:rPr>
        <w:t>השב</w:t>
      </w:r>
      <w:r w:rsidRPr="002C15C4">
        <w:rPr>
          <w:rFonts w:asciiTheme="majorBidi" w:hAnsiTheme="majorBidi"/>
          <w:szCs w:val="24"/>
          <w:rtl/>
        </w:rPr>
        <w:t>"כ.</w:t>
      </w:r>
    </w:p>
    <w:p w:rsidR="007E6961" w:rsidRDefault="007E6961" w:rsidP="004032F0">
      <w:pPr>
        <w:pStyle w:val="af5"/>
        <w:numPr>
          <w:ilvl w:val="1"/>
          <w:numId w:val="106"/>
        </w:numPr>
        <w:tabs>
          <w:tab w:val="right" w:pos="138"/>
        </w:tabs>
        <w:autoSpaceDE w:val="0"/>
        <w:autoSpaceDN w:val="0"/>
        <w:adjustRightInd w:val="0"/>
        <w:spacing w:line="360" w:lineRule="auto"/>
        <w:jc w:val="both"/>
        <w:rPr>
          <w:rFonts w:asciiTheme="majorBidi" w:hAnsiTheme="majorBidi"/>
          <w:szCs w:val="24"/>
        </w:rPr>
      </w:pPr>
      <w:r>
        <w:rPr>
          <w:rFonts w:asciiTheme="majorBidi" w:hAnsiTheme="majorBidi" w:hint="cs"/>
          <w:szCs w:val="24"/>
          <w:rtl/>
        </w:rPr>
        <w:t>מורכבות אבטחת השר במתקני הקבע מחייבת קשב ניהולי ונסיון מקצועי בתחום האבטחה.</w:t>
      </w:r>
    </w:p>
    <w:p w:rsidR="007E6961" w:rsidRPr="00494F06" w:rsidRDefault="00017FBA" w:rsidP="004032F0">
      <w:pPr>
        <w:pStyle w:val="af5"/>
        <w:numPr>
          <w:ilvl w:val="1"/>
          <w:numId w:val="106"/>
        </w:numPr>
        <w:tabs>
          <w:tab w:val="right" w:pos="138"/>
        </w:tabs>
        <w:autoSpaceDE w:val="0"/>
        <w:autoSpaceDN w:val="0"/>
        <w:adjustRightInd w:val="0"/>
        <w:spacing w:line="360" w:lineRule="auto"/>
        <w:jc w:val="both"/>
        <w:rPr>
          <w:rFonts w:asciiTheme="majorBidi" w:hAnsiTheme="majorBidi"/>
          <w:szCs w:val="24"/>
        </w:rPr>
      </w:pP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הנחיית</w:t>
      </w:r>
      <w:r w:rsidRPr="002C15C4">
        <w:rPr>
          <w:rFonts w:asciiTheme="majorBidi" w:hAnsiTheme="majorBidi"/>
          <w:szCs w:val="24"/>
          <w:rtl/>
        </w:rPr>
        <w:t xml:space="preserve"> </w:t>
      </w:r>
      <w:r w:rsidRPr="002C15C4">
        <w:rPr>
          <w:rFonts w:asciiTheme="majorBidi" w:hAnsiTheme="majorBidi" w:hint="eastAsia"/>
          <w:szCs w:val="24"/>
          <w:rtl/>
        </w:rPr>
        <w:t>יחידה</w:t>
      </w:r>
      <w:r w:rsidRPr="002C15C4">
        <w:rPr>
          <w:rFonts w:asciiTheme="majorBidi" w:hAnsiTheme="majorBidi"/>
          <w:szCs w:val="24"/>
          <w:rtl/>
        </w:rPr>
        <w:t xml:space="preserve"> 7315 </w:t>
      </w:r>
      <w:r w:rsidRPr="002C15C4">
        <w:rPr>
          <w:rFonts w:asciiTheme="majorBidi" w:hAnsiTheme="majorBidi" w:hint="eastAsia"/>
          <w:szCs w:val="24"/>
          <w:rtl/>
        </w:rPr>
        <w:t>בשב</w:t>
      </w:r>
      <w:r w:rsidRPr="002C15C4">
        <w:rPr>
          <w:rFonts w:asciiTheme="majorBidi" w:hAnsiTheme="majorBidi"/>
          <w:szCs w:val="24"/>
          <w:rtl/>
        </w:rPr>
        <w:t xml:space="preserve">"כ,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הממשלתי</w:t>
      </w:r>
      <w:r w:rsidRPr="002C15C4">
        <w:rPr>
          <w:rFonts w:asciiTheme="majorBidi" w:hAnsiTheme="majorBidi"/>
          <w:szCs w:val="24"/>
          <w:rtl/>
        </w:rPr>
        <w:t xml:space="preserve"> </w:t>
      </w:r>
      <w:r w:rsidRPr="002C15C4">
        <w:rPr>
          <w:rFonts w:asciiTheme="majorBidi" w:hAnsiTheme="majorBidi" w:hint="eastAsia"/>
          <w:szCs w:val="24"/>
          <w:rtl/>
        </w:rPr>
        <w:t>למנות</w:t>
      </w:r>
      <w:r w:rsidRPr="002C15C4">
        <w:rPr>
          <w:rFonts w:asciiTheme="majorBidi" w:hAnsiTheme="majorBidi"/>
          <w:szCs w:val="24"/>
          <w:rtl/>
        </w:rPr>
        <w:t xml:space="preserve"> </w:t>
      </w:r>
      <w:r w:rsidRPr="002C15C4">
        <w:rPr>
          <w:rFonts w:asciiTheme="majorBidi" w:hAnsiTheme="majorBidi" w:hint="eastAsia"/>
          <w:szCs w:val="24"/>
          <w:rtl/>
        </w:rPr>
        <w:t>מטעמו</w:t>
      </w:r>
      <w:r w:rsidRPr="002C15C4">
        <w:rPr>
          <w:rFonts w:asciiTheme="majorBidi" w:hAnsiTheme="majorBidi"/>
          <w:szCs w:val="24"/>
          <w:rtl/>
        </w:rPr>
        <w:t xml:space="preserve"> </w:t>
      </w:r>
      <w:r w:rsidRPr="002C15C4">
        <w:rPr>
          <w:rFonts w:asciiTheme="majorBidi" w:hAnsiTheme="majorBidi" w:hint="eastAsia"/>
          <w:szCs w:val="24"/>
          <w:rtl/>
        </w:rPr>
        <w:t>מנהל</w:t>
      </w:r>
      <w:r w:rsidRPr="002C15C4">
        <w:rPr>
          <w:rFonts w:asciiTheme="majorBidi" w:hAnsiTheme="majorBidi"/>
          <w:szCs w:val="24"/>
          <w:rtl/>
        </w:rPr>
        <w:t xml:space="preserve"> </w:t>
      </w:r>
      <w:r w:rsidRPr="002C15C4">
        <w:rPr>
          <w:rFonts w:asciiTheme="majorBidi" w:hAnsiTheme="majorBidi" w:hint="eastAsia"/>
          <w:szCs w:val="24"/>
          <w:rtl/>
        </w:rPr>
        <w:t>אבטחה</w:t>
      </w:r>
      <w:r w:rsidRPr="002C15C4">
        <w:rPr>
          <w:rFonts w:asciiTheme="majorBidi" w:hAnsiTheme="majorBidi"/>
          <w:szCs w:val="24"/>
          <w:rtl/>
        </w:rPr>
        <w:t xml:space="preserve"> </w:t>
      </w:r>
      <w:r w:rsidRPr="002C15C4">
        <w:rPr>
          <w:rFonts w:asciiTheme="majorBidi" w:hAnsiTheme="majorBidi" w:hint="eastAsia"/>
          <w:szCs w:val="24"/>
          <w:rtl/>
        </w:rPr>
        <w:t>שיסייע</w:t>
      </w:r>
      <w:r w:rsidRPr="002C15C4">
        <w:rPr>
          <w:rFonts w:asciiTheme="majorBidi" w:hAnsiTheme="majorBidi"/>
          <w:szCs w:val="24"/>
          <w:rtl/>
        </w:rPr>
        <w:t xml:space="preserve"> </w:t>
      </w:r>
      <w:r w:rsidRPr="002C15C4">
        <w:rPr>
          <w:rFonts w:asciiTheme="majorBidi" w:hAnsiTheme="majorBidi" w:hint="eastAsia"/>
          <w:szCs w:val="24"/>
          <w:rtl/>
        </w:rPr>
        <w:t>לו</w:t>
      </w:r>
      <w:r w:rsidRPr="002C15C4">
        <w:rPr>
          <w:rFonts w:asciiTheme="majorBidi" w:hAnsiTheme="majorBidi"/>
          <w:szCs w:val="24"/>
          <w:rtl/>
        </w:rPr>
        <w:t xml:space="preserve"> </w:t>
      </w:r>
      <w:r w:rsidRPr="002C15C4">
        <w:rPr>
          <w:rFonts w:asciiTheme="majorBidi" w:hAnsiTheme="majorBidi" w:hint="eastAsia"/>
          <w:szCs w:val="24"/>
          <w:rtl/>
        </w:rPr>
        <w:t>במימוש</w:t>
      </w:r>
      <w:r w:rsidRPr="002C15C4">
        <w:rPr>
          <w:rFonts w:asciiTheme="majorBidi" w:hAnsiTheme="majorBidi"/>
          <w:szCs w:val="24"/>
          <w:rtl/>
        </w:rPr>
        <w:t xml:space="preserve"> </w:t>
      </w:r>
      <w:r w:rsidRPr="002C15C4">
        <w:rPr>
          <w:rFonts w:asciiTheme="majorBidi" w:hAnsiTheme="majorBidi" w:hint="eastAsia"/>
          <w:szCs w:val="24"/>
          <w:rtl/>
        </w:rPr>
        <w:t>אחריותו</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אבטחת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להחלטת</w:t>
      </w:r>
      <w:r w:rsidRPr="002C15C4">
        <w:rPr>
          <w:rFonts w:asciiTheme="majorBidi" w:hAnsiTheme="majorBidi"/>
          <w:szCs w:val="24"/>
          <w:rtl/>
        </w:rPr>
        <w:t xml:space="preserve"> </w:t>
      </w:r>
      <w:r w:rsidRPr="002C15C4">
        <w:rPr>
          <w:rFonts w:asciiTheme="majorBidi" w:hAnsiTheme="majorBidi" w:hint="eastAsia"/>
          <w:szCs w:val="24"/>
          <w:rtl/>
        </w:rPr>
        <w:t>הממשלה</w:t>
      </w:r>
      <w:r w:rsidR="007E6961" w:rsidRPr="002C15C4">
        <w:rPr>
          <w:rFonts w:asciiTheme="majorBidi" w:hAnsiTheme="majorBidi"/>
          <w:szCs w:val="24"/>
          <w:rtl/>
        </w:rPr>
        <w:t xml:space="preserve"> שב"כ/47.</w:t>
      </w:r>
    </w:p>
    <w:p w:rsidR="005E2D33" w:rsidRPr="002C15C4" w:rsidRDefault="000E03D9" w:rsidP="004032F0">
      <w:pPr>
        <w:pStyle w:val="af5"/>
        <w:numPr>
          <w:ilvl w:val="1"/>
          <w:numId w:val="106"/>
        </w:numPr>
        <w:tabs>
          <w:tab w:val="right" w:pos="138"/>
        </w:tabs>
        <w:autoSpaceDE w:val="0"/>
        <w:autoSpaceDN w:val="0"/>
        <w:adjustRightInd w:val="0"/>
        <w:spacing w:line="360" w:lineRule="auto"/>
        <w:jc w:val="both"/>
        <w:rPr>
          <w:rFonts w:asciiTheme="majorBidi" w:hAnsiTheme="majorBidi"/>
          <w:szCs w:val="24"/>
          <w:rtl/>
        </w:rPr>
      </w:pPr>
      <w:r w:rsidRPr="002C15C4">
        <w:rPr>
          <w:rFonts w:asciiTheme="majorBidi" w:hAnsiTheme="majorBidi" w:hint="eastAsia"/>
          <w:szCs w:val="24"/>
          <w:rtl/>
        </w:rPr>
        <w:t>על</w:t>
      </w:r>
      <w:r w:rsidRPr="002C15C4">
        <w:rPr>
          <w:rFonts w:asciiTheme="majorBidi" w:hAnsiTheme="majorBidi"/>
          <w:szCs w:val="24"/>
          <w:rtl/>
        </w:rPr>
        <w:t xml:space="preserve"> </w:t>
      </w:r>
      <w:r w:rsidR="007A118E" w:rsidRPr="002C15C4">
        <w:rPr>
          <w:rFonts w:asciiTheme="majorBidi" w:hAnsiTheme="majorBidi" w:hint="eastAsia"/>
          <w:szCs w:val="24"/>
          <w:rtl/>
        </w:rPr>
        <w:t>הקבלן</w:t>
      </w:r>
      <w:r w:rsidRPr="002C15C4">
        <w:rPr>
          <w:rFonts w:asciiTheme="majorBidi" w:hAnsiTheme="majorBidi"/>
          <w:szCs w:val="24"/>
          <w:rtl/>
        </w:rPr>
        <w:t xml:space="preserve"> </w:t>
      </w:r>
      <w:r w:rsidRPr="002C15C4">
        <w:rPr>
          <w:rFonts w:asciiTheme="majorBidi" w:hAnsiTheme="majorBidi" w:hint="eastAsia"/>
          <w:szCs w:val="24"/>
          <w:rtl/>
        </w:rPr>
        <w:t>לעמוד</w:t>
      </w:r>
      <w:r w:rsidRPr="002C15C4">
        <w:rPr>
          <w:rFonts w:asciiTheme="majorBidi" w:hAnsiTheme="majorBidi"/>
          <w:szCs w:val="24"/>
          <w:rtl/>
        </w:rPr>
        <w:t xml:space="preserve"> </w:t>
      </w:r>
      <w:r w:rsidRPr="002C15C4">
        <w:rPr>
          <w:rFonts w:asciiTheme="majorBidi" w:hAnsiTheme="majorBidi" w:hint="eastAsia"/>
          <w:szCs w:val="24"/>
          <w:rtl/>
        </w:rPr>
        <w:t>בכל</w:t>
      </w:r>
      <w:r w:rsidRPr="002C15C4">
        <w:rPr>
          <w:rFonts w:asciiTheme="majorBidi" w:hAnsiTheme="majorBidi"/>
          <w:szCs w:val="24"/>
          <w:rtl/>
        </w:rPr>
        <w:t xml:space="preserve"> </w:t>
      </w:r>
      <w:r w:rsidRPr="002C15C4">
        <w:rPr>
          <w:rFonts w:asciiTheme="majorBidi" w:hAnsiTheme="majorBidi" w:hint="eastAsia"/>
          <w:szCs w:val="24"/>
          <w:rtl/>
        </w:rPr>
        <w:t>הדרישות</w:t>
      </w:r>
      <w:r w:rsidRPr="002C15C4">
        <w:rPr>
          <w:rFonts w:asciiTheme="majorBidi" w:hAnsiTheme="majorBidi"/>
          <w:szCs w:val="24"/>
          <w:rtl/>
        </w:rPr>
        <w:t xml:space="preserve"> </w:t>
      </w:r>
      <w:r w:rsidRPr="002C15C4">
        <w:rPr>
          <w:rFonts w:asciiTheme="majorBidi" w:hAnsiTheme="majorBidi" w:hint="eastAsia"/>
          <w:szCs w:val="24"/>
          <w:rtl/>
        </w:rPr>
        <w:t>המנהליות</w:t>
      </w:r>
      <w:r w:rsidRPr="002C15C4">
        <w:rPr>
          <w:rFonts w:asciiTheme="majorBidi" w:hAnsiTheme="majorBidi"/>
          <w:szCs w:val="24"/>
          <w:rtl/>
        </w:rPr>
        <w:t xml:space="preserve">, </w:t>
      </w:r>
      <w:r w:rsidRPr="002C15C4">
        <w:rPr>
          <w:rFonts w:asciiTheme="majorBidi" w:hAnsiTheme="majorBidi" w:hint="eastAsia"/>
          <w:szCs w:val="24"/>
          <w:rtl/>
        </w:rPr>
        <w:t>המקצועיות</w:t>
      </w:r>
      <w:r w:rsidRPr="002C15C4">
        <w:rPr>
          <w:rFonts w:asciiTheme="majorBidi" w:hAnsiTheme="majorBidi"/>
          <w:szCs w:val="24"/>
          <w:rtl/>
        </w:rPr>
        <w:t xml:space="preserve"> </w:t>
      </w:r>
      <w:r w:rsidRPr="002C15C4">
        <w:rPr>
          <w:rFonts w:asciiTheme="majorBidi" w:hAnsiTheme="majorBidi" w:hint="eastAsia"/>
          <w:szCs w:val="24"/>
          <w:rtl/>
        </w:rPr>
        <w:t>ובכל</w:t>
      </w:r>
      <w:r w:rsidRPr="002C15C4">
        <w:rPr>
          <w:rFonts w:asciiTheme="majorBidi" w:hAnsiTheme="majorBidi"/>
          <w:szCs w:val="24"/>
          <w:rtl/>
        </w:rPr>
        <w:t xml:space="preserve"> </w:t>
      </w:r>
      <w:r w:rsidRPr="002C15C4">
        <w:rPr>
          <w:rFonts w:asciiTheme="majorBidi" w:hAnsiTheme="majorBidi" w:hint="eastAsia"/>
          <w:szCs w:val="24"/>
          <w:rtl/>
        </w:rPr>
        <w:t>דרישה</w:t>
      </w:r>
      <w:r w:rsidRPr="002C15C4">
        <w:rPr>
          <w:rFonts w:asciiTheme="majorBidi" w:hAnsiTheme="majorBidi"/>
          <w:szCs w:val="24"/>
          <w:rtl/>
        </w:rPr>
        <w:t xml:space="preserve"> </w:t>
      </w:r>
      <w:r w:rsidRPr="002C15C4">
        <w:rPr>
          <w:rFonts w:asciiTheme="majorBidi" w:hAnsiTheme="majorBidi" w:hint="eastAsia"/>
          <w:szCs w:val="24"/>
          <w:rtl/>
        </w:rPr>
        <w:t>אחרת</w:t>
      </w:r>
      <w:r w:rsidRPr="002C15C4">
        <w:rPr>
          <w:rFonts w:asciiTheme="majorBidi" w:hAnsiTheme="majorBidi"/>
          <w:szCs w:val="24"/>
          <w:rtl/>
        </w:rPr>
        <w:t xml:space="preserve"> </w:t>
      </w:r>
      <w:r w:rsidRPr="002C15C4">
        <w:rPr>
          <w:rFonts w:asciiTheme="majorBidi" w:hAnsiTheme="majorBidi" w:hint="eastAsia"/>
          <w:szCs w:val="24"/>
          <w:rtl/>
        </w:rPr>
        <w:t>המפורטת</w:t>
      </w:r>
      <w:r w:rsidRPr="002C15C4">
        <w:rPr>
          <w:rFonts w:asciiTheme="majorBidi" w:hAnsiTheme="majorBidi"/>
          <w:szCs w:val="24"/>
          <w:rtl/>
        </w:rPr>
        <w:t xml:space="preserve"> </w:t>
      </w:r>
      <w:r w:rsidRPr="002C15C4">
        <w:rPr>
          <w:rFonts w:asciiTheme="majorBidi" w:hAnsiTheme="majorBidi" w:hint="eastAsia"/>
          <w:szCs w:val="24"/>
          <w:rtl/>
        </w:rPr>
        <w:t>במסמך</w:t>
      </w:r>
      <w:r w:rsidRPr="002C15C4">
        <w:rPr>
          <w:rFonts w:asciiTheme="majorBidi" w:hAnsiTheme="majorBidi"/>
          <w:szCs w:val="24"/>
          <w:rtl/>
        </w:rPr>
        <w:t xml:space="preserve"> </w:t>
      </w:r>
      <w:r w:rsidRPr="002C15C4">
        <w:rPr>
          <w:rFonts w:asciiTheme="majorBidi" w:hAnsiTheme="majorBidi" w:hint="eastAsia"/>
          <w:szCs w:val="24"/>
          <w:rtl/>
        </w:rPr>
        <w:t>זה</w:t>
      </w:r>
      <w:r w:rsidRPr="002C15C4">
        <w:rPr>
          <w:rFonts w:asciiTheme="majorBidi" w:hAnsiTheme="majorBidi"/>
          <w:szCs w:val="24"/>
          <w:rtl/>
        </w:rPr>
        <w:t xml:space="preserve"> </w:t>
      </w:r>
      <w:r w:rsidRPr="002C15C4">
        <w:rPr>
          <w:rFonts w:asciiTheme="majorBidi" w:hAnsiTheme="majorBidi" w:hint="eastAsia"/>
          <w:szCs w:val="24"/>
          <w:rtl/>
        </w:rPr>
        <w:t>ובהסכם</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נספחיו</w:t>
      </w:r>
      <w:r w:rsidRPr="002C15C4">
        <w:rPr>
          <w:rFonts w:asciiTheme="majorBidi" w:hAnsiTheme="majorBidi"/>
          <w:szCs w:val="24"/>
          <w:rtl/>
        </w:rPr>
        <w:t>.</w:t>
      </w:r>
    </w:p>
    <w:p w:rsidR="009C306C" w:rsidRPr="002C15C4" w:rsidRDefault="009C306C" w:rsidP="004032F0">
      <w:pPr>
        <w:numPr>
          <w:ilvl w:val="0"/>
          <w:numId w:val="39"/>
        </w:numPr>
        <w:spacing w:line="360" w:lineRule="auto"/>
        <w:contextualSpacing/>
        <w:jc w:val="both"/>
        <w:outlineLvl w:val="0"/>
        <w:rPr>
          <w:rFonts w:ascii="David" w:hAnsi="David"/>
          <w:b/>
          <w:bCs/>
          <w:u w:val="single"/>
        </w:rPr>
      </w:pPr>
      <w:r w:rsidRPr="002C15C4">
        <w:rPr>
          <w:rFonts w:ascii="David" w:hAnsi="David"/>
          <w:b/>
          <w:bCs/>
          <w:u w:val="single"/>
          <w:rtl/>
        </w:rPr>
        <w:t xml:space="preserve">הגדרת תפקיד </w:t>
      </w:r>
      <w:r w:rsidRPr="002C15C4">
        <w:rPr>
          <w:rFonts w:ascii="David" w:hAnsi="David" w:hint="eastAsia"/>
          <w:b/>
          <w:bCs/>
          <w:u w:val="single"/>
          <w:rtl/>
        </w:rPr>
        <w:t>מנהל</w:t>
      </w:r>
      <w:r w:rsidRPr="002C15C4">
        <w:rPr>
          <w:rFonts w:ascii="David" w:hAnsi="David"/>
          <w:b/>
          <w:bCs/>
          <w:u w:val="single"/>
          <w:rtl/>
        </w:rPr>
        <w:t xml:space="preserve"> </w:t>
      </w:r>
      <w:r w:rsidRPr="002C15C4">
        <w:rPr>
          <w:rFonts w:ascii="David" w:hAnsi="David" w:hint="eastAsia"/>
          <w:b/>
          <w:bCs/>
          <w:u w:val="single"/>
          <w:rtl/>
        </w:rPr>
        <w:t>האבטחה</w:t>
      </w:r>
      <w:r w:rsidRPr="002C15C4">
        <w:rPr>
          <w:rFonts w:ascii="David" w:hAnsi="David"/>
          <w:b/>
          <w:bCs/>
          <w:u w:val="single"/>
          <w:rtl/>
        </w:rPr>
        <w:t xml:space="preserve"> </w:t>
      </w:r>
      <w:r w:rsidRPr="002C15C4">
        <w:rPr>
          <w:rFonts w:ascii="David" w:hAnsi="David" w:hint="eastAsia"/>
          <w:b/>
          <w:bCs/>
          <w:u w:val="single"/>
          <w:rtl/>
        </w:rPr>
        <w:t>הפיזית</w:t>
      </w:r>
      <w:r w:rsidRPr="002C15C4">
        <w:rPr>
          <w:rFonts w:ascii="David" w:hAnsi="David"/>
          <w:b/>
          <w:bCs/>
          <w:u w:val="single"/>
          <w:rtl/>
        </w:rPr>
        <w:t xml:space="preserve"> </w:t>
      </w:r>
      <w:r w:rsidRPr="002C15C4">
        <w:rPr>
          <w:rFonts w:ascii="David" w:hAnsi="David" w:hint="eastAsia"/>
          <w:b/>
          <w:bCs/>
          <w:u w:val="single"/>
          <w:rtl/>
        </w:rPr>
        <w:t>והחמושה</w:t>
      </w:r>
      <w:r w:rsidRPr="002C15C4">
        <w:rPr>
          <w:rFonts w:ascii="David" w:hAnsi="David"/>
          <w:b/>
          <w:bCs/>
          <w:u w:val="single"/>
          <w:rtl/>
        </w:rPr>
        <w:t xml:space="preserve"> וזמינותו: </w:t>
      </w:r>
    </w:p>
    <w:p w:rsidR="00E45D85" w:rsidRDefault="00E45D85" w:rsidP="004032F0">
      <w:pPr>
        <w:pStyle w:val="af5"/>
        <w:numPr>
          <w:ilvl w:val="1"/>
          <w:numId w:val="96"/>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המועמד שייבחר יעסוק ב</w:t>
      </w:r>
      <w:r w:rsidRPr="00411DD4">
        <w:rPr>
          <w:rFonts w:asciiTheme="majorBidi" w:hAnsiTheme="majorBidi"/>
          <w:szCs w:val="24"/>
          <w:rtl/>
        </w:rPr>
        <w:t xml:space="preserve">ניהול משימות אבטחה שונות שבאחריות אגף חירום, ביטחון, מידע וסייבר במשרד, אבטחת השר במתקני הקבע שלו, אבטחת העובדים במתקנים </w:t>
      </w:r>
      <w:r>
        <w:rPr>
          <w:rFonts w:asciiTheme="majorBidi" w:hAnsiTheme="majorBidi" w:hint="cs"/>
          <w:szCs w:val="24"/>
          <w:rtl/>
        </w:rPr>
        <w:t>ובכלל זה</w:t>
      </w:r>
      <w:r w:rsidRPr="00411DD4">
        <w:rPr>
          <w:rFonts w:asciiTheme="majorBidi" w:hAnsiTheme="majorBidi"/>
          <w:szCs w:val="24"/>
          <w:rtl/>
        </w:rPr>
        <w:t xml:space="preserve"> יחידות הסמך. </w:t>
      </w:r>
    </w:p>
    <w:p w:rsidR="00D00AF9" w:rsidRPr="002C15C4" w:rsidRDefault="00D00AF9" w:rsidP="004032F0">
      <w:pPr>
        <w:pStyle w:val="af5"/>
        <w:numPr>
          <w:ilvl w:val="1"/>
          <w:numId w:val="96"/>
        </w:numPr>
        <w:tabs>
          <w:tab w:val="left" w:pos="453"/>
        </w:tabs>
        <w:spacing w:after="200" w:line="360" w:lineRule="auto"/>
        <w:jc w:val="both"/>
        <w:outlineLvl w:val="0"/>
        <w:rPr>
          <w:rFonts w:asciiTheme="majorBidi" w:hAnsiTheme="majorBidi"/>
          <w:szCs w:val="24"/>
          <w:rtl/>
        </w:rPr>
      </w:pPr>
      <w:r w:rsidRPr="002C15C4">
        <w:rPr>
          <w:rFonts w:asciiTheme="majorBidi" w:hAnsiTheme="majorBidi" w:hint="eastAsia"/>
          <w:szCs w:val="24"/>
          <w:rtl/>
        </w:rPr>
        <w:t>המועמד</w:t>
      </w:r>
      <w:r w:rsidRPr="002C15C4">
        <w:rPr>
          <w:rFonts w:asciiTheme="majorBidi" w:hAnsiTheme="majorBidi"/>
          <w:szCs w:val="24"/>
          <w:rtl/>
        </w:rPr>
        <w:t xml:space="preserve"> </w:t>
      </w:r>
      <w:r w:rsidRPr="002C15C4">
        <w:rPr>
          <w:rFonts w:asciiTheme="majorBidi" w:hAnsiTheme="majorBidi" w:hint="eastAsia"/>
          <w:szCs w:val="24"/>
          <w:rtl/>
        </w:rPr>
        <w:t>שייבחר</w:t>
      </w:r>
      <w:r w:rsidRPr="002C15C4">
        <w:rPr>
          <w:rFonts w:asciiTheme="majorBidi" w:hAnsiTheme="majorBidi"/>
          <w:szCs w:val="24"/>
          <w:rtl/>
        </w:rPr>
        <w:t xml:space="preserve"> </w:t>
      </w:r>
      <w:r w:rsidRPr="002C15C4">
        <w:rPr>
          <w:rFonts w:asciiTheme="majorBidi" w:hAnsiTheme="majorBidi" w:hint="eastAsia"/>
          <w:szCs w:val="24"/>
          <w:rtl/>
        </w:rPr>
        <w:t>לתפקיד</w:t>
      </w:r>
      <w:r w:rsidRPr="002C15C4">
        <w:rPr>
          <w:rFonts w:asciiTheme="majorBidi" w:hAnsiTheme="majorBidi"/>
          <w:szCs w:val="24"/>
          <w:rtl/>
        </w:rPr>
        <w:t xml:space="preserve"> </w:t>
      </w:r>
      <w:r w:rsidRPr="002C15C4">
        <w:rPr>
          <w:rFonts w:asciiTheme="majorBidi" w:hAnsiTheme="majorBidi" w:hint="eastAsia"/>
          <w:szCs w:val="24"/>
          <w:rtl/>
        </w:rPr>
        <w:t>יהיה</w:t>
      </w:r>
      <w:r w:rsidRPr="002C15C4">
        <w:rPr>
          <w:rFonts w:asciiTheme="majorBidi" w:hAnsiTheme="majorBidi"/>
          <w:szCs w:val="24"/>
          <w:rtl/>
        </w:rPr>
        <w:t xml:space="preserve"> כפוף מקצועית (ללא יחסי עובד –</w:t>
      </w:r>
      <w:r w:rsidRPr="002C15C4">
        <w:rPr>
          <w:rFonts w:asciiTheme="majorBidi" w:hAnsiTheme="majorBidi" w:hint="eastAsia"/>
          <w:szCs w:val="24"/>
          <w:rtl/>
        </w:rPr>
        <w:t>מעביד</w:t>
      </w:r>
      <w:r w:rsidRPr="002C15C4">
        <w:rPr>
          <w:rFonts w:asciiTheme="majorBidi" w:hAnsiTheme="majorBidi"/>
          <w:szCs w:val="24"/>
          <w:rtl/>
        </w:rPr>
        <w:t>) לסגן מנהל האבטחה (להלן: "</w:t>
      </w:r>
      <w:r w:rsidRPr="002C15C4">
        <w:rPr>
          <w:rFonts w:asciiTheme="majorBidi" w:hAnsiTheme="majorBidi" w:hint="eastAsia"/>
          <w:b/>
          <w:bCs/>
          <w:szCs w:val="24"/>
          <w:rtl/>
        </w:rPr>
        <w:t>סמנב</w:t>
      </w:r>
      <w:r w:rsidRPr="002C15C4">
        <w:rPr>
          <w:rFonts w:asciiTheme="majorBidi" w:hAnsiTheme="majorBidi"/>
          <w:b/>
          <w:bCs/>
          <w:szCs w:val="24"/>
          <w:rtl/>
        </w:rPr>
        <w:t>"ט</w:t>
      </w:r>
      <w:r w:rsidRPr="002C15C4">
        <w:rPr>
          <w:rFonts w:asciiTheme="majorBidi" w:hAnsiTheme="majorBidi"/>
          <w:szCs w:val="24"/>
          <w:rtl/>
        </w:rPr>
        <w:t xml:space="preserve">") </w:t>
      </w:r>
      <w:r w:rsidRPr="002C15C4">
        <w:rPr>
          <w:rFonts w:asciiTheme="majorBidi" w:hAnsiTheme="majorBidi" w:hint="eastAsia"/>
          <w:szCs w:val="24"/>
          <w:rtl/>
        </w:rPr>
        <w:t>משרד</w:t>
      </w:r>
      <w:r w:rsidRPr="002C15C4">
        <w:rPr>
          <w:rFonts w:asciiTheme="majorBidi" w:hAnsiTheme="majorBidi"/>
          <w:szCs w:val="24"/>
          <w:rtl/>
        </w:rPr>
        <w:t xml:space="preserve"> </w:t>
      </w:r>
      <w:r w:rsidRPr="002C15C4">
        <w:rPr>
          <w:rFonts w:asciiTheme="majorBidi" w:hAnsiTheme="majorBidi" w:hint="eastAsia"/>
          <w:szCs w:val="24"/>
          <w:rtl/>
        </w:rPr>
        <w:t>האנרגיה</w:t>
      </w:r>
      <w:r w:rsidRPr="002C15C4">
        <w:rPr>
          <w:rFonts w:asciiTheme="majorBidi" w:hAnsiTheme="majorBidi"/>
          <w:szCs w:val="24"/>
          <w:rtl/>
        </w:rPr>
        <w:t xml:space="preserve"> </w:t>
      </w:r>
      <w:r w:rsidRPr="002C15C4">
        <w:rPr>
          <w:rFonts w:asciiTheme="majorBidi" w:hAnsiTheme="majorBidi" w:hint="eastAsia"/>
          <w:szCs w:val="24"/>
          <w:rtl/>
        </w:rPr>
        <w:t>ללא</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תיווך</w:t>
      </w:r>
      <w:r w:rsidRPr="002C15C4">
        <w:rPr>
          <w:rFonts w:asciiTheme="majorBidi" w:hAnsiTheme="majorBidi"/>
          <w:szCs w:val="24"/>
          <w:rtl/>
        </w:rPr>
        <w:t xml:space="preserve"> </w:t>
      </w:r>
      <w:r w:rsidRPr="002C15C4">
        <w:rPr>
          <w:rFonts w:asciiTheme="majorBidi" w:hAnsiTheme="majorBidi" w:hint="eastAsia"/>
          <w:szCs w:val="24"/>
          <w:rtl/>
        </w:rPr>
        <w:t>מול</w:t>
      </w:r>
      <w:r w:rsidRPr="002C15C4">
        <w:rPr>
          <w:rFonts w:asciiTheme="majorBidi" w:hAnsiTheme="majorBidi"/>
          <w:szCs w:val="24"/>
          <w:rtl/>
        </w:rPr>
        <w:t xml:space="preserve"> </w:t>
      </w:r>
      <w:r w:rsidRPr="002C15C4">
        <w:rPr>
          <w:rFonts w:asciiTheme="majorBidi" w:hAnsiTheme="majorBidi" w:hint="eastAsia"/>
          <w:szCs w:val="24"/>
          <w:rtl/>
        </w:rPr>
        <w:t>המציע</w:t>
      </w:r>
      <w:r w:rsidRPr="002C15C4">
        <w:rPr>
          <w:rFonts w:asciiTheme="majorBidi" w:hAnsiTheme="majorBidi"/>
          <w:szCs w:val="24"/>
          <w:rtl/>
        </w:rPr>
        <w:t>.</w:t>
      </w:r>
    </w:p>
    <w:p w:rsidR="00D00AF9" w:rsidRDefault="00D00AF9" w:rsidP="004032F0">
      <w:pPr>
        <w:pStyle w:val="af5"/>
        <w:numPr>
          <w:ilvl w:val="1"/>
          <w:numId w:val="96"/>
        </w:numPr>
        <w:tabs>
          <w:tab w:val="left" w:pos="453"/>
        </w:tabs>
        <w:spacing w:after="200" w:line="360" w:lineRule="auto"/>
        <w:jc w:val="both"/>
        <w:outlineLvl w:val="0"/>
        <w:rPr>
          <w:rFonts w:asciiTheme="majorBidi" w:hAnsiTheme="majorBidi"/>
          <w:szCs w:val="24"/>
        </w:rPr>
      </w:pPr>
      <w:r w:rsidRPr="00411DD4">
        <w:rPr>
          <w:rFonts w:asciiTheme="majorBidi" w:hAnsiTheme="majorBidi" w:hint="eastAsia"/>
          <w:szCs w:val="24"/>
          <w:rtl/>
        </w:rPr>
        <w:t>המועמד</w:t>
      </w:r>
      <w:r w:rsidRPr="00411DD4">
        <w:rPr>
          <w:rFonts w:asciiTheme="majorBidi" w:hAnsiTheme="majorBidi"/>
          <w:szCs w:val="24"/>
          <w:rtl/>
        </w:rPr>
        <w:t xml:space="preserve"> </w:t>
      </w:r>
      <w:r w:rsidRPr="00411DD4">
        <w:rPr>
          <w:rFonts w:asciiTheme="majorBidi" w:hAnsiTheme="majorBidi" w:hint="eastAsia"/>
          <w:szCs w:val="24"/>
          <w:rtl/>
        </w:rPr>
        <w:t>שייבחר</w:t>
      </w:r>
      <w:r w:rsidRPr="00411DD4">
        <w:rPr>
          <w:rFonts w:asciiTheme="majorBidi" w:hAnsiTheme="majorBidi"/>
          <w:szCs w:val="24"/>
          <w:rtl/>
        </w:rPr>
        <w:t xml:space="preserve"> </w:t>
      </w:r>
      <w:r w:rsidRPr="00411DD4">
        <w:rPr>
          <w:rFonts w:asciiTheme="majorBidi" w:hAnsiTheme="majorBidi" w:hint="eastAsia"/>
          <w:szCs w:val="24"/>
          <w:rtl/>
        </w:rPr>
        <w:t>יונחה</w:t>
      </w:r>
      <w:r w:rsidRPr="00411DD4">
        <w:rPr>
          <w:rFonts w:asciiTheme="majorBidi" w:hAnsiTheme="majorBidi"/>
          <w:szCs w:val="24"/>
        </w:rPr>
        <w:t xml:space="preserve"> </w:t>
      </w:r>
      <w:r w:rsidRPr="00411DD4">
        <w:rPr>
          <w:rFonts w:asciiTheme="majorBidi" w:hAnsiTheme="majorBidi" w:hint="eastAsia"/>
          <w:szCs w:val="24"/>
          <w:rtl/>
        </w:rPr>
        <w:t>מקצועית</w:t>
      </w:r>
      <w:r w:rsidRPr="00411DD4">
        <w:rPr>
          <w:rFonts w:asciiTheme="majorBidi" w:hAnsiTheme="majorBidi"/>
          <w:szCs w:val="24"/>
        </w:rPr>
        <w:t xml:space="preserve"> </w:t>
      </w:r>
      <w:r w:rsidRPr="00411DD4">
        <w:rPr>
          <w:rFonts w:asciiTheme="majorBidi" w:hAnsiTheme="majorBidi" w:hint="eastAsia"/>
          <w:szCs w:val="24"/>
          <w:rtl/>
        </w:rPr>
        <w:t>במסגרת</w:t>
      </w:r>
      <w:r w:rsidRPr="00411DD4">
        <w:rPr>
          <w:rFonts w:asciiTheme="majorBidi" w:hAnsiTheme="majorBidi"/>
          <w:szCs w:val="24"/>
          <w:rtl/>
        </w:rPr>
        <w:t xml:space="preserve"> תפקידו </w:t>
      </w:r>
      <w:r w:rsidRPr="00411DD4">
        <w:rPr>
          <w:rFonts w:asciiTheme="majorBidi" w:hAnsiTheme="majorBidi" w:hint="eastAsia"/>
          <w:szCs w:val="24"/>
          <w:rtl/>
        </w:rPr>
        <w:t>בכל</w:t>
      </w:r>
      <w:r w:rsidRPr="00411DD4">
        <w:rPr>
          <w:rFonts w:asciiTheme="majorBidi" w:hAnsiTheme="majorBidi"/>
          <w:szCs w:val="24"/>
          <w:rtl/>
        </w:rPr>
        <w:t xml:space="preserve"> הקשור למשימת אבטחת שר האנרגיה </w:t>
      </w:r>
      <w:r w:rsidRPr="00411DD4">
        <w:rPr>
          <w:rFonts w:asciiTheme="majorBidi" w:hAnsiTheme="majorBidi" w:hint="eastAsia"/>
          <w:szCs w:val="24"/>
          <w:rtl/>
        </w:rPr>
        <w:t>על</w:t>
      </w:r>
      <w:r w:rsidRPr="00411DD4">
        <w:rPr>
          <w:rFonts w:asciiTheme="majorBidi" w:hAnsiTheme="majorBidi"/>
          <w:szCs w:val="24"/>
          <w:rtl/>
        </w:rPr>
        <w:t xml:space="preserve"> </w:t>
      </w:r>
      <w:r w:rsidRPr="00411DD4">
        <w:rPr>
          <w:rFonts w:asciiTheme="majorBidi" w:hAnsiTheme="majorBidi" w:hint="eastAsia"/>
          <w:szCs w:val="24"/>
          <w:rtl/>
        </w:rPr>
        <w:t>ידי</w:t>
      </w:r>
      <w:r w:rsidRPr="00411DD4">
        <w:rPr>
          <w:rFonts w:asciiTheme="majorBidi" w:hAnsiTheme="majorBidi"/>
          <w:szCs w:val="24"/>
          <w:rtl/>
        </w:rPr>
        <w:t xml:space="preserve"> </w:t>
      </w:r>
      <w:r w:rsidRPr="00411DD4">
        <w:rPr>
          <w:rFonts w:asciiTheme="majorBidi" w:hAnsiTheme="majorBidi" w:hint="eastAsia"/>
          <w:szCs w:val="24"/>
          <w:rtl/>
        </w:rPr>
        <w:t>נציג</w:t>
      </w:r>
      <w:r w:rsidRPr="00411DD4">
        <w:rPr>
          <w:rFonts w:asciiTheme="majorBidi" w:hAnsiTheme="majorBidi"/>
          <w:szCs w:val="24"/>
          <w:rtl/>
        </w:rPr>
        <w:t xml:space="preserve"> יחיד</w:t>
      </w:r>
      <w:r w:rsidRPr="00411DD4">
        <w:rPr>
          <w:rFonts w:asciiTheme="majorBidi" w:hAnsiTheme="majorBidi" w:hint="eastAsia"/>
          <w:szCs w:val="24"/>
          <w:rtl/>
        </w:rPr>
        <w:t>ה</w:t>
      </w:r>
      <w:r w:rsidRPr="00411DD4">
        <w:rPr>
          <w:rFonts w:asciiTheme="majorBidi" w:hAnsiTheme="majorBidi"/>
          <w:szCs w:val="24"/>
          <w:rtl/>
        </w:rPr>
        <w:t xml:space="preserve"> </w:t>
      </w:r>
      <w:r w:rsidRPr="002C15C4">
        <w:rPr>
          <w:rFonts w:ascii="David" w:hAnsi="David"/>
          <w:szCs w:val="24"/>
        </w:rPr>
        <w:t>7315</w:t>
      </w:r>
      <w:r w:rsidRPr="00411DD4">
        <w:rPr>
          <w:rFonts w:asciiTheme="majorBidi" w:hAnsiTheme="majorBidi"/>
          <w:szCs w:val="24"/>
          <w:rtl/>
        </w:rPr>
        <w:t xml:space="preserve"> בשב</w:t>
      </w:r>
      <w:r w:rsidRPr="00411DD4">
        <w:rPr>
          <w:rFonts w:asciiTheme="majorBidi" w:hAnsiTheme="majorBidi"/>
          <w:szCs w:val="24"/>
        </w:rPr>
        <w:t>"</w:t>
      </w:r>
      <w:r w:rsidRPr="00411DD4">
        <w:rPr>
          <w:rFonts w:asciiTheme="majorBidi" w:hAnsiTheme="majorBidi" w:hint="eastAsia"/>
          <w:szCs w:val="24"/>
          <w:rtl/>
        </w:rPr>
        <w:t>כ</w:t>
      </w:r>
      <w:r>
        <w:rPr>
          <w:rFonts w:asciiTheme="majorBidi" w:hAnsiTheme="majorBidi" w:hint="cs"/>
          <w:szCs w:val="24"/>
          <w:rtl/>
        </w:rPr>
        <w:t xml:space="preserve"> ויחידת מגן שבמשרד רה"מ</w:t>
      </w:r>
      <w:r w:rsidRPr="00411DD4">
        <w:rPr>
          <w:rFonts w:asciiTheme="majorBidi" w:hAnsiTheme="majorBidi"/>
          <w:szCs w:val="24"/>
          <w:rtl/>
        </w:rPr>
        <w:t>.</w:t>
      </w:r>
    </w:p>
    <w:p w:rsidR="00D00AF9" w:rsidRPr="00352072" w:rsidRDefault="00D00AF9" w:rsidP="004032F0">
      <w:pPr>
        <w:pStyle w:val="af5"/>
        <w:numPr>
          <w:ilvl w:val="1"/>
          <w:numId w:val="96"/>
        </w:numPr>
        <w:tabs>
          <w:tab w:val="left" w:pos="453"/>
        </w:tabs>
        <w:spacing w:after="200" w:line="360" w:lineRule="auto"/>
        <w:jc w:val="both"/>
        <w:outlineLvl w:val="0"/>
        <w:rPr>
          <w:rFonts w:asciiTheme="majorBidi" w:hAnsiTheme="majorBidi"/>
          <w:szCs w:val="24"/>
        </w:rPr>
      </w:pPr>
      <w:r w:rsidRPr="00411DD4">
        <w:rPr>
          <w:rFonts w:asciiTheme="majorBidi" w:hAnsiTheme="majorBidi" w:hint="eastAsia"/>
          <w:szCs w:val="24"/>
          <w:rtl/>
        </w:rPr>
        <w:t>המועמד</w:t>
      </w:r>
      <w:r w:rsidRPr="00411DD4">
        <w:rPr>
          <w:rFonts w:asciiTheme="majorBidi" w:hAnsiTheme="majorBidi"/>
          <w:szCs w:val="24"/>
          <w:rtl/>
        </w:rPr>
        <w:t xml:space="preserve"> </w:t>
      </w:r>
      <w:r w:rsidRPr="00411DD4">
        <w:rPr>
          <w:rFonts w:asciiTheme="majorBidi" w:hAnsiTheme="majorBidi" w:hint="eastAsia"/>
          <w:szCs w:val="24"/>
          <w:rtl/>
        </w:rPr>
        <w:t>שייבחר</w:t>
      </w:r>
      <w:r w:rsidRPr="00411DD4">
        <w:rPr>
          <w:rFonts w:asciiTheme="majorBidi" w:hAnsiTheme="majorBidi"/>
          <w:szCs w:val="24"/>
          <w:rtl/>
        </w:rPr>
        <w:t xml:space="preserve"> יונחה מקצועית, </w:t>
      </w:r>
      <w:r w:rsidRPr="00411DD4">
        <w:rPr>
          <w:rFonts w:asciiTheme="majorBidi" w:hAnsiTheme="majorBidi" w:hint="eastAsia"/>
          <w:szCs w:val="24"/>
          <w:rtl/>
        </w:rPr>
        <w:t>במסגרת</w:t>
      </w:r>
      <w:r w:rsidRPr="00411DD4">
        <w:rPr>
          <w:rFonts w:asciiTheme="majorBidi" w:hAnsiTheme="majorBidi"/>
          <w:szCs w:val="24"/>
          <w:rtl/>
        </w:rPr>
        <w:t xml:space="preserve"> </w:t>
      </w:r>
      <w:r w:rsidRPr="00411DD4">
        <w:rPr>
          <w:rFonts w:asciiTheme="majorBidi" w:hAnsiTheme="majorBidi" w:hint="eastAsia"/>
          <w:szCs w:val="24"/>
          <w:rtl/>
        </w:rPr>
        <w:t>תפקידו</w:t>
      </w:r>
      <w:r w:rsidRPr="00411DD4">
        <w:rPr>
          <w:rFonts w:asciiTheme="majorBidi" w:hAnsiTheme="majorBidi"/>
          <w:szCs w:val="24"/>
          <w:rtl/>
        </w:rPr>
        <w:t xml:space="preserve">, בכל הקשור לאבטחה פיזית וחמושה </w:t>
      </w:r>
      <w:r w:rsidRPr="00411DD4">
        <w:rPr>
          <w:rFonts w:asciiTheme="majorBidi" w:hAnsiTheme="majorBidi" w:hint="eastAsia"/>
          <w:szCs w:val="24"/>
          <w:rtl/>
        </w:rPr>
        <w:t>של</w:t>
      </w:r>
      <w:r w:rsidRPr="00411DD4">
        <w:rPr>
          <w:rFonts w:asciiTheme="majorBidi" w:hAnsiTheme="majorBidi"/>
          <w:szCs w:val="24"/>
          <w:rtl/>
        </w:rPr>
        <w:t xml:space="preserve"> עובדי ומתקני המשרד </w:t>
      </w:r>
      <w:r w:rsidRPr="00411DD4">
        <w:rPr>
          <w:rFonts w:asciiTheme="majorBidi" w:hAnsiTheme="majorBidi" w:hint="eastAsia"/>
          <w:szCs w:val="24"/>
          <w:rtl/>
        </w:rPr>
        <w:t>על</w:t>
      </w:r>
      <w:r w:rsidRPr="00411DD4">
        <w:rPr>
          <w:rFonts w:asciiTheme="majorBidi" w:hAnsiTheme="majorBidi"/>
          <w:szCs w:val="24"/>
          <w:rtl/>
        </w:rPr>
        <w:t xml:space="preserve"> </w:t>
      </w:r>
      <w:r w:rsidRPr="00411DD4">
        <w:rPr>
          <w:rFonts w:asciiTheme="majorBidi" w:hAnsiTheme="majorBidi" w:hint="eastAsia"/>
          <w:szCs w:val="24"/>
          <w:rtl/>
        </w:rPr>
        <w:t>ידי</w:t>
      </w:r>
      <w:r w:rsidRPr="00411DD4">
        <w:rPr>
          <w:rFonts w:asciiTheme="majorBidi" w:hAnsiTheme="majorBidi"/>
          <w:szCs w:val="24"/>
          <w:rtl/>
        </w:rPr>
        <w:t xml:space="preserve"> </w:t>
      </w:r>
      <w:r w:rsidRPr="00411DD4">
        <w:rPr>
          <w:rFonts w:asciiTheme="majorBidi" w:hAnsiTheme="majorBidi" w:hint="eastAsia"/>
          <w:szCs w:val="24"/>
          <w:rtl/>
        </w:rPr>
        <w:t>משטרת</w:t>
      </w:r>
      <w:r w:rsidRPr="00411DD4">
        <w:rPr>
          <w:rFonts w:asciiTheme="majorBidi" w:hAnsiTheme="majorBidi"/>
          <w:szCs w:val="24"/>
          <w:rtl/>
        </w:rPr>
        <w:t xml:space="preserve"> </w:t>
      </w:r>
      <w:r w:rsidRPr="00411DD4">
        <w:rPr>
          <w:rFonts w:asciiTheme="majorBidi" w:hAnsiTheme="majorBidi" w:hint="eastAsia"/>
          <w:szCs w:val="24"/>
          <w:rtl/>
        </w:rPr>
        <w:t>ישראל</w:t>
      </w:r>
      <w:r w:rsidRPr="00411DD4">
        <w:rPr>
          <w:rFonts w:asciiTheme="majorBidi" w:hAnsiTheme="majorBidi"/>
          <w:szCs w:val="24"/>
          <w:rtl/>
        </w:rPr>
        <w:t>.</w:t>
      </w:r>
    </w:p>
    <w:p w:rsidR="00A45ED4" w:rsidRDefault="00D00AF9" w:rsidP="00A45ED4">
      <w:pPr>
        <w:pStyle w:val="af5"/>
        <w:numPr>
          <w:ilvl w:val="1"/>
          <w:numId w:val="96"/>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המועמד שייבחר יועסק ב</w:t>
      </w:r>
      <w:r w:rsidRPr="00151BC5">
        <w:rPr>
          <w:rFonts w:asciiTheme="majorBidi" w:hAnsiTheme="majorBidi" w:hint="cs"/>
          <w:szCs w:val="24"/>
          <w:rtl/>
        </w:rPr>
        <w:t xml:space="preserve">היקף </w:t>
      </w:r>
      <w:r w:rsidRPr="00647AD8">
        <w:rPr>
          <w:rFonts w:asciiTheme="majorBidi" w:hAnsiTheme="majorBidi" w:hint="cs"/>
          <w:szCs w:val="24"/>
          <w:rtl/>
        </w:rPr>
        <w:t xml:space="preserve">משרה </w:t>
      </w:r>
      <w:r>
        <w:rPr>
          <w:rFonts w:asciiTheme="majorBidi" w:hAnsiTheme="majorBidi" w:hint="cs"/>
          <w:szCs w:val="24"/>
          <w:rtl/>
        </w:rPr>
        <w:t>מלאה</w:t>
      </w:r>
      <w:r w:rsidRPr="00647AD8">
        <w:rPr>
          <w:rFonts w:asciiTheme="majorBidi" w:hAnsiTheme="majorBidi" w:hint="cs"/>
          <w:szCs w:val="24"/>
          <w:rtl/>
        </w:rPr>
        <w:t xml:space="preserve"> ויחוייב </w:t>
      </w:r>
      <w:r>
        <w:rPr>
          <w:rFonts w:asciiTheme="majorBidi" w:hAnsiTheme="majorBidi" w:hint="cs"/>
          <w:szCs w:val="24"/>
          <w:rtl/>
        </w:rPr>
        <w:t>ב</w:t>
      </w:r>
      <w:r w:rsidRPr="00647AD8">
        <w:rPr>
          <w:rFonts w:asciiTheme="majorBidi" w:hAnsiTheme="majorBidi" w:hint="cs"/>
          <w:szCs w:val="24"/>
          <w:rtl/>
        </w:rPr>
        <w:t xml:space="preserve">נוכחות במתקני המשרד </w:t>
      </w:r>
      <w:r>
        <w:rPr>
          <w:rFonts w:asciiTheme="majorBidi" w:hAnsiTheme="majorBidi" w:hint="cs"/>
          <w:szCs w:val="24"/>
          <w:rtl/>
        </w:rPr>
        <w:t>חמישה</w:t>
      </w:r>
      <w:r w:rsidRPr="00151BC5">
        <w:rPr>
          <w:rFonts w:asciiTheme="majorBidi" w:hAnsiTheme="majorBidi" w:hint="cs"/>
          <w:szCs w:val="24"/>
          <w:rtl/>
        </w:rPr>
        <w:t xml:space="preserve"> ימים</w:t>
      </w:r>
      <w:r>
        <w:rPr>
          <w:rFonts w:asciiTheme="majorBidi" w:hAnsiTheme="majorBidi" w:hint="cs"/>
          <w:szCs w:val="24"/>
          <w:rtl/>
        </w:rPr>
        <w:t xml:space="preserve"> בשבוע ב</w:t>
      </w:r>
      <w:r w:rsidRPr="00151BC5">
        <w:rPr>
          <w:rFonts w:asciiTheme="majorBidi" w:hAnsiTheme="majorBidi" w:hint="cs"/>
          <w:szCs w:val="24"/>
          <w:rtl/>
        </w:rPr>
        <w:t>ימי העבודה א-ה.</w:t>
      </w:r>
    </w:p>
    <w:p w:rsidR="00A45ED4" w:rsidRDefault="00462E7E" w:rsidP="00A45ED4">
      <w:pPr>
        <w:pStyle w:val="af5"/>
        <w:numPr>
          <w:ilvl w:val="1"/>
          <w:numId w:val="96"/>
        </w:numPr>
        <w:tabs>
          <w:tab w:val="left" w:pos="453"/>
        </w:tabs>
        <w:spacing w:after="200" w:line="360" w:lineRule="auto"/>
        <w:jc w:val="both"/>
        <w:outlineLvl w:val="0"/>
        <w:rPr>
          <w:rFonts w:asciiTheme="majorBidi" w:hAnsiTheme="majorBidi"/>
          <w:szCs w:val="24"/>
        </w:rPr>
      </w:pPr>
      <w:r w:rsidRPr="00A45ED4">
        <w:rPr>
          <w:rFonts w:hint="cs"/>
          <w:szCs w:val="24"/>
          <w:rtl/>
        </w:rPr>
        <w:t>המועמד שיבחר יהיה בעל רישיון/הרשאה</w:t>
      </w:r>
      <w:r w:rsidRPr="00A45ED4">
        <w:rPr>
          <w:szCs w:val="24"/>
          <w:rtl/>
        </w:rPr>
        <w:t xml:space="preserve"> </w:t>
      </w:r>
      <w:r w:rsidRPr="00A45ED4">
        <w:rPr>
          <w:rFonts w:hint="cs"/>
          <w:szCs w:val="24"/>
          <w:rtl/>
        </w:rPr>
        <w:t xml:space="preserve">בתוקף </w:t>
      </w:r>
      <w:r w:rsidRPr="00A45ED4">
        <w:rPr>
          <w:rFonts w:hint="eastAsia"/>
          <w:szCs w:val="24"/>
          <w:rtl/>
        </w:rPr>
        <w:t>לנשיאת</w:t>
      </w:r>
      <w:r w:rsidRPr="00A45ED4">
        <w:rPr>
          <w:szCs w:val="24"/>
          <w:rtl/>
        </w:rPr>
        <w:t xml:space="preserve"> </w:t>
      </w:r>
      <w:r w:rsidRPr="00A45ED4">
        <w:rPr>
          <w:rFonts w:hint="cs"/>
          <w:szCs w:val="24"/>
          <w:rtl/>
        </w:rPr>
        <w:t>כלי יריה מטעם האגף לרישוי כלי יריה,</w:t>
      </w:r>
      <w:r w:rsidRPr="00A45ED4">
        <w:rPr>
          <w:szCs w:val="24"/>
          <w:rtl/>
        </w:rPr>
        <w:t xml:space="preserve"> </w:t>
      </w:r>
      <w:r w:rsidRPr="00A45ED4">
        <w:rPr>
          <w:rFonts w:hint="eastAsia"/>
          <w:szCs w:val="24"/>
          <w:rtl/>
        </w:rPr>
        <w:t>במסגרת</w:t>
      </w:r>
      <w:r w:rsidRPr="00A45ED4">
        <w:rPr>
          <w:szCs w:val="24"/>
          <w:rtl/>
        </w:rPr>
        <w:t xml:space="preserve"> </w:t>
      </w:r>
      <w:r w:rsidRPr="00A45ED4">
        <w:rPr>
          <w:rFonts w:hint="eastAsia"/>
          <w:szCs w:val="24"/>
          <w:rtl/>
        </w:rPr>
        <w:t>עבודתו</w:t>
      </w:r>
      <w:r w:rsidRPr="00A45ED4">
        <w:rPr>
          <w:szCs w:val="24"/>
          <w:rtl/>
        </w:rPr>
        <w:t xml:space="preserve"> </w:t>
      </w:r>
      <w:r w:rsidRPr="00A45ED4">
        <w:rPr>
          <w:rFonts w:hint="eastAsia"/>
          <w:szCs w:val="24"/>
          <w:rtl/>
        </w:rPr>
        <w:t>אצל</w:t>
      </w:r>
      <w:r w:rsidRPr="00A45ED4">
        <w:rPr>
          <w:szCs w:val="24"/>
          <w:rtl/>
        </w:rPr>
        <w:t xml:space="preserve"> </w:t>
      </w:r>
      <w:r w:rsidRPr="00A45ED4">
        <w:rPr>
          <w:rFonts w:hint="eastAsia"/>
          <w:szCs w:val="24"/>
          <w:rtl/>
        </w:rPr>
        <w:t>המציע</w:t>
      </w:r>
      <w:r w:rsidRPr="00A45ED4">
        <w:rPr>
          <w:szCs w:val="24"/>
          <w:rtl/>
        </w:rPr>
        <w:t>.</w:t>
      </w:r>
      <w:r w:rsidR="00A45ED4" w:rsidRPr="00A45ED4">
        <w:rPr>
          <w:rFonts w:asciiTheme="majorBidi" w:hAnsiTheme="majorBidi" w:hint="eastAsia"/>
          <w:szCs w:val="24"/>
          <w:rtl/>
        </w:rPr>
        <w:t xml:space="preserve"> </w:t>
      </w:r>
    </w:p>
    <w:p w:rsidR="00A45ED4" w:rsidRDefault="00A45ED4" w:rsidP="00A45ED4">
      <w:pPr>
        <w:pStyle w:val="af5"/>
        <w:numPr>
          <w:ilvl w:val="1"/>
          <w:numId w:val="96"/>
        </w:numPr>
        <w:tabs>
          <w:tab w:val="left" w:pos="453"/>
        </w:tabs>
        <w:spacing w:after="200" w:line="360" w:lineRule="auto"/>
        <w:jc w:val="both"/>
        <w:outlineLvl w:val="0"/>
        <w:rPr>
          <w:rFonts w:asciiTheme="majorBidi" w:hAnsiTheme="majorBidi"/>
          <w:szCs w:val="24"/>
        </w:rPr>
      </w:pPr>
      <w:r w:rsidRPr="00A45ED4">
        <w:rPr>
          <w:rFonts w:asciiTheme="majorBidi" w:hAnsiTheme="majorBidi" w:hint="eastAsia"/>
          <w:szCs w:val="24"/>
          <w:rtl/>
        </w:rPr>
        <w:t>העסקת</w:t>
      </w:r>
      <w:r w:rsidRPr="00A45ED4">
        <w:rPr>
          <w:rFonts w:asciiTheme="majorBidi" w:hAnsiTheme="majorBidi"/>
          <w:szCs w:val="24"/>
          <w:rtl/>
        </w:rPr>
        <w:t xml:space="preserve"> </w:t>
      </w:r>
      <w:r w:rsidRPr="00A45ED4">
        <w:rPr>
          <w:rFonts w:asciiTheme="majorBidi" w:hAnsiTheme="majorBidi" w:hint="eastAsia"/>
          <w:szCs w:val="24"/>
          <w:rtl/>
        </w:rPr>
        <w:t>המועמד</w:t>
      </w:r>
      <w:r w:rsidRPr="00A45ED4">
        <w:rPr>
          <w:rFonts w:asciiTheme="majorBidi" w:hAnsiTheme="majorBidi"/>
          <w:szCs w:val="24"/>
          <w:rtl/>
        </w:rPr>
        <w:t xml:space="preserve"> </w:t>
      </w:r>
      <w:r w:rsidRPr="00A45ED4">
        <w:rPr>
          <w:rFonts w:asciiTheme="majorBidi" w:hAnsiTheme="majorBidi" w:hint="eastAsia"/>
          <w:szCs w:val="24"/>
          <w:rtl/>
        </w:rPr>
        <w:t>מטעם</w:t>
      </w:r>
      <w:r w:rsidRPr="00A45ED4">
        <w:rPr>
          <w:rFonts w:asciiTheme="majorBidi" w:hAnsiTheme="majorBidi"/>
          <w:szCs w:val="24"/>
          <w:rtl/>
        </w:rPr>
        <w:t xml:space="preserve"> </w:t>
      </w:r>
      <w:r w:rsidRPr="00A45ED4">
        <w:rPr>
          <w:rFonts w:asciiTheme="majorBidi" w:hAnsiTheme="majorBidi" w:hint="eastAsia"/>
          <w:szCs w:val="24"/>
          <w:rtl/>
        </w:rPr>
        <w:t>הזוכה</w:t>
      </w:r>
      <w:r w:rsidRPr="00A45ED4">
        <w:rPr>
          <w:rFonts w:asciiTheme="majorBidi" w:hAnsiTheme="majorBidi"/>
          <w:szCs w:val="24"/>
          <w:rtl/>
        </w:rPr>
        <w:t xml:space="preserve"> תהיה כפופה להליך הגיוס ולאישורו המוקדם על-ידי המשרד והגורם המנחה מטעם יחידה 7315 בשב"כ, מבחינה מקצועית וביטחונית ולהצגת אישור רפואי מתאים.</w:t>
      </w:r>
    </w:p>
    <w:p w:rsidR="00462E7E" w:rsidRPr="00A45ED4" w:rsidRDefault="00A45ED4" w:rsidP="00A45ED4">
      <w:pPr>
        <w:pStyle w:val="af5"/>
        <w:numPr>
          <w:ilvl w:val="1"/>
          <w:numId w:val="96"/>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על המועמד שיבחר לעמוד</w:t>
      </w:r>
      <w:r w:rsidRPr="00A45ED4">
        <w:rPr>
          <w:rFonts w:asciiTheme="majorBidi" w:hAnsiTheme="majorBidi"/>
          <w:szCs w:val="24"/>
          <w:rtl/>
        </w:rPr>
        <w:t xml:space="preserve"> </w:t>
      </w:r>
      <w:r w:rsidRPr="00A45ED4">
        <w:rPr>
          <w:rFonts w:asciiTheme="majorBidi" w:hAnsiTheme="majorBidi" w:hint="eastAsia"/>
          <w:szCs w:val="24"/>
          <w:rtl/>
        </w:rPr>
        <w:t>במבחני</w:t>
      </w:r>
      <w:r w:rsidRPr="00A45ED4">
        <w:rPr>
          <w:rFonts w:asciiTheme="majorBidi" w:hAnsiTheme="majorBidi"/>
          <w:szCs w:val="24"/>
          <w:rtl/>
        </w:rPr>
        <w:t xml:space="preserve"> </w:t>
      </w:r>
      <w:r w:rsidRPr="00A45ED4">
        <w:rPr>
          <w:rFonts w:asciiTheme="majorBidi" w:hAnsiTheme="majorBidi" w:hint="eastAsia"/>
          <w:szCs w:val="24"/>
          <w:rtl/>
        </w:rPr>
        <w:t>התאמה</w:t>
      </w:r>
      <w:r w:rsidRPr="00A45ED4">
        <w:rPr>
          <w:rFonts w:asciiTheme="majorBidi" w:hAnsiTheme="majorBidi"/>
          <w:szCs w:val="24"/>
          <w:rtl/>
        </w:rPr>
        <w:t xml:space="preserve"> </w:t>
      </w:r>
      <w:r w:rsidRPr="00A45ED4">
        <w:rPr>
          <w:rFonts w:asciiTheme="majorBidi" w:hAnsiTheme="majorBidi" w:hint="eastAsia"/>
          <w:szCs w:val="24"/>
          <w:rtl/>
        </w:rPr>
        <w:t>על</w:t>
      </w:r>
      <w:r w:rsidRPr="00A45ED4">
        <w:rPr>
          <w:rFonts w:asciiTheme="majorBidi" w:hAnsiTheme="majorBidi"/>
          <w:szCs w:val="24"/>
          <w:rtl/>
        </w:rPr>
        <w:t xml:space="preserve"> פי תקן שב"כ, </w:t>
      </w:r>
      <w:r>
        <w:rPr>
          <w:rFonts w:asciiTheme="majorBidi" w:hAnsiTheme="majorBidi" w:hint="cs"/>
          <w:szCs w:val="24"/>
          <w:rtl/>
        </w:rPr>
        <w:t xml:space="preserve">שיבוצעו </w:t>
      </w:r>
      <w:r w:rsidRPr="00A45ED4">
        <w:rPr>
          <w:rFonts w:asciiTheme="majorBidi" w:hAnsiTheme="majorBidi" w:hint="eastAsia"/>
          <w:szCs w:val="24"/>
          <w:rtl/>
        </w:rPr>
        <w:t>על</w:t>
      </w:r>
      <w:r w:rsidRPr="00A45ED4">
        <w:rPr>
          <w:rFonts w:asciiTheme="majorBidi" w:hAnsiTheme="majorBidi"/>
          <w:szCs w:val="24"/>
          <w:rtl/>
        </w:rPr>
        <w:t xml:space="preserve"> </w:t>
      </w:r>
      <w:r w:rsidRPr="00A45ED4">
        <w:rPr>
          <w:rFonts w:asciiTheme="majorBidi" w:hAnsiTheme="majorBidi" w:hint="eastAsia"/>
          <w:szCs w:val="24"/>
          <w:rtl/>
        </w:rPr>
        <w:t>חשבון</w:t>
      </w:r>
      <w:r w:rsidRPr="00A45ED4">
        <w:rPr>
          <w:rFonts w:asciiTheme="majorBidi" w:hAnsiTheme="majorBidi"/>
          <w:szCs w:val="24"/>
          <w:rtl/>
        </w:rPr>
        <w:t xml:space="preserve"> </w:t>
      </w:r>
      <w:r w:rsidRPr="00A45ED4">
        <w:rPr>
          <w:rFonts w:asciiTheme="majorBidi" w:hAnsiTheme="majorBidi" w:hint="eastAsia"/>
          <w:szCs w:val="24"/>
          <w:rtl/>
        </w:rPr>
        <w:t>הקבלן</w:t>
      </w:r>
      <w:r w:rsidRPr="00A45ED4">
        <w:rPr>
          <w:rFonts w:asciiTheme="majorBidi" w:hAnsiTheme="majorBidi"/>
          <w:szCs w:val="24"/>
          <w:rtl/>
        </w:rPr>
        <w:t xml:space="preserve"> </w:t>
      </w:r>
      <w:r w:rsidRPr="00A45ED4">
        <w:rPr>
          <w:rFonts w:asciiTheme="majorBidi" w:hAnsiTheme="majorBidi" w:hint="eastAsia"/>
          <w:szCs w:val="24"/>
          <w:rtl/>
        </w:rPr>
        <w:t>הזוכה</w:t>
      </w:r>
      <w:r w:rsidRPr="00A45ED4">
        <w:rPr>
          <w:rFonts w:asciiTheme="majorBidi" w:hAnsiTheme="majorBidi"/>
          <w:szCs w:val="24"/>
          <w:rtl/>
        </w:rPr>
        <w:t>.</w:t>
      </w:r>
    </w:p>
    <w:p w:rsidR="00A45ED4" w:rsidRDefault="00F026C9" w:rsidP="00A45ED4">
      <w:pPr>
        <w:pStyle w:val="af5"/>
        <w:numPr>
          <w:ilvl w:val="1"/>
          <w:numId w:val="96"/>
        </w:numPr>
        <w:spacing w:line="360" w:lineRule="auto"/>
        <w:jc w:val="both"/>
        <w:rPr>
          <w:szCs w:val="24"/>
        </w:rPr>
      </w:pPr>
      <w:r>
        <w:rPr>
          <w:rFonts w:asciiTheme="majorBidi" w:hAnsiTheme="majorBidi" w:hint="cs"/>
          <w:szCs w:val="24"/>
          <w:rtl/>
        </w:rPr>
        <w:lastRenderedPageBreak/>
        <w:t>שמירת הכשירות המקצועית, בהתאם להנחיות הגוף המנחה, היא תנאי מחייב להעסקת מנהל האבטחה. מנהל אבטחה שלא יעמוד בתנאי שמירת הכשירות יוגדר כלא מבצעי ויוחלף.</w:t>
      </w:r>
      <w:r w:rsidR="00462E7E">
        <w:rPr>
          <w:rFonts w:asciiTheme="majorBidi" w:hAnsiTheme="majorBidi" w:hint="cs"/>
          <w:szCs w:val="24"/>
          <w:rtl/>
        </w:rPr>
        <w:t xml:space="preserve"> </w:t>
      </w:r>
      <w:r w:rsidR="00462E7E">
        <w:rPr>
          <w:rFonts w:hint="cs"/>
          <w:szCs w:val="24"/>
          <w:rtl/>
        </w:rPr>
        <w:t>קבלת התפקיד מותנית במעבר בוחן כושר.</w:t>
      </w:r>
    </w:p>
    <w:p w:rsidR="00851ABE" w:rsidRPr="00A45ED4" w:rsidRDefault="00D00AF9" w:rsidP="00A45ED4">
      <w:pPr>
        <w:pStyle w:val="af5"/>
        <w:numPr>
          <w:ilvl w:val="1"/>
          <w:numId w:val="96"/>
        </w:numPr>
        <w:spacing w:line="360" w:lineRule="auto"/>
        <w:jc w:val="both"/>
        <w:rPr>
          <w:szCs w:val="24"/>
          <w:rtl/>
        </w:rPr>
      </w:pPr>
      <w:r w:rsidRPr="00A45ED4">
        <w:rPr>
          <w:rFonts w:asciiTheme="majorBidi" w:hAnsiTheme="majorBidi" w:hint="cs"/>
          <w:szCs w:val="24"/>
          <w:rtl/>
        </w:rPr>
        <w:t>המועמד שייבחר יידרש לביצוע השירותים 24 שעות ביממה במשך שבעה ימים בשבוע, 365 ימים בשנה (חופשות, ימי מילואים וימי מחלה יתואמו מראש אל מול נציג המשרד לשם שריון כוננות בעל תפקיד בעל אותם הכישורים</w:t>
      </w:r>
      <w:r w:rsidR="001264E1" w:rsidRPr="00A45ED4">
        <w:rPr>
          <w:rFonts w:asciiTheme="majorBidi" w:hAnsiTheme="majorBidi" w:hint="cs"/>
          <w:szCs w:val="24"/>
          <w:rtl/>
        </w:rPr>
        <w:t>)</w:t>
      </w:r>
      <w:r w:rsidRPr="00A45ED4">
        <w:rPr>
          <w:rFonts w:asciiTheme="majorBidi" w:hAnsiTheme="majorBidi" w:hint="cs"/>
          <w:szCs w:val="24"/>
          <w:rtl/>
        </w:rPr>
        <w:t xml:space="preserve">. </w:t>
      </w:r>
    </w:p>
    <w:p w:rsidR="0079305C" w:rsidRPr="002C15C4" w:rsidRDefault="0079305C" w:rsidP="00462E7E">
      <w:pPr>
        <w:numPr>
          <w:ilvl w:val="0"/>
          <w:numId w:val="39"/>
        </w:numPr>
        <w:spacing w:line="360" w:lineRule="auto"/>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על</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המועמד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שי</w:t>
      </w:r>
      <w:r w:rsidR="00462E7E">
        <w:rPr>
          <w:rFonts w:asciiTheme="majorBidi" w:hAnsiTheme="majorBidi" w:hint="cs"/>
          <w:b/>
          <w:bCs/>
          <w:szCs w:val="24"/>
          <w:u w:val="single"/>
          <w:rtl/>
        </w:rPr>
        <w:t>וגש</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מטעם</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המציע</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לעמוד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בכל</w:t>
      </w:r>
      <w:r w:rsidRPr="002C15C4">
        <w:rPr>
          <w:rFonts w:asciiTheme="majorBidi" w:hAnsiTheme="majorBidi"/>
          <w:b/>
          <w:bCs/>
          <w:szCs w:val="24"/>
          <w:u w:val="single"/>
          <w:rtl/>
        </w:rPr>
        <w:t xml:space="preserve"> תנאי הסף המפורטים להלן:</w:t>
      </w:r>
    </w:p>
    <w:p w:rsidR="0079305C" w:rsidRPr="009752B4" w:rsidRDefault="0079305C" w:rsidP="004032F0">
      <w:pPr>
        <w:numPr>
          <w:ilvl w:val="0"/>
          <w:numId w:val="39"/>
        </w:numPr>
        <w:tabs>
          <w:tab w:val="left" w:pos="1076"/>
          <w:tab w:val="left" w:pos="1150"/>
        </w:tabs>
        <w:spacing w:line="360" w:lineRule="auto"/>
        <w:jc w:val="both"/>
        <w:rPr>
          <w:rFonts w:ascii="David" w:hAnsi="David"/>
          <w:vanish/>
          <w:highlight w:val="yellow"/>
        </w:rPr>
      </w:pPr>
    </w:p>
    <w:p w:rsidR="0079305C" w:rsidRPr="009752B4" w:rsidRDefault="0079305C" w:rsidP="004032F0">
      <w:pPr>
        <w:numPr>
          <w:ilvl w:val="0"/>
          <w:numId w:val="39"/>
        </w:numPr>
        <w:tabs>
          <w:tab w:val="left" w:pos="1076"/>
          <w:tab w:val="left" w:pos="1150"/>
        </w:tabs>
        <w:spacing w:line="360" w:lineRule="auto"/>
        <w:jc w:val="both"/>
        <w:rPr>
          <w:rFonts w:ascii="David" w:hAnsi="David"/>
          <w:vanish/>
          <w:highlight w:val="yellow"/>
          <w:rtl/>
        </w:rPr>
      </w:pPr>
    </w:p>
    <w:p w:rsidR="0079305C" w:rsidRPr="009752B4" w:rsidRDefault="0079305C" w:rsidP="004032F0">
      <w:pPr>
        <w:numPr>
          <w:ilvl w:val="1"/>
          <w:numId w:val="39"/>
        </w:numPr>
        <w:tabs>
          <w:tab w:val="left" w:pos="1076"/>
          <w:tab w:val="left" w:pos="1150"/>
        </w:tabs>
        <w:spacing w:line="360" w:lineRule="auto"/>
        <w:jc w:val="both"/>
        <w:rPr>
          <w:rFonts w:ascii="David" w:hAnsi="David"/>
          <w:vanish/>
          <w:highlight w:val="yellow"/>
          <w:rtl/>
        </w:rPr>
      </w:pPr>
    </w:p>
    <w:p w:rsidR="009D7E24" w:rsidRDefault="009D7E24" w:rsidP="004032F0">
      <w:pPr>
        <w:pStyle w:val="af5"/>
        <w:numPr>
          <w:ilvl w:val="1"/>
          <w:numId w:val="95"/>
        </w:numPr>
        <w:spacing w:line="360" w:lineRule="auto"/>
        <w:ind w:hanging="616"/>
        <w:jc w:val="both"/>
        <w:rPr>
          <w:szCs w:val="24"/>
        </w:rPr>
      </w:pPr>
      <w:r>
        <w:rPr>
          <w:rFonts w:hint="cs"/>
          <w:szCs w:val="24"/>
          <w:rtl/>
        </w:rPr>
        <w:t xml:space="preserve">אזרח ישראלי או תושב קבע מעל שלוש (3) שנים. </w:t>
      </w:r>
    </w:p>
    <w:p w:rsidR="00F85B44" w:rsidRDefault="00F85B44" w:rsidP="004032F0">
      <w:pPr>
        <w:pStyle w:val="af5"/>
        <w:numPr>
          <w:ilvl w:val="1"/>
          <w:numId w:val="95"/>
        </w:numPr>
        <w:spacing w:line="360" w:lineRule="auto"/>
        <w:ind w:hanging="616"/>
        <w:jc w:val="both"/>
        <w:rPr>
          <w:szCs w:val="24"/>
        </w:rPr>
      </w:pPr>
      <w:r>
        <w:rPr>
          <w:rFonts w:hint="cs"/>
          <w:szCs w:val="24"/>
          <w:rtl/>
        </w:rPr>
        <w:t>גיל 28 ומעלה.</w:t>
      </w:r>
    </w:p>
    <w:p w:rsidR="0079305C" w:rsidRPr="00411DD4" w:rsidRDefault="0079305C" w:rsidP="004032F0">
      <w:pPr>
        <w:pStyle w:val="af5"/>
        <w:numPr>
          <w:ilvl w:val="1"/>
          <w:numId w:val="95"/>
        </w:numPr>
        <w:spacing w:line="360" w:lineRule="auto"/>
        <w:ind w:hanging="616"/>
        <w:jc w:val="both"/>
        <w:rPr>
          <w:szCs w:val="24"/>
          <w:rtl/>
        </w:rPr>
      </w:pPr>
      <w:r w:rsidRPr="00411DD4">
        <w:rPr>
          <w:rFonts w:hint="eastAsia"/>
          <w:szCs w:val="24"/>
          <w:rtl/>
        </w:rPr>
        <w:t>בעל</w:t>
      </w:r>
      <w:r w:rsidRPr="00411DD4">
        <w:rPr>
          <w:szCs w:val="24"/>
          <w:rtl/>
        </w:rPr>
        <w:t xml:space="preserve"> </w:t>
      </w:r>
      <w:r w:rsidRPr="00411DD4">
        <w:rPr>
          <w:rFonts w:hint="eastAsia"/>
          <w:szCs w:val="24"/>
          <w:rtl/>
        </w:rPr>
        <w:t>רשיון</w:t>
      </w:r>
      <w:r w:rsidRPr="00411DD4">
        <w:rPr>
          <w:szCs w:val="24"/>
          <w:rtl/>
        </w:rPr>
        <w:t xml:space="preserve"> </w:t>
      </w:r>
      <w:r w:rsidRPr="00411DD4">
        <w:rPr>
          <w:rFonts w:hint="eastAsia"/>
          <w:szCs w:val="24"/>
          <w:rtl/>
        </w:rPr>
        <w:t>נהיגה</w:t>
      </w:r>
      <w:r w:rsidRPr="00411DD4">
        <w:rPr>
          <w:szCs w:val="24"/>
          <w:rtl/>
        </w:rPr>
        <w:t xml:space="preserve"> </w:t>
      </w:r>
      <w:r w:rsidRPr="00411DD4">
        <w:rPr>
          <w:rFonts w:hint="eastAsia"/>
          <w:szCs w:val="24"/>
          <w:rtl/>
        </w:rPr>
        <w:t>תקף</w:t>
      </w:r>
      <w:r w:rsidRPr="00411DD4">
        <w:rPr>
          <w:szCs w:val="24"/>
          <w:rtl/>
        </w:rPr>
        <w:t>.</w:t>
      </w:r>
    </w:p>
    <w:p w:rsidR="0079305C" w:rsidRPr="00411DD4" w:rsidRDefault="0079305C" w:rsidP="004032F0">
      <w:pPr>
        <w:pStyle w:val="af5"/>
        <w:numPr>
          <w:ilvl w:val="1"/>
          <w:numId w:val="95"/>
        </w:numPr>
        <w:spacing w:line="360" w:lineRule="auto"/>
        <w:ind w:hanging="616"/>
        <w:jc w:val="both"/>
        <w:rPr>
          <w:szCs w:val="24"/>
        </w:rPr>
      </w:pPr>
      <w:r w:rsidRPr="00411DD4">
        <w:rPr>
          <w:rFonts w:hint="eastAsia"/>
          <w:szCs w:val="24"/>
          <w:rtl/>
        </w:rPr>
        <w:t>שליטה</w:t>
      </w:r>
      <w:r w:rsidRPr="00411DD4">
        <w:rPr>
          <w:szCs w:val="24"/>
          <w:rtl/>
        </w:rPr>
        <w:t xml:space="preserve"> מלאה בשפה העברית ברמת שפת אם (דיבור, קרוא וכתוב). </w:t>
      </w:r>
      <w:r w:rsidRPr="00411DD4">
        <w:rPr>
          <w:rFonts w:hint="cs"/>
          <w:szCs w:val="24"/>
          <w:rtl/>
        </w:rPr>
        <w:t xml:space="preserve">בעל </w:t>
      </w:r>
      <w:r w:rsidRPr="00411DD4">
        <w:rPr>
          <w:rFonts w:hint="eastAsia"/>
          <w:szCs w:val="24"/>
          <w:rtl/>
        </w:rPr>
        <w:t>שליטה</w:t>
      </w:r>
      <w:r w:rsidRPr="00411DD4">
        <w:rPr>
          <w:szCs w:val="24"/>
          <w:rtl/>
        </w:rPr>
        <w:t xml:space="preserve"> </w:t>
      </w:r>
      <w:r w:rsidRPr="00411DD4">
        <w:rPr>
          <w:rFonts w:hint="eastAsia"/>
          <w:szCs w:val="24"/>
          <w:rtl/>
        </w:rPr>
        <w:t>טובה</w:t>
      </w:r>
      <w:r w:rsidRPr="00411DD4">
        <w:rPr>
          <w:szCs w:val="24"/>
          <w:rtl/>
        </w:rPr>
        <w:t xml:space="preserve"> מאוד בשפה האנגלית (דיבור </w:t>
      </w:r>
      <w:r w:rsidRPr="00411DD4">
        <w:rPr>
          <w:rFonts w:hint="eastAsia"/>
          <w:szCs w:val="24"/>
          <w:rtl/>
        </w:rPr>
        <w:t>וקריאה</w:t>
      </w:r>
      <w:r w:rsidRPr="00411DD4">
        <w:rPr>
          <w:szCs w:val="24"/>
          <w:rtl/>
        </w:rPr>
        <w:t>).</w:t>
      </w:r>
    </w:p>
    <w:p w:rsidR="0079305C" w:rsidRPr="00411DD4" w:rsidRDefault="0079305C" w:rsidP="004032F0">
      <w:pPr>
        <w:pStyle w:val="af5"/>
        <w:numPr>
          <w:ilvl w:val="1"/>
          <w:numId w:val="95"/>
        </w:numPr>
        <w:spacing w:line="360" w:lineRule="auto"/>
        <w:ind w:hanging="616"/>
        <w:jc w:val="both"/>
        <w:rPr>
          <w:szCs w:val="24"/>
        </w:rPr>
      </w:pPr>
      <w:r w:rsidRPr="00411DD4">
        <w:rPr>
          <w:rFonts w:hint="eastAsia"/>
          <w:szCs w:val="24"/>
          <w:rtl/>
        </w:rPr>
        <w:t>יוצא</w:t>
      </w:r>
      <w:r w:rsidRPr="00411DD4">
        <w:rPr>
          <w:szCs w:val="24"/>
          <w:rtl/>
        </w:rPr>
        <w:t xml:space="preserve"> </w:t>
      </w:r>
      <w:r w:rsidRPr="00411DD4">
        <w:rPr>
          <w:rFonts w:hint="eastAsia"/>
          <w:szCs w:val="24"/>
          <w:rtl/>
        </w:rPr>
        <w:t>יחידה</w:t>
      </w:r>
      <w:r w:rsidRPr="00411DD4">
        <w:rPr>
          <w:szCs w:val="24"/>
          <w:rtl/>
        </w:rPr>
        <w:t xml:space="preserve"> </w:t>
      </w:r>
      <w:r w:rsidRPr="00411DD4">
        <w:rPr>
          <w:rFonts w:hint="eastAsia"/>
          <w:szCs w:val="24"/>
          <w:rtl/>
        </w:rPr>
        <w:t>קרבית</w:t>
      </w:r>
      <w:r w:rsidRPr="00411DD4">
        <w:rPr>
          <w:szCs w:val="24"/>
          <w:rtl/>
        </w:rPr>
        <w:t xml:space="preserve"> </w:t>
      </w:r>
      <w:r w:rsidRPr="00411DD4">
        <w:rPr>
          <w:rFonts w:hint="eastAsia"/>
          <w:szCs w:val="24"/>
          <w:rtl/>
        </w:rPr>
        <w:t>בצה</w:t>
      </w:r>
      <w:r w:rsidRPr="00411DD4">
        <w:rPr>
          <w:szCs w:val="24"/>
          <w:rtl/>
        </w:rPr>
        <w:t xml:space="preserve">"ל (בעל </w:t>
      </w:r>
      <w:r w:rsidRPr="00411DD4">
        <w:rPr>
          <w:rFonts w:hint="eastAsia"/>
          <w:szCs w:val="24"/>
          <w:rtl/>
        </w:rPr>
        <w:t>תעודת</w:t>
      </w:r>
      <w:r w:rsidRPr="00411DD4">
        <w:rPr>
          <w:szCs w:val="24"/>
          <w:rtl/>
        </w:rPr>
        <w:t xml:space="preserve"> </w:t>
      </w:r>
      <w:r w:rsidRPr="00411DD4">
        <w:rPr>
          <w:rFonts w:hint="eastAsia"/>
          <w:szCs w:val="24"/>
          <w:rtl/>
        </w:rPr>
        <w:t>לוחם</w:t>
      </w:r>
      <w:r w:rsidRPr="00411DD4">
        <w:rPr>
          <w:szCs w:val="24"/>
          <w:rtl/>
        </w:rPr>
        <w:t xml:space="preserve">), </w:t>
      </w:r>
      <w:r w:rsidRPr="00411DD4">
        <w:rPr>
          <w:rFonts w:hint="eastAsia"/>
          <w:szCs w:val="24"/>
          <w:rtl/>
        </w:rPr>
        <w:t>רובאי</w:t>
      </w:r>
      <w:r w:rsidRPr="00411DD4">
        <w:rPr>
          <w:szCs w:val="24"/>
          <w:rtl/>
        </w:rPr>
        <w:t xml:space="preserve"> 0</w:t>
      </w:r>
      <w:r w:rsidR="007E6961">
        <w:rPr>
          <w:rFonts w:hint="cs"/>
          <w:szCs w:val="24"/>
          <w:rtl/>
        </w:rPr>
        <w:t>8</w:t>
      </w:r>
      <w:r w:rsidRPr="00411DD4">
        <w:rPr>
          <w:szCs w:val="24"/>
          <w:rtl/>
        </w:rPr>
        <w:t xml:space="preserve"> </w:t>
      </w:r>
      <w:r w:rsidRPr="00411DD4">
        <w:rPr>
          <w:rFonts w:hint="eastAsia"/>
          <w:szCs w:val="24"/>
          <w:rtl/>
        </w:rPr>
        <w:t>לפחות</w:t>
      </w:r>
      <w:r w:rsidR="007E6961">
        <w:rPr>
          <w:rFonts w:hint="cs"/>
          <w:szCs w:val="24"/>
          <w:rtl/>
        </w:rPr>
        <w:t>.</w:t>
      </w:r>
    </w:p>
    <w:p w:rsidR="0079305C" w:rsidRPr="00462E7E" w:rsidRDefault="0079305C" w:rsidP="00462E7E">
      <w:pPr>
        <w:pStyle w:val="af5"/>
        <w:numPr>
          <w:ilvl w:val="1"/>
          <w:numId w:val="95"/>
        </w:numPr>
        <w:spacing w:line="360" w:lineRule="auto"/>
        <w:ind w:hanging="616"/>
        <w:jc w:val="both"/>
        <w:rPr>
          <w:szCs w:val="24"/>
        </w:rPr>
      </w:pPr>
      <w:r w:rsidRPr="00411DD4">
        <w:rPr>
          <w:rFonts w:hint="eastAsia"/>
          <w:szCs w:val="24"/>
          <w:rtl/>
        </w:rPr>
        <w:t>בעל</w:t>
      </w:r>
      <w:r w:rsidRPr="00411DD4">
        <w:rPr>
          <w:szCs w:val="24"/>
          <w:rtl/>
        </w:rPr>
        <w:t xml:space="preserve"> </w:t>
      </w:r>
      <w:r w:rsidRPr="00411DD4">
        <w:rPr>
          <w:rFonts w:hint="eastAsia"/>
          <w:szCs w:val="24"/>
          <w:rtl/>
        </w:rPr>
        <w:t>כושר</w:t>
      </w:r>
      <w:r w:rsidRPr="00411DD4">
        <w:rPr>
          <w:szCs w:val="24"/>
          <w:rtl/>
        </w:rPr>
        <w:t xml:space="preserve"> </w:t>
      </w:r>
      <w:r w:rsidRPr="00411DD4">
        <w:rPr>
          <w:rFonts w:hint="eastAsia"/>
          <w:szCs w:val="24"/>
          <w:rtl/>
        </w:rPr>
        <w:t>גופני</w:t>
      </w:r>
      <w:r w:rsidRPr="00411DD4">
        <w:rPr>
          <w:szCs w:val="24"/>
          <w:rtl/>
        </w:rPr>
        <w:t xml:space="preserve"> </w:t>
      </w:r>
      <w:r w:rsidRPr="00411DD4">
        <w:rPr>
          <w:rFonts w:hint="eastAsia"/>
          <w:szCs w:val="24"/>
          <w:rtl/>
        </w:rPr>
        <w:t>ומצב</w:t>
      </w:r>
      <w:r w:rsidRPr="00411DD4">
        <w:rPr>
          <w:szCs w:val="24"/>
          <w:rtl/>
        </w:rPr>
        <w:t xml:space="preserve"> </w:t>
      </w:r>
      <w:r w:rsidRPr="00411DD4">
        <w:rPr>
          <w:rFonts w:hint="eastAsia"/>
          <w:szCs w:val="24"/>
          <w:rtl/>
        </w:rPr>
        <w:t>בריאות</w:t>
      </w:r>
      <w:r w:rsidRPr="00411DD4">
        <w:rPr>
          <w:szCs w:val="24"/>
          <w:rtl/>
        </w:rPr>
        <w:t xml:space="preserve"> </w:t>
      </w:r>
      <w:r w:rsidRPr="00411DD4">
        <w:rPr>
          <w:rFonts w:hint="eastAsia"/>
          <w:szCs w:val="24"/>
          <w:rtl/>
        </w:rPr>
        <w:t>תקין</w:t>
      </w:r>
      <w:r w:rsidRPr="00411DD4">
        <w:rPr>
          <w:szCs w:val="24"/>
          <w:rtl/>
        </w:rPr>
        <w:t xml:space="preserve"> </w:t>
      </w:r>
      <w:r w:rsidRPr="00411DD4">
        <w:rPr>
          <w:rFonts w:hint="eastAsia"/>
          <w:szCs w:val="24"/>
          <w:rtl/>
        </w:rPr>
        <w:t>מבחינה</w:t>
      </w:r>
      <w:r w:rsidRPr="00411DD4">
        <w:rPr>
          <w:szCs w:val="24"/>
          <w:rtl/>
        </w:rPr>
        <w:t xml:space="preserve"> </w:t>
      </w:r>
      <w:r w:rsidRPr="00411DD4">
        <w:rPr>
          <w:rFonts w:hint="eastAsia"/>
          <w:szCs w:val="24"/>
          <w:rtl/>
        </w:rPr>
        <w:t>פיזית</w:t>
      </w:r>
      <w:r w:rsidRPr="00411DD4">
        <w:rPr>
          <w:szCs w:val="24"/>
          <w:rtl/>
        </w:rPr>
        <w:t xml:space="preserve"> </w:t>
      </w:r>
      <w:r w:rsidRPr="00411DD4">
        <w:rPr>
          <w:rFonts w:hint="eastAsia"/>
          <w:szCs w:val="24"/>
          <w:rtl/>
        </w:rPr>
        <w:t>ונפשית</w:t>
      </w:r>
      <w:r w:rsidR="007E6961">
        <w:rPr>
          <w:szCs w:val="24"/>
          <w:rtl/>
        </w:rPr>
        <w:t xml:space="preserve"> –</w:t>
      </w:r>
      <w:r w:rsidR="007E6961">
        <w:rPr>
          <w:rFonts w:hint="cs"/>
          <w:szCs w:val="24"/>
          <w:rtl/>
        </w:rPr>
        <w:t xml:space="preserve"> אישור רפואי תעסוקתי לכשירות פיזית, נפש</w:t>
      </w:r>
      <w:r w:rsidR="007E6961" w:rsidRPr="00462E7E">
        <w:rPr>
          <w:rFonts w:hint="cs"/>
          <w:szCs w:val="24"/>
          <w:rtl/>
        </w:rPr>
        <w:t>ית ובדיקת ארגומטריה</w:t>
      </w:r>
      <w:r w:rsidRPr="00462E7E">
        <w:rPr>
          <w:szCs w:val="24"/>
          <w:rtl/>
        </w:rPr>
        <w:t>.</w:t>
      </w:r>
      <w:r w:rsidR="007E6961" w:rsidRPr="00462E7E">
        <w:rPr>
          <w:rFonts w:hint="cs"/>
          <w:szCs w:val="24"/>
          <w:rtl/>
        </w:rPr>
        <w:t xml:space="preserve"> </w:t>
      </w:r>
    </w:p>
    <w:p w:rsidR="0079305C" w:rsidRPr="00411DD4" w:rsidRDefault="0079305C" w:rsidP="004032F0">
      <w:pPr>
        <w:pStyle w:val="af5"/>
        <w:numPr>
          <w:ilvl w:val="1"/>
          <w:numId w:val="95"/>
        </w:numPr>
        <w:spacing w:line="360" w:lineRule="auto"/>
        <w:ind w:hanging="616"/>
        <w:jc w:val="both"/>
        <w:rPr>
          <w:szCs w:val="24"/>
        </w:rPr>
      </w:pPr>
      <w:r w:rsidRPr="00411DD4">
        <w:rPr>
          <w:rFonts w:hint="eastAsia"/>
          <w:szCs w:val="24"/>
          <w:rtl/>
        </w:rPr>
        <w:t>ראייה</w:t>
      </w:r>
      <w:r w:rsidRPr="00411DD4">
        <w:rPr>
          <w:szCs w:val="24"/>
          <w:rtl/>
        </w:rPr>
        <w:t xml:space="preserve"> </w:t>
      </w:r>
      <w:r w:rsidRPr="00411DD4">
        <w:rPr>
          <w:rFonts w:hint="eastAsia"/>
          <w:szCs w:val="24"/>
          <w:rtl/>
        </w:rPr>
        <w:t>תקינה</w:t>
      </w:r>
      <w:r w:rsidRPr="00411DD4">
        <w:rPr>
          <w:szCs w:val="24"/>
          <w:rtl/>
        </w:rPr>
        <w:t xml:space="preserve"> (ליקוי </w:t>
      </w:r>
      <w:r w:rsidRPr="00411DD4">
        <w:rPr>
          <w:rFonts w:hint="eastAsia"/>
          <w:szCs w:val="24"/>
          <w:rtl/>
        </w:rPr>
        <w:t>מקסימאלי</w:t>
      </w:r>
      <w:r w:rsidRPr="00411DD4">
        <w:rPr>
          <w:szCs w:val="24"/>
          <w:rtl/>
        </w:rPr>
        <w:t xml:space="preserve"> 3 - </w:t>
      </w:r>
      <w:r w:rsidRPr="00411DD4">
        <w:rPr>
          <w:rFonts w:hint="eastAsia"/>
          <w:szCs w:val="24"/>
          <w:rtl/>
        </w:rPr>
        <w:t>בכל</w:t>
      </w:r>
      <w:r w:rsidRPr="00411DD4">
        <w:rPr>
          <w:szCs w:val="24"/>
          <w:rtl/>
        </w:rPr>
        <w:t xml:space="preserve"> </w:t>
      </w:r>
      <w:r w:rsidRPr="00411DD4">
        <w:rPr>
          <w:rFonts w:hint="eastAsia"/>
          <w:szCs w:val="24"/>
          <w:rtl/>
        </w:rPr>
        <w:t>עין</w:t>
      </w:r>
      <w:r w:rsidRPr="00411DD4">
        <w:rPr>
          <w:szCs w:val="24"/>
          <w:rtl/>
        </w:rPr>
        <w:t xml:space="preserve">). </w:t>
      </w:r>
      <w:r w:rsidRPr="00411DD4">
        <w:rPr>
          <w:rFonts w:hint="eastAsia"/>
          <w:szCs w:val="24"/>
          <w:rtl/>
        </w:rPr>
        <w:t>חובת</w:t>
      </w:r>
      <w:r w:rsidRPr="00411DD4">
        <w:rPr>
          <w:szCs w:val="24"/>
          <w:rtl/>
        </w:rPr>
        <w:t xml:space="preserve"> </w:t>
      </w:r>
      <w:r w:rsidRPr="00411DD4">
        <w:rPr>
          <w:rFonts w:hint="eastAsia"/>
          <w:szCs w:val="24"/>
          <w:rtl/>
        </w:rPr>
        <w:t>שימוש</w:t>
      </w:r>
      <w:r w:rsidRPr="00411DD4">
        <w:rPr>
          <w:szCs w:val="24"/>
          <w:rtl/>
        </w:rPr>
        <w:t xml:space="preserve"> </w:t>
      </w:r>
      <w:r w:rsidRPr="00411DD4">
        <w:rPr>
          <w:rFonts w:hint="eastAsia"/>
          <w:szCs w:val="24"/>
          <w:rtl/>
        </w:rPr>
        <w:t>בעדשות</w:t>
      </w:r>
      <w:r w:rsidRPr="00411DD4">
        <w:rPr>
          <w:szCs w:val="24"/>
          <w:rtl/>
        </w:rPr>
        <w:t xml:space="preserve"> </w:t>
      </w:r>
      <w:r w:rsidRPr="00411DD4">
        <w:rPr>
          <w:rFonts w:hint="eastAsia"/>
          <w:szCs w:val="24"/>
          <w:rtl/>
        </w:rPr>
        <w:t>מגע</w:t>
      </w:r>
      <w:r w:rsidRPr="00411DD4">
        <w:rPr>
          <w:szCs w:val="24"/>
          <w:rtl/>
        </w:rPr>
        <w:t xml:space="preserve"> </w:t>
      </w:r>
      <w:r w:rsidRPr="00411DD4">
        <w:rPr>
          <w:rFonts w:hint="eastAsia"/>
          <w:szCs w:val="24"/>
          <w:rtl/>
        </w:rPr>
        <w:t>למרכיבי</w:t>
      </w:r>
      <w:r w:rsidRPr="00411DD4">
        <w:rPr>
          <w:szCs w:val="24"/>
          <w:rtl/>
        </w:rPr>
        <w:t xml:space="preserve"> </w:t>
      </w:r>
      <w:r w:rsidRPr="00411DD4">
        <w:rPr>
          <w:rFonts w:hint="eastAsia"/>
          <w:szCs w:val="24"/>
          <w:rtl/>
        </w:rPr>
        <w:t>משקפיים</w:t>
      </w:r>
      <w:r w:rsidRPr="00411DD4">
        <w:rPr>
          <w:szCs w:val="24"/>
          <w:rtl/>
        </w:rPr>
        <w:t xml:space="preserve"> </w:t>
      </w:r>
      <w:r w:rsidRPr="00411DD4">
        <w:rPr>
          <w:rFonts w:hint="eastAsia"/>
          <w:szCs w:val="24"/>
          <w:rtl/>
        </w:rPr>
        <w:t>או</w:t>
      </w:r>
      <w:r w:rsidRPr="00411DD4">
        <w:rPr>
          <w:szCs w:val="24"/>
          <w:rtl/>
        </w:rPr>
        <w:t xml:space="preserve"> </w:t>
      </w:r>
      <w:r w:rsidRPr="00411DD4">
        <w:rPr>
          <w:rFonts w:hint="eastAsia"/>
          <w:szCs w:val="24"/>
          <w:rtl/>
        </w:rPr>
        <w:t>משקפיים</w:t>
      </w:r>
      <w:r w:rsidRPr="00411DD4">
        <w:rPr>
          <w:szCs w:val="24"/>
          <w:rtl/>
        </w:rPr>
        <w:t xml:space="preserve"> </w:t>
      </w:r>
      <w:r w:rsidRPr="00411DD4">
        <w:rPr>
          <w:rFonts w:hint="eastAsia"/>
          <w:szCs w:val="24"/>
          <w:rtl/>
        </w:rPr>
        <w:t>מאובטחות</w:t>
      </w:r>
      <w:r w:rsidRPr="00411DD4">
        <w:rPr>
          <w:szCs w:val="24"/>
          <w:rtl/>
        </w:rPr>
        <w:t>.</w:t>
      </w:r>
    </w:p>
    <w:p w:rsidR="0079305C" w:rsidRPr="00411DD4" w:rsidRDefault="0079305C" w:rsidP="004032F0">
      <w:pPr>
        <w:pStyle w:val="af5"/>
        <w:numPr>
          <w:ilvl w:val="1"/>
          <w:numId w:val="95"/>
        </w:numPr>
        <w:spacing w:line="360" w:lineRule="auto"/>
        <w:ind w:hanging="616"/>
        <w:jc w:val="both"/>
        <w:rPr>
          <w:szCs w:val="24"/>
        </w:rPr>
      </w:pPr>
      <w:r w:rsidRPr="00411DD4">
        <w:rPr>
          <w:rFonts w:hint="eastAsia"/>
          <w:szCs w:val="24"/>
          <w:rtl/>
        </w:rPr>
        <w:t>ללא</w:t>
      </w:r>
      <w:r w:rsidRPr="00411DD4">
        <w:rPr>
          <w:szCs w:val="24"/>
          <w:rtl/>
        </w:rPr>
        <w:t xml:space="preserve"> </w:t>
      </w:r>
      <w:r w:rsidRPr="00411DD4">
        <w:rPr>
          <w:rFonts w:hint="eastAsia"/>
          <w:szCs w:val="24"/>
          <w:rtl/>
        </w:rPr>
        <w:t>עבר</w:t>
      </w:r>
      <w:r w:rsidRPr="00411DD4">
        <w:rPr>
          <w:szCs w:val="24"/>
          <w:rtl/>
        </w:rPr>
        <w:t xml:space="preserve"> </w:t>
      </w:r>
      <w:r w:rsidRPr="00411DD4">
        <w:rPr>
          <w:rFonts w:hint="eastAsia"/>
          <w:szCs w:val="24"/>
          <w:rtl/>
        </w:rPr>
        <w:t>פלילי</w:t>
      </w:r>
      <w:r w:rsidRPr="00411DD4">
        <w:rPr>
          <w:szCs w:val="24"/>
          <w:rtl/>
        </w:rPr>
        <w:t xml:space="preserve">. </w:t>
      </w:r>
    </w:p>
    <w:p w:rsidR="00CA16E3" w:rsidRPr="00CA16E3" w:rsidRDefault="00F85B44" w:rsidP="00CA16E3">
      <w:pPr>
        <w:pStyle w:val="af5"/>
        <w:numPr>
          <w:ilvl w:val="1"/>
          <w:numId w:val="95"/>
        </w:numPr>
        <w:spacing w:line="360" w:lineRule="auto"/>
        <w:ind w:hanging="616"/>
        <w:jc w:val="both"/>
        <w:rPr>
          <w:szCs w:val="24"/>
          <w:rtl/>
        </w:rPr>
      </w:pPr>
      <w:r>
        <w:rPr>
          <w:rFonts w:hint="cs"/>
          <w:szCs w:val="24"/>
          <w:rtl/>
        </w:rPr>
        <w:t>בעל תואר ראשון</w:t>
      </w:r>
      <w:r w:rsidR="00733E00">
        <w:rPr>
          <w:rFonts w:hint="cs"/>
          <w:szCs w:val="24"/>
          <w:rtl/>
        </w:rPr>
        <w:t>.</w:t>
      </w:r>
      <w:r w:rsidR="00CA16E3">
        <w:rPr>
          <w:rFonts w:hint="cs"/>
          <w:szCs w:val="24"/>
          <w:rtl/>
        </w:rPr>
        <w:t xml:space="preserve"> </w:t>
      </w:r>
    </w:p>
    <w:p w:rsidR="00F85B44" w:rsidRPr="00CA16E3" w:rsidRDefault="00CA16E3" w:rsidP="00CA16E3">
      <w:pPr>
        <w:pStyle w:val="HNormal0"/>
        <w:spacing w:after="0" w:line="360" w:lineRule="auto"/>
        <w:ind w:left="878"/>
      </w:pPr>
      <w:r w:rsidRPr="00C70F10">
        <w:rPr>
          <w:rFonts w:asciiTheme="majorBidi" w:hAnsiTheme="majorBidi"/>
          <w:rtl/>
        </w:rPr>
        <w:t xml:space="preserve">* </w:t>
      </w:r>
      <w:r w:rsidRPr="00C70F10">
        <w:rPr>
          <w:rFonts w:asciiTheme="majorBidi" w:hAnsiTheme="majorBidi" w:hint="eastAsia"/>
          <w:rtl/>
        </w:rPr>
        <w:t>ב</w:t>
      </w:r>
      <w:r w:rsidRPr="00C70F10">
        <w:rPr>
          <w:rFonts w:asciiTheme="majorBidi" w:hAnsiTheme="majorBidi"/>
          <w:rtl/>
        </w:rPr>
        <w:t>על תואר אקדמי ממוסד אקדמי מחוץ לארץ ימציא אישור שקילת תואר מחו"ל לתואר אקדמי ישראלי מהמחלקה להערכת תארים אקדמיים מחו"ל של משרד החינוך.</w:t>
      </w:r>
    </w:p>
    <w:p w:rsidR="0079305C" w:rsidRPr="00C70F10" w:rsidRDefault="0079305C" w:rsidP="004032F0">
      <w:pPr>
        <w:pStyle w:val="af5"/>
        <w:numPr>
          <w:ilvl w:val="1"/>
          <w:numId w:val="95"/>
        </w:numPr>
        <w:spacing w:line="360" w:lineRule="auto"/>
        <w:ind w:hanging="616"/>
        <w:rPr>
          <w:rFonts w:asciiTheme="majorBidi" w:hAnsiTheme="majorBidi"/>
          <w:b/>
          <w:bCs/>
          <w:szCs w:val="24"/>
          <w:u w:val="single"/>
        </w:rPr>
      </w:pPr>
      <w:r w:rsidRPr="002C15C4">
        <w:rPr>
          <w:b/>
          <w:bCs/>
          <w:szCs w:val="24"/>
          <w:u w:val="single"/>
          <w:rtl/>
        </w:rPr>
        <w:t>דרישות</w:t>
      </w:r>
      <w:r w:rsidRPr="00C70F10">
        <w:rPr>
          <w:rFonts w:asciiTheme="majorBidi" w:hAnsiTheme="majorBidi"/>
          <w:b/>
          <w:bCs/>
          <w:szCs w:val="24"/>
          <w:u w:val="single"/>
          <w:rtl/>
        </w:rPr>
        <w:t xml:space="preserve"> ניסיון</w:t>
      </w:r>
    </w:p>
    <w:p w:rsidR="0079305C" w:rsidRPr="002C15C4" w:rsidRDefault="0079305C" w:rsidP="004032F0">
      <w:pPr>
        <w:pStyle w:val="af5"/>
        <w:numPr>
          <w:ilvl w:val="2"/>
          <w:numId w:val="95"/>
        </w:numPr>
        <w:spacing w:line="360" w:lineRule="auto"/>
        <w:rPr>
          <w:rFonts w:asciiTheme="majorBidi" w:hAnsiTheme="majorBidi"/>
          <w:szCs w:val="24"/>
          <w:rtl/>
        </w:rPr>
      </w:pPr>
      <w:r w:rsidRPr="002C15C4">
        <w:rPr>
          <w:rFonts w:asciiTheme="majorBidi" w:hAnsiTheme="majorBidi" w:hint="eastAsia"/>
          <w:szCs w:val="24"/>
          <w:rtl/>
        </w:rPr>
        <w:t>המועמד</w:t>
      </w:r>
      <w:r w:rsidRPr="002C15C4">
        <w:rPr>
          <w:rFonts w:asciiTheme="majorBidi" w:hAnsiTheme="majorBidi"/>
          <w:szCs w:val="24"/>
          <w:rtl/>
        </w:rPr>
        <w:t xml:space="preserve"> </w:t>
      </w:r>
      <w:r w:rsidRPr="002C15C4">
        <w:rPr>
          <w:rFonts w:asciiTheme="majorBidi" w:hAnsiTheme="majorBidi" w:hint="eastAsia"/>
          <w:szCs w:val="24"/>
          <w:rtl/>
        </w:rPr>
        <w:t>מטעם</w:t>
      </w:r>
      <w:r w:rsidRPr="002C15C4">
        <w:rPr>
          <w:rFonts w:asciiTheme="majorBidi" w:hAnsiTheme="majorBidi"/>
          <w:szCs w:val="24"/>
          <w:rtl/>
        </w:rPr>
        <w:t xml:space="preserve"> המציע יהי</w:t>
      </w:r>
      <w:r w:rsidRPr="002C15C4">
        <w:rPr>
          <w:rFonts w:asciiTheme="majorBidi" w:hAnsiTheme="majorBidi" w:hint="eastAsia"/>
          <w:szCs w:val="24"/>
          <w:rtl/>
        </w:rPr>
        <w:t>ה</w:t>
      </w:r>
      <w:r w:rsidRPr="002C15C4">
        <w:rPr>
          <w:rFonts w:asciiTheme="majorBidi" w:hAnsiTheme="majorBidi"/>
          <w:szCs w:val="24"/>
          <w:rtl/>
        </w:rPr>
        <w:t xml:space="preserve"> בעל ניסיון מצטבר בכל התחומים הבאים:</w:t>
      </w:r>
    </w:p>
    <w:p w:rsidR="0079305C" w:rsidRPr="002C15C4" w:rsidRDefault="0079305C" w:rsidP="00CA16E3">
      <w:pPr>
        <w:pStyle w:val="HNormal0"/>
        <w:numPr>
          <w:ilvl w:val="3"/>
          <w:numId w:val="95"/>
        </w:numPr>
        <w:spacing w:after="0" w:line="360" w:lineRule="auto"/>
        <w:ind w:left="3004" w:hanging="877"/>
      </w:pPr>
      <w:r w:rsidRPr="002C15C4">
        <w:rPr>
          <w:rFonts w:hint="eastAsia"/>
          <w:rtl/>
        </w:rPr>
        <w:t>ניסיון</w:t>
      </w:r>
      <w:r w:rsidRPr="002C15C4">
        <w:rPr>
          <w:rtl/>
        </w:rPr>
        <w:t xml:space="preserve"> </w:t>
      </w:r>
      <w:r w:rsidRPr="002C15C4">
        <w:rPr>
          <w:rFonts w:hint="eastAsia"/>
          <w:rtl/>
        </w:rPr>
        <w:t>ניהולי</w:t>
      </w:r>
      <w:r w:rsidRPr="002C15C4">
        <w:rPr>
          <w:rtl/>
        </w:rPr>
        <w:t xml:space="preserve"> </w:t>
      </w:r>
      <w:r w:rsidRPr="002C15C4">
        <w:rPr>
          <w:rFonts w:hint="eastAsia"/>
          <w:rtl/>
        </w:rPr>
        <w:t>של</w:t>
      </w:r>
      <w:r w:rsidRPr="002C15C4">
        <w:rPr>
          <w:rtl/>
        </w:rPr>
        <w:t xml:space="preserve"> </w:t>
      </w:r>
      <w:r w:rsidRPr="002C15C4">
        <w:rPr>
          <w:rFonts w:hint="eastAsia"/>
          <w:rtl/>
        </w:rPr>
        <w:t>ש</w:t>
      </w:r>
      <w:r w:rsidR="004D18BC">
        <w:rPr>
          <w:rFonts w:hint="cs"/>
          <w:rtl/>
        </w:rPr>
        <w:t>נתיים</w:t>
      </w:r>
      <w:r w:rsidRPr="002C15C4">
        <w:rPr>
          <w:rtl/>
        </w:rPr>
        <w:t xml:space="preserve"> </w:t>
      </w:r>
      <w:r w:rsidRPr="002C15C4">
        <w:rPr>
          <w:rFonts w:hint="eastAsia"/>
          <w:rtl/>
        </w:rPr>
        <w:t>לפחות</w:t>
      </w:r>
      <w:r w:rsidRPr="002C15C4">
        <w:rPr>
          <w:rtl/>
        </w:rPr>
        <w:t xml:space="preserve"> </w:t>
      </w:r>
      <w:r w:rsidRPr="002C15C4">
        <w:rPr>
          <w:rFonts w:hint="eastAsia"/>
          <w:rtl/>
        </w:rPr>
        <w:t>במהלך</w:t>
      </w:r>
      <w:r w:rsidRPr="002C15C4">
        <w:rPr>
          <w:rtl/>
        </w:rPr>
        <w:t xml:space="preserve"> </w:t>
      </w:r>
      <w:r w:rsidRPr="002C15C4">
        <w:rPr>
          <w:rFonts w:hint="eastAsia"/>
          <w:rtl/>
        </w:rPr>
        <w:t>חמש</w:t>
      </w:r>
      <w:r w:rsidRPr="002C15C4">
        <w:rPr>
          <w:rtl/>
        </w:rPr>
        <w:t xml:space="preserve"> (5) </w:t>
      </w:r>
      <w:r w:rsidRPr="002C15C4">
        <w:rPr>
          <w:rFonts w:hint="eastAsia"/>
          <w:rtl/>
        </w:rPr>
        <w:t>השנים</w:t>
      </w:r>
      <w:r w:rsidRPr="002C15C4">
        <w:rPr>
          <w:rtl/>
        </w:rPr>
        <w:t xml:space="preserve"> </w:t>
      </w:r>
      <w:r w:rsidRPr="002C15C4">
        <w:rPr>
          <w:rFonts w:hint="eastAsia"/>
          <w:rtl/>
        </w:rPr>
        <w:t>האחרונות</w:t>
      </w:r>
      <w:r w:rsidR="00631496" w:rsidRPr="00631496">
        <w:rPr>
          <w:rtl/>
        </w:rPr>
        <w:t xml:space="preserve"> </w:t>
      </w:r>
      <w:r w:rsidR="00631496" w:rsidRPr="006C720A">
        <w:rPr>
          <w:rtl/>
        </w:rPr>
        <w:t xml:space="preserve">בניהול צוות אבטחה של עשרה מאבטחים לפחות במוסד ממשלתי </w:t>
      </w:r>
      <w:r w:rsidR="00631496" w:rsidRPr="00C70F10">
        <w:rPr>
          <w:rFonts w:hint="eastAsia"/>
          <w:rtl/>
        </w:rPr>
        <w:t>או</w:t>
      </w:r>
      <w:r w:rsidR="00631496" w:rsidRPr="00C70F10">
        <w:rPr>
          <w:rtl/>
        </w:rPr>
        <w:t xml:space="preserve"> </w:t>
      </w:r>
      <w:r w:rsidR="00631496" w:rsidRPr="00C70F10">
        <w:rPr>
          <w:rFonts w:hint="eastAsia"/>
          <w:rtl/>
        </w:rPr>
        <w:t>גוף</w:t>
      </w:r>
      <w:r w:rsidR="00631496" w:rsidRPr="00C70F10">
        <w:rPr>
          <w:rtl/>
        </w:rPr>
        <w:t xml:space="preserve"> </w:t>
      </w:r>
      <w:r w:rsidR="00631496" w:rsidRPr="00C70F10">
        <w:rPr>
          <w:rFonts w:hint="eastAsia"/>
          <w:rtl/>
        </w:rPr>
        <w:t>ציבורי</w:t>
      </w:r>
      <w:r w:rsidR="00631496" w:rsidRPr="00C70F10">
        <w:rPr>
          <w:rtl/>
        </w:rPr>
        <w:t xml:space="preserve"> </w:t>
      </w:r>
      <w:r w:rsidR="00631496" w:rsidRPr="00C70F10">
        <w:rPr>
          <w:rFonts w:hint="eastAsia"/>
          <w:rtl/>
        </w:rPr>
        <w:t>גדול</w:t>
      </w:r>
      <w:r w:rsidR="00631496" w:rsidRPr="00C70F10">
        <w:rPr>
          <w:rtl/>
        </w:rPr>
        <w:t>.</w:t>
      </w:r>
    </w:p>
    <w:p w:rsidR="00370EA6" w:rsidRPr="002C15C4" w:rsidRDefault="0079305C" w:rsidP="00CA16E3">
      <w:pPr>
        <w:pStyle w:val="HNormal0"/>
        <w:numPr>
          <w:ilvl w:val="3"/>
          <w:numId w:val="95"/>
        </w:numPr>
        <w:spacing w:after="0" w:line="360" w:lineRule="auto"/>
        <w:ind w:left="3004" w:hanging="877"/>
      </w:pPr>
      <w:r w:rsidRPr="002C15C4">
        <w:rPr>
          <w:rFonts w:hint="eastAsia"/>
          <w:rtl/>
        </w:rPr>
        <w:t>בוגר</w:t>
      </w:r>
      <w:r w:rsidRPr="002C15C4">
        <w:rPr>
          <w:rtl/>
        </w:rPr>
        <w:t xml:space="preserve"> </w:t>
      </w:r>
      <w:r w:rsidRPr="002C15C4">
        <w:rPr>
          <w:rFonts w:hint="eastAsia"/>
          <w:rtl/>
        </w:rPr>
        <w:t>קורס</w:t>
      </w:r>
      <w:r w:rsidRPr="002C15C4">
        <w:rPr>
          <w:rtl/>
        </w:rPr>
        <w:t xml:space="preserve"> </w:t>
      </w:r>
      <w:r w:rsidRPr="002C15C4">
        <w:rPr>
          <w:rFonts w:hint="eastAsia"/>
          <w:rtl/>
        </w:rPr>
        <w:t>מנהלי</w:t>
      </w:r>
      <w:r w:rsidRPr="002C15C4">
        <w:rPr>
          <w:rtl/>
        </w:rPr>
        <w:t xml:space="preserve"> </w:t>
      </w:r>
      <w:r w:rsidRPr="002C15C4">
        <w:rPr>
          <w:rFonts w:hint="eastAsia"/>
          <w:rtl/>
        </w:rPr>
        <w:t>אבטחה</w:t>
      </w:r>
      <w:r w:rsidRPr="002C15C4">
        <w:rPr>
          <w:rtl/>
        </w:rPr>
        <w:t xml:space="preserve"> </w:t>
      </w:r>
      <w:r w:rsidRPr="002C15C4">
        <w:rPr>
          <w:rFonts w:hint="eastAsia"/>
          <w:rtl/>
        </w:rPr>
        <w:t>מונחה</w:t>
      </w:r>
      <w:r w:rsidRPr="002C15C4">
        <w:rPr>
          <w:rtl/>
        </w:rPr>
        <w:t xml:space="preserve"> </w:t>
      </w:r>
      <w:r w:rsidRPr="002C15C4">
        <w:rPr>
          <w:rFonts w:hint="eastAsia"/>
          <w:rtl/>
        </w:rPr>
        <w:t>משטרת</w:t>
      </w:r>
      <w:r w:rsidRPr="002C15C4">
        <w:rPr>
          <w:rtl/>
        </w:rPr>
        <w:t xml:space="preserve"> </w:t>
      </w:r>
      <w:r w:rsidRPr="002C15C4">
        <w:rPr>
          <w:rFonts w:hint="eastAsia"/>
          <w:rtl/>
        </w:rPr>
        <w:t>ישראל</w:t>
      </w:r>
      <w:r w:rsidRPr="002C15C4">
        <w:rPr>
          <w:rtl/>
        </w:rPr>
        <w:t>.</w:t>
      </w:r>
      <w:r w:rsidR="00370EA6" w:rsidRPr="002C15C4">
        <w:rPr>
          <w:rtl/>
        </w:rPr>
        <w:t xml:space="preserve"> </w:t>
      </w:r>
      <w:r w:rsidR="00370EA6" w:rsidRPr="002C15C4">
        <w:rPr>
          <w:rtl/>
        </w:rPr>
        <w:br/>
      </w:r>
      <w:r w:rsidR="00370EA6" w:rsidRPr="002C15C4">
        <w:rPr>
          <w:rFonts w:hint="eastAsia"/>
          <w:rtl/>
        </w:rPr>
        <w:t>היה</w:t>
      </w:r>
      <w:r w:rsidR="00370EA6" w:rsidRPr="002C15C4">
        <w:rPr>
          <w:rtl/>
        </w:rPr>
        <w:t xml:space="preserve"> </w:t>
      </w:r>
      <w:r w:rsidR="00C70F10" w:rsidRPr="002C15C4">
        <w:rPr>
          <w:rFonts w:hint="eastAsia"/>
          <w:rtl/>
        </w:rPr>
        <w:t>ו</w:t>
      </w:r>
      <w:r w:rsidR="00370EA6" w:rsidRPr="002C15C4">
        <w:rPr>
          <w:rFonts w:hint="eastAsia"/>
          <w:rtl/>
        </w:rPr>
        <w:t>המועמד</w:t>
      </w:r>
      <w:r w:rsidR="00370EA6" w:rsidRPr="002C15C4">
        <w:rPr>
          <w:rtl/>
        </w:rPr>
        <w:t xml:space="preserve"> </w:t>
      </w:r>
      <w:r w:rsidR="00370EA6" w:rsidRPr="002C15C4">
        <w:rPr>
          <w:rFonts w:hint="eastAsia"/>
          <w:rtl/>
        </w:rPr>
        <w:t>המוצע</w:t>
      </w:r>
      <w:r w:rsidR="00370EA6" w:rsidRPr="002C15C4">
        <w:rPr>
          <w:rtl/>
        </w:rPr>
        <w:t xml:space="preserve"> </w:t>
      </w:r>
      <w:r w:rsidR="00370EA6" w:rsidRPr="002C15C4">
        <w:rPr>
          <w:rFonts w:hint="eastAsia"/>
          <w:rtl/>
        </w:rPr>
        <w:t>אינו</w:t>
      </w:r>
      <w:r w:rsidR="00370EA6" w:rsidRPr="002C15C4">
        <w:rPr>
          <w:rtl/>
        </w:rPr>
        <w:t xml:space="preserve"> </w:t>
      </w:r>
      <w:r w:rsidR="00370EA6" w:rsidRPr="002C15C4">
        <w:rPr>
          <w:rFonts w:hint="eastAsia"/>
          <w:rtl/>
        </w:rPr>
        <w:t>עומד</w:t>
      </w:r>
      <w:r w:rsidR="00370EA6" w:rsidRPr="002C15C4">
        <w:rPr>
          <w:rtl/>
        </w:rPr>
        <w:t xml:space="preserve"> </w:t>
      </w:r>
      <w:r w:rsidR="00370EA6" w:rsidRPr="002C15C4">
        <w:rPr>
          <w:rFonts w:hint="eastAsia"/>
          <w:rtl/>
        </w:rPr>
        <w:t>בדרישת</w:t>
      </w:r>
      <w:r w:rsidR="00370EA6" w:rsidRPr="002C15C4">
        <w:rPr>
          <w:rtl/>
        </w:rPr>
        <w:t xml:space="preserve"> </w:t>
      </w:r>
      <w:r w:rsidR="00370EA6" w:rsidRPr="002C15C4">
        <w:rPr>
          <w:rFonts w:hint="eastAsia"/>
          <w:rtl/>
        </w:rPr>
        <w:t>בוגר</w:t>
      </w:r>
      <w:r w:rsidR="00370EA6" w:rsidRPr="002C15C4">
        <w:rPr>
          <w:rtl/>
        </w:rPr>
        <w:t xml:space="preserve"> קורס מנהלי אבטחה מונחה משטרת ישראל </w:t>
      </w:r>
      <w:r w:rsidR="00370EA6" w:rsidRPr="002C15C4">
        <w:rPr>
          <w:rFonts w:hint="eastAsia"/>
          <w:rtl/>
        </w:rPr>
        <w:t>לעיל</w:t>
      </w:r>
      <w:r w:rsidR="00370EA6" w:rsidRPr="002C15C4">
        <w:rPr>
          <w:rtl/>
        </w:rPr>
        <w:t xml:space="preserve">, </w:t>
      </w:r>
      <w:r w:rsidR="00370EA6" w:rsidRPr="002C15C4">
        <w:rPr>
          <w:rFonts w:hint="eastAsia"/>
          <w:rtl/>
        </w:rPr>
        <w:t>יתחייב</w:t>
      </w:r>
      <w:r w:rsidR="00370EA6" w:rsidRPr="002C15C4">
        <w:rPr>
          <w:rtl/>
        </w:rPr>
        <w:t xml:space="preserve"> </w:t>
      </w:r>
      <w:r w:rsidR="00370EA6" w:rsidRPr="002C15C4">
        <w:rPr>
          <w:rFonts w:hint="eastAsia"/>
          <w:rtl/>
        </w:rPr>
        <w:t>המציע</w:t>
      </w:r>
      <w:r w:rsidR="00370EA6" w:rsidRPr="002C15C4">
        <w:rPr>
          <w:rtl/>
        </w:rPr>
        <w:t xml:space="preserve"> </w:t>
      </w:r>
      <w:r w:rsidR="00370EA6" w:rsidRPr="002C15C4">
        <w:rPr>
          <w:rFonts w:hint="eastAsia"/>
          <w:rtl/>
        </w:rPr>
        <w:t>כי</w:t>
      </w:r>
      <w:r w:rsidR="00370EA6" w:rsidRPr="002C15C4">
        <w:rPr>
          <w:rtl/>
        </w:rPr>
        <w:t xml:space="preserve"> </w:t>
      </w:r>
      <w:r w:rsidR="00370EA6" w:rsidRPr="002C15C4">
        <w:rPr>
          <w:rFonts w:hint="eastAsia"/>
          <w:rtl/>
        </w:rPr>
        <w:t>במהלך</w:t>
      </w:r>
      <w:r w:rsidR="00370EA6" w:rsidRPr="002C15C4">
        <w:rPr>
          <w:rtl/>
        </w:rPr>
        <w:t xml:space="preserve"> </w:t>
      </w:r>
      <w:r w:rsidR="00370EA6" w:rsidRPr="002C15C4">
        <w:rPr>
          <w:rFonts w:hint="eastAsia"/>
          <w:rtl/>
        </w:rPr>
        <w:t>השנה</w:t>
      </w:r>
      <w:r w:rsidR="00370EA6" w:rsidRPr="002C15C4">
        <w:rPr>
          <w:rtl/>
        </w:rPr>
        <w:t xml:space="preserve"> </w:t>
      </w:r>
      <w:r w:rsidR="00370EA6" w:rsidRPr="002C15C4">
        <w:rPr>
          <w:rFonts w:hint="eastAsia"/>
          <w:rtl/>
        </w:rPr>
        <w:t>הראשונה</w:t>
      </w:r>
      <w:r w:rsidR="00370EA6" w:rsidRPr="002C15C4">
        <w:rPr>
          <w:rtl/>
        </w:rPr>
        <w:t xml:space="preserve"> </w:t>
      </w:r>
      <w:r w:rsidR="00370EA6" w:rsidRPr="002C15C4">
        <w:rPr>
          <w:rFonts w:hint="eastAsia"/>
          <w:rtl/>
        </w:rPr>
        <w:t>לתפקידו</w:t>
      </w:r>
      <w:r w:rsidR="00370EA6" w:rsidRPr="002C15C4">
        <w:rPr>
          <w:rtl/>
        </w:rPr>
        <w:t xml:space="preserve"> </w:t>
      </w:r>
      <w:r w:rsidR="00370EA6" w:rsidRPr="002C15C4">
        <w:rPr>
          <w:rFonts w:hint="eastAsia"/>
          <w:rtl/>
        </w:rPr>
        <w:t>ישלים</w:t>
      </w:r>
      <w:r w:rsidR="00370EA6" w:rsidRPr="002C15C4">
        <w:rPr>
          <w:rtl/>
        </w:rPr>
        <w:t xml:space="preserve"> </w:t>
      </w:r>
      <w:r w:rsidR="00370EA6" w:rsidRPr="002C15C4">
        <w:rPr>
          <w:rFonts w:hint="eastAsia"/>
          <w:rtl/>
        </w:rPr>
        <w:t>את</w:t>
      </w:r>
      <w:r w:rsidR="00370EA6" w:rsidRPr="002C15C4">
        <w:rPr>
          <w:rtl/>
        </w:rPr>
        <w:t xml:space="preserve"> </w:t>
      </w:r>
      <w:r w:rsidR="00370EA6" w:rsidRPr="002C15C4">
        <w:rPr>
          <w:rFonts w:hint="eastAsia"/>
          <w:rtl/>
        </w:rPr>
        <w:t>ההכשרה</w:t>
      </w:r>
      <w:r w:rsidR="007712E2" w:rsidRPr="002C15C4">
        <w:rPr>
          <w:rtl/>
        </w:rPr>
        <w:t xml:space="preserve"> באחת המכללות המורשות על ידי משטרת ישראל</w:t>
      </w:r>
      <w:r w:rsidR="00370EA6" w:rsidRPr="002C15C4">
        <w:rPr>
          <w:rtl/>
        </w:rPr>
        <w:t xml:space="preserve">. </w:t>
      </w:r>
      <w:r w:rsidR="00370EA6" w:rsidRPr="002C15C4">
        <w:rPr>
          <w:rFonts w:hint="eastAsia"/>
          <w:rtl/>
        </w:rPr>
        <w:t>המציע</w:t>
      </w:r>
      <w:r w:rsidR="00370EA6" w:rsidRPr="002C15C4">
        <w:rPr>
          <w:rtl/>
        </w:rPr>
        <w:t xml:space="preserve"> </w:t>
      </w:r>
      <w:r w:rsidR="00370EA6" w:rsidRPr="002C15C4">
        <w:rPr>
          <w:rFonts w:hint="eastAsia"/>
          <w:rtl/>
        </w:rPr>
        <w:t>ישא</w:t>
      </w:r>
      <w:r w:rsidR="00370EA6" w:rsidRPr="002C15C4">
        <w:rPr>
          <w:rtl/>
        </w:rPr>
        <w:t xml:space="preserve"> </w:t>
      </w:r>
      <w:r w:rsidR="00370EA6" w:rsidRPr="002C15C4">
        <w:rPr>
          <w:rFonts w:hint="eastAsia"/>
          <w:rtl/>
        </w:rPr>
        <w:t>בכל</w:t>
      </w:r>
      <w:r w:rsidR="00370EA6" w:rsidRPr="002C15C4">
        <w:rPr>
          <w:rtl/>
        </w:rPr>
        <w:t xml:space="preserve"> </w:t>
      </w:r>
      <w:r w:rsidR="00370EA6" w:rsidRPr="002C15C4">
        <w:rPr>
          <w:rFonts w:hint="eastAsia"/>
          <w:rtl/>
        </w:rPr>
        <w:t>עלויות</w:t>
      </w:r>
      <w:r w:rsidR="00370EA6" w:rsidRPr="002C15C4">
        <w:rPr>
          <w:rtl/>
        </w:rPr>
        <w:t xml:space="preserve"> </w:t>
      </w:r>
      <w:r w:rsidR="00370EA6" w:rsidRPr="002C15C4">
        <w:rPr>
          <w:rFonts w:hint="eastAsia"/>
          <w:rtl/>
        </w:rPr>
        <w:t>ההכשרה</w:t>
      </w:r>
      <w:r w:rsidR="00370EA6" w:rsidRPr="002C15C4">
        <w:rPr>
          <w:rtl/>
        </w:rPr>
        <w:t xml:space="preserve"> (עלויות </w:t>
      </w:r>
      <w:r w:rsidR="00370EA6" w:rsidRPr="002C15C4">
        <w:rPr>
          <w:rFonts w:hint="eastAsia"/>
          <w:rtl/>
        </w:rPr>
        <w:t>זמן</w:t>
      </w:r>
      <w:r w:rsidR="00370EA6" w:rsidRPr="002C15C4">
        <w:rPr>
          <w:rtl/>
        </w:rPr>
        <w:t xml:space="preserve"> </w:t>
      </w:r>
      <w:r w:rsidR="00370EA6" w:rsidRPr="002C15C4">
        <w:rPr>
          <w:rFonts w:hint="eastAsia"/>
          <w:rtl/>
        </w:rPr>
        <w:t>ועלויות</w:t>
      </w:r>
      <w:r w:rsidR="00370EA6" w:rsidRPr="002C15C4">
        <w:rPr>
          <w:rtl/>
        </w:rPr>
        <w:t xml:space="preserve"> </w:t>
      </w:r>
      <w:r w:rsidR="00370EA6" w:rsidRPr="002C15C4">
        <w:rPr>
          <w:rFonts w:hint="eastAsia"/>
          <w:rtl/>
        </w:rPr>
        <w:t>הקורס</w:t>
      </w:r>
      <w:r w:rsidR="00370EA6" w:rsidRPr="002C15C4">
        <w:rPr>
          <w:rtl/>
        </w:rPr>
        <w:t xml:space="preserve">) </w:t>
      </w:r>
      <w:r w:rsidR="00370EA6" w:rsidRPr="002C15C4">
        <w:rPr>
          <w:rFonts w:hint="eastAsia"/>
          <w:rtl/>
        </w:rPr>
        <w:t>ולא</w:t>
      </w:r>
      <w:r w:rsidR="00370EA6" w:rsidRPr="002C15C4">
        <w:rPr>
          <w:rtl/>
        </w:rPr>
        <w:t xml:space="preserve"> </w:t>
      </w:r>
      <w:r w:rsidR="00370EA6" w:rsidRPr="002C15C4">
        <w:rPr>
          <w:rFonts w:hint="eastAsia"/>
          <w:rtl/>
        </w:rPr>
        <w:t>יבוא</w:t>
      </w:r>
      <w:r w:rsidR="00370EA6" w:rsidRPr="002C15C4">
        <w:rPr>
          <w:rtl/>
        </w:rPr>
        <w:t xml:space="preserve"> </w:t>
      </w:r>
      <w:r w:rsidR="00370EA6" w:rsidRPr="002C15C4">
        <w:rPr>
          <w:rFonts w:hint="eastAsia"/>
          <w:rtl/>
        </w:rPr>
        <w:t>בכל</w:t>
      </w:r>
      <w:r w:rsidR="00370EA6" w:rsidRPr="002C15C4">
        <w:rPr>
          <w:rtl/>
        </w:rPr>
        <w:t xml:space="preserve"> </w:t>
      </w:r>
      <w:r w:rsidR="00370EA6" w:rsidRPr="002C15C4">
        <w:rPr>
          <w:rFonts w:hint="eastAsia"/>
          <w:rtl/>
        </w:rPr>
        <w:t>טענות</w:t>
      </w:r>
      <w:r w:rsidR="00370EA6" w:rsidRPr="002C15C4">
        <w:rPr>
          <w:rtl/>
        </w:rPr>
        <w:t xml:space="preserve"> </w:t>
      </w:r>
      <w:r w:rsidR="00370EA6" w:rsidRPr="002C15C4">
        <w:rPr>
          <w:rFonts w:hint="eastAsia"/>
          <w:rtl/>
        </w:rPr>
        <w:t>למשרד</w:t>
      </w:r>
      <w:r w:rsidR="00370EA6" w:rsidRPr="002C15C4">
        <w:rPr>
          <w:rtl/>
        </w:rPr>
        <w:t xml:space="preserve"> </w:t>
      </w:r>
      <w:r w:rsidR="00370EA6" w:rsidRPr="002C15C4">
        <w:rPr>
          <w:rFonts w:hint="eastAsia"/>
          <w:rtl/>
        </w:rPr>
        <w:t>בנוגע</w:t>
      </w:r>
      <w:r w:rsidR="00370EA6" w:rsidRPr="002C15C4">
        <w:rPr>
          <w:rtl/>
        </w:rPr>
        <w:t xml:space="preserve"> </w:t>
      </w:r>
      <w:r w:rsidR="00370EA6" w:rsidRPr="002C15C4">
        <w:rPr>
          <w:rFonts w:hint="eastAsia"/>
          <w:rtl/>
        </w:rPr>
        <w:t>לעלויות</w:t>
      </w:r>
      <w:r w:rsidR="00370EA6" w:rsidRPr="002C15C4">
        <w:rPr>
          <w:rtl/>
        </w:rPr>
        <w:t xml:space="preserve"> </w:t>
      </w:r>
      <w:r w:rsidR="00370EA6" w:rsidRPr="002C15C4">
        <w:rPr>
          <w:rFonts w:hint="eastAsia"/>
          <w:rtl/>
        </w:rPr>
        <w:t>אלו</w:t>
      </w:r>
      <w:r w:rsidR="00370EA6" w:rsidRPr="002C15C4">
        <w:rPr>
          <w:rtl/>
        </w:rPr>
        <w:t xml:space="preserve">. </w:t>
      </w:r>
      <w:r w:rsidR="00370EA6" w:rsidRPr="002C15C4">
        <w:rPr>
          <w:rFonts w:hint="eastAsia"/>
          <w:rtl/>
        </w:rPr>
        <w:t>כמו</w:t>
      </w:r>
      <w:r w:rsidR="00370EA6" w:rsidRPr="002C15C4">
        <w:rPr>
          <w:rtl/>
        </w:rPr>
        <w:t xml:space="preserve"> </w:t>
      </w:r>
      <w:r w:rsidR="00370EA6" w:rsidRPr="002C15C4">
        <w:rPr>
          <w:rFonts w:hint="eastAsia"/>
          <w:rtl/>
        </w:rPr>
        <w:t>כן</w:t>
      </w:r>
      <w:r w:rsidR="00370EA6" w:rsidRPr="002C15C4">
        <w:rPr>
          <w:rtl/>
        </w:rPr>
        <w:t xml:space="preserve"> </w:t>
      </w:r>
      <w:r w:rsidR="00370EA6" w:rsidRPr="002C15C4">
        <w:rPr>
          <w:rFonts w:hint="eastAsia"/>
          <w:rtl/>
        </w:rPr>
        <w:t>לא</w:t>
      </w:r>
      <w:r w:rsidR="00370EA6" w:rsidRPr="002C15C4">
        <w:rPr>
          <w:rtl/>
        </w:rPr>
        <w:t xml:space="preserve"> </w:t>
      </w:r>
      <w:r w:rsidR="00370EA6" w:rsidRPr="002C15C4">
        <w:rPr>
          <w:rFonts w:hint="eastAsia"/>
          <w:rtl/>
        </w:rPr>
        <w:t>תיפגע</w:t>
      </w:r>
      <w:r w:rsidR="00370EA6" w:rsidRPr="002C15C4">
        <w:rPr>
          <w:rtl/>
        </w:rPr>
        <w:t xml:space="preserve"> </w:t>
      </w:r>
      <w:r w:rsidR="00370EA6" w:rsidRPr="002C15C4">
        <w:rPr>
          <w:rFonts w:hint="eastAsia"/>
          <w:rtl/>
        </w:rPr>
        <w:t>זמינות</w:t>
      </w:r>
      <w:r w:rsidR="00370EA6" w:rsidRPr="002C15C4">
        <w:rPr>
          <w:rtl/>
        </w:rPr>
        <w:t xml:space="preserve"> </w:t>
      </w:r>
      <w:r w:rsidR="007712E2" w:rsidRPr="002C15C4">
        <w:rPr>
          <w:rFonts w:hint="eastAsia"/>
          <w:rtl/>
        </w:rPr>
        <w:t>מנהל</w:t>
      </w:r>
      <w:r w:rsidR="007712E2" w:rsidRPr="002C15C4">
        <w:rPr>
          <w:rtl/>
        </w:rPr>
        <w:t xml:space="preserve"> האבטחה </w:t>
      </w:r>
      <w:r w:rsidR="00370EA6" w:rsidRPr="002C15C4">
        <w:rPr>
          <w:rFonts w:hint="eastAsia"/>
          <w:rtl/>
        </w:rPr>
        <w:t>כתוצאה</w:t>
      </w:r>
      <w:r w:rsidR="00370EA6" w:rsidRPr="002C15C4">
        <w:rPr>
          <w:rtl/>
        </w:rPr>
        <w:t xml:space="preserve"> </w:t>
      </w:r>
      <w:r w:rsidR="00370EA6" w:rsidRPr="002C15C4">
        <w:rPr>
          <w:rFonts w:hint="eastAsia"/>
          <w:rtl/>
        </w:rPr>
        <w:t>מיציאתו</w:t>
      </w:r>
      <w:r w:rsidR="00370EA6" w:rsidRPr="002C15C4">
        <w:rPr>
          <w:rtl/>
        </w:rPr>
        <w:t xml:space="preserve"> </w:t>
      </w:r>
      <w:r w:rsidR="00370EA6" w:rsidRPr="002C15C4">
        <w:rPr>
          <w:rFonts w:hint="eastAsia"/>
          <w:rtl/>
        </w:rPr>
        <w:t>לקורס</w:t>
      </w:r>
      <w:r w:rsidR="00370EA6" w:rsidRPr="002C15C4">
        <w:rPr>
          <w:rtl/>
        </w:rPr>
        <w:t xml:space="preserve"> / </w:t>
      </w:r>
      <w:r w:rsidR="00370EA6" w:rsidRPr="002C15C4">
        <w:rPr>
          <w:rFonts w:hint="eastAsia"/>
          <w:rtl/>
        </w:rPr>
        <w:t>הכשרה</w:t>
      </w:r>
      <w:r w:rsidR="00370EA6" w:rsidRPr="002C15C4">
        <w:rPr>
          <w:rtl/>
        </w:rPr>
        <w:t xml:space="preserve"> </w:t>
      </w:r>
      <w:r w:rsidR="00370EA6" w:rsidRPr="002C15C4">
        <w:rPr>
          <w:rFonts w:hint="eastAsia"/>
          <w:rtl/>
        </w:rPr>
        <w:t>הנדרשים</w:t>
      </w:r>
      <w:r w:rsidR="00370EA6" w:rsidRPr="002C15C4">
        <w:rPr>
          <w:rtl/>
        </w:rPr>
        <w:t xml:space="preserve"> </w:t>
      </w:r>
      <w:r w:rsidR="00370EA6" w:rsidRPr="002C15C4">
        <w:rPr>
          <w:rFonts w:hint="eastAsia"/>
          <w:rtl/>
        </w:rPr>
        <w:t>להשלמה</w:t>
      </w:r>
      <w:r w:rsidR="00370EA6" w:rsidRPr="002C15C4">
        <w:rPr>
          <w:rtl/>
        </w:rPr>
        <w:t xml:space="preserve"> </w:t>
      </w:r>
      <w:r w:rsidR="00370EA6" w:rsidRPr="002C15C4">
        <w:rPr>
          <w:rFonts w:hint="eastAsia"/>
          <w:rtl/>
        </w:rPr>
        <w:t>לעיל</w:t>
      </w:r>
      <w:r w:rsidR="00370EA6" w:rsidRPr="002C15C4">
        <w:rPr>
          <w:rtl/>
        </w:rPr>
        <w:t>.</w:t>
      </w:r>
    </w:p>
    <w:p w:rsidR="0079305C" w:rsidRPr="002C15C4" w:rsidRDefault="0079305C" w:rsidP="00CA16E3">
      <w:pPr>
        <w:pStyle w:val="HNormal0"/>
        <w:numPr>
          <w:ilvl w:val="3"/>
          <w:numId w:val="95"/>
        </w:numPr>
        <w:spacing w:after="0" w:line="360" w:lineRule="auto"/>
        <w:ind w:left="3004" w:hanging="877"/>
      </w:pPr>
      <w:r w:rsidRPr="002C15C4">
        <w:rPr>
          <w:rFonts w:hint="eastAsia"/>
          <w:rtl/>
        </w:rPr>
        <w:lastRenderedPageBreak/>
        <w:t>ניסיון</w:t>
      </w:r>
      <w:r w:rsidRPr="002C15C4">
        <w:rPr>
          <w:rtl/>
        </w:rPr>
        <w:t xml:space="preserve"> </w:t>
      </w:r>
      <w:r w:rsidRPr="002C15C4">
        <w:rPr>
          <w:rFonts w:hint="eastAsia"/>
          <w:rtl/>
        </w:rPr>
        <w:t>מוכח</w:t>
      </w:r>
      <w:r w:rsidRPr="002C15C4">
        <w:rPr>
          <w:rtl/>
        </w:rPr>
        <w:t xml:space="preserve"> </w:t>
      </w:r>
      <w:r w:rsidRPr="002C15C4">
        <w:rPr>
          <w:rFonts w:hint="eastAsia"/>
          <w:rtl/>
        </w:rPr>
        <w:t>בכתיבת</w:t>
      </w:r>
      <w:r w:rsidRPr="002C15C4">
        <w:rPr>
          <w:rtl/>
        </w:rPr>
        <w:t xml:space="preserve"> </w:t>
      </w:r>
      <w:r w:rsidRPr="002C15C4">
        <w:rPr>
          <w:rFonts w:hint="eastAsia"/>
          <w:rtl/>
        </w:rPr>
        <w:t>מסמכי</w:t>
      </w:r>
      <w:r w:rsidRPr="002C15C4">
        <w:rPr>
          <w:rtl/>
        </w:rPr>
        <w:t xml:space="preserve"> </w:t>
      </w:r>
      <w:r w:rsidRPr="002C15C4">
        <w:rPr>
          <w:rFonts w:hint="eastAsia"/>
          <w:rtl/>
        </w:rPr>
        <w:t>נהלים</w:t>
      </w:r>
      <w:r w:rsidRPr="002C15C4">
        <w:rPr>
          <w:rtl/>
        </w:rPr>
        <w:t xml:space="preserve">, </w:t>
      </w:r>
      <w:r w:rsidRPr="002C15C4">
        <w:rPr>
          <w:rFonts w:hint="eastAsia"/>
          <w:rtl/>
        </w:rPr>
        <w:t>הנחיות</w:t>
      </w:r>
      <w:r w:rsidRPr="002C15C4">
        <w:rPr>
          <w:rtl/>
        </w:rPr>
        <w:t xml:space="preserve">, </w:t>
      </w:r>
      <w:r w:rsidRPr="002C15C4">
        <w:rPr>
          <w:rFonts w:hint="eastAsia"/>
          <w:rtl/>
        </w:rPr>
        <w:t>פקודות</w:t>
      </w:r>
      <w:r w:rsidRPr="002C15C4">
        <w:rPr>
          <w:rtl/>
        </w:rPr>
        <w:t xml:space="preserve"> </w:t>
      </w:r>
      <w:r w:rsidRPr="002C15C4">
        <w:rPr>
          <w:rFonts w:hint="eastAsia"/>
          <w:rtl/>
        </w:rPr>
        <w:t>מבצע</w:t>
      </w:r>
      <w:r w:rsidRPr="002C15C4">
        <w:rPr>
          <w:rtl/>
        </w:rPr>
        <w:t xml:space="preserve"> </w:t>
      </w:r>
      <w:r w:rsidRPr="002C15C4">
        <w:rPr>
          <w:rFonts w:hint="eastAsia"/>
          <w:rtl/>
        </w:rPr>
        <w:t>ותורת</w:t>
      </w:r>
      <w:r w:rsidRPr="002C15C4">
        <w:rPr>
          <w:rtl/>
        </w:rPr>
        <w:t xml:space="preserve"> </w:t>
      </w:r>
      <w:r w:rsidRPr="002C15C4">
        <w:rPr>
          <w:rFonts w:hint="eastAsia"/>
          <w:rtl/>
        </w:rPr>
        <w:t>עבודה</w:t>
      </w:r>
      <w:r w:rsidRPr="002C15C4">
        <w:rPr>
          <w:rtl/>
        </w:rPr>
        <w:t xml:space="preserve"> </w:t>
      </w:r>
      <w:r w:rsidRPr="002C15C4">
        <w:rPr>
          <w:rFonts w:hint="eastAsia"/>
          <w:rtl/>
        </w:rPr>
        <w:t>בתחום</w:t>
      </w:r>
      <w:r w:rsidRPr="002C15C4">
        <w:rPr>
          <w:rtl/>
        </w:rPr>
        <w:t xml:space="preserve"> </w:t>
      </w:r>
      <w:r w:rsidRPr="002C15C4">
        <w:rPr>
          <w:rFonts w:hint="eastAsia"/>
          <w:rtl/>
        </w:rPr>
        <w:t>האבטחה</w:t>
      </w:r>
      <w:r w:rsidRPr="002C15C4">
        <w:rPr>
          <w:rtl/>
        </w:rPr>
        <w:t xml:space="preserve"> </w:t>
      </w:r>
      <w:r w:rsidRPr="002C15C4">
        <w:rPr>
          <w:rFonts w:hint="eastAsia"/>
          <w:rtl/>
        </w:rPr>
        <w:t>הפיזית</w:t>
      </w:r>
      <w:r w:rsidRPr="002C15C4">
        <w:rPr>
          <w:rtl/>
        </w:rPr>
        <w:t xml:space="preserve"> </w:t>
      </w:r>
      <w:r w:rsidRPr="002C15C4">
        <w:rPr>
          <w:rFonts w:hint="eastAsia"/>
          <w:rtl/>
        </w:rPr>
        <w:t>והחמושה</w:t>
      </w:r>
      <w:r w:rsidRPr="002C15C4">
        <w:rPr>
          <w:rtl/>
        </w:rPr>
        <w:t xml:space="preserve">, </w:t>
      </w:r>
      <w:r w:rsidRPr="002C15C4">
        <w:rPr>
          <w:rFonts w:hint="eastAsia"/>
          <w:rtl/>
        </w:rPr>
        <w:t>לרבות</w:t>
      </w:r>
      <w:r w:rsidRPr="002C15C4">
        <w:rPr>
          <w:rtl/>
        </w:rPr>
        <w:t xml:space="preserve"> </w:t>
      </w:r>
      <w:r w:rsidRPr="002C15C4">
        <w:rPr>
          <w:rFonts w:hint="eastAsia"/>
          <w:rtl/>
        </w:rPr>
        <w:t>אבטחת</w:t>
      </w:r>
      <w:r w:rsidRPr="002C15C4">
        <w:rPr>
          <w:rtl/>
        </w:rPr>
        <w:t xml:space="preserve"> </w:t>
      </w:r>
      <w:r w:rsidRPr="002C15C4">
        <w:rPr>
          <w:rFonts w:hint="eastAsia"/>
          <w:rtl/>
        </w:rPr>
        <w:t>אישים</w:t>
      </w:r>
      <w:r w:rsidRPr="002C15C4">
        <w:rPr>
          <w:rtl/>
        </w:rPr>
        <w:t>.</w:t>
      </w:r>
    </w:p>
    <w:p w:rsidR="0079305C" w:rsidRPr="002C15C4" w:rsidRDefault="0079305C" w:rsidP="00CA16E3">
      <w:pPr>
        <w:pStyle w:val="HNormal0"/>
        <w:numPr>
          <w:ilvl w:val="3"/>
          <w:numId w:val="95"/>
        </w:numPr>
        <w:spacing w:after="0" w:line="360" w:lineRule="auto"/>
        <w:ind w:left="3004" w:hanging="877"/>
      </w:pPr>
      <w:r w:rsidRPr="002C15C4">
        <w:rPr>
          <w:rFonts w:hint="eastAsia"/>
          <w:rtl/>
        </w:rPr>
        <w:t>ניסיון</w:t>
      </w:r>
      <w:r w:rsidRPr="002C15C4">
        <w:rPr>
          <w:rtl/>
        </w:rPr>
        <w:t xml:space="preserve"> </w:t>
      </w:r>
      <w:r w:rsidRPr="002C15C4">
        <w:rPr>
          <w:rFonts w:hint="eastAsia"/>
          <w:rtl/>
        </w:rPr>
        <w:t>מוכח</w:t>
      </w:r>
      <w:r w:rsidRPr="002C15C4">
        <w:rPr>
          <w:rtl/>
        </w:rPr>
        <w:t xml:space="preserve"> </w:t>
      </w:r>
      <w:r w:rsidRPr="002C15C4">
        <w:rPr>
          <w:rFonts w:hint="eastAsia"/>
          <w:rtl/>
        </w:rPr>
        <w:t>בכתיבת</w:t>
      </w:r>
      <w:r w:rsidRPr="002C15C4">
        <w:rPr>
          <w:rtl/>
        </w:rPr>
        <w:t xml:space="preserve"> </w:t>
      </w:r>
      <w:r w:rsidRPr="002C15C4">
        <w:rPr>
          <w:rFonts w:hint="eastAsia"/>
          <w:rtl/>
        </w:rPr>
        <w:t>תיק</w:t>
      </w:r>
      <w:r w:rsidRPr="002C15C4">
        <w:rPr>
          <w:rtl/>
        </w:rPr>
        <w:t xml:space="preserve"> </w:t>
      </w:r>
      <w:r w:rsidRPr="002C15C4">
        <w:rPr>
          <w:rFonts w:hint="eastAsia"/>
          <w:rtl/>
        </w:rPr>
        <w:t>תרגיל</w:t>
      </w:r>
      <w:r w:rsidRPr="002C15C4">
        <w:rPr>
          <w:rtl/>
        </w:rPr>
        <w:t xml:space="preserve">. </w:t>
      </w:r>
      <w:r w:rsidRPr="002C15C4">
        <w:rPr>
          <w:rFonts w:hint="eastAsia"/>
          <w:rtl/>
        </w:rPr>
        <w:t>ניהול</w:t>
      </w:r>
      <w:r w:rsidRPr="002C15C4">
        <w:rPr>
          <w:rtl/>
        </w:rPr>
        <w:t xml:space="preserve"> </w:t>
      </w:r>
      <w:r w:rsidRPr="002C15C4">
        <w:rPr>
          <w:rFonts w:hint="eastAsia"/>
          <w:rtl/>
        </w:rPr>
        <w:t>ופיקוח</w:t>
      </w:r>
      <w:r w:rsidRPr="002C15C4">
        <w:rPr>
          <w:rtl/>
        </w:rPr>
        <w:t xml:space="preserve"> </w:t>
      </w:r>
      <w:r w:rsidRPr="002C15C4">
        <w:rPr>
          <w:rFonts w:hint="eastAsia"/>
          <w:rtl/>
        </w:rPr>
        <w:t>במהלך</w:t>
      </w:r>
      <w:r w:rsidRPr="002C15C4">
        <w:rPr>
          <w:rtl/>
        </w:rPr>
        <w:t xml:space="preserve"> </w:t>
      </w:r>
      <w:r w:rsidRPr="002C15C4">
        <w:rPr>
          <w:rFonts w:hint="eastAsia"/>
          <w:rtl/>
        </w:rPr>
        <w:t>תרגילי</w:t>
      </w:r>
      <w:r w:rsidRPr="002C15C4">
        <w:rPr>
          <w:rtl/>
        </w:rPr>
        <w:t xml:space="preserve"> </w:t>
      </w:r>
      <w:r w:rsidRPr="002C15C4">
        <w:rPr>
          <w:rFonts w:hint="eastAsia"/>
          <w:rtl/>
        </w:rPr>
        <w:t>אבטחה</w:t>
      </w:r>
      <w:r w:rsidRPr="002C15C4">
        <w:rPr>
          <w:rtl/>
        </w:rPr>
        <w:t>.</w:t>
      </w:r>
    </w:p>
    <w:p w:rsidR="0079305C" w:rsidRPr="00C70F10" w:rsidRDefault="0079305C" w:rsidP="004032F0">
      <w:pPr>
        <w:pStyle w:val="af5"/>
        <w:numPr>
          <w:ilvl w:val="2"/>
          <w:numId w:val="95"/>
        </w:numPr>
        <w:spacing w:after="200" w:line="360" w:lineRule="auto"/>
        <w:jc w:val="both"/>
        <w:outlineLvl w:val="0"/>
        <w:rPr>
          <w:rFonts w:asciiTheme="majorBidi" w:hAnsiTheme="majorBidi"/>
          <w:szCs w:val="24"/>
          <w:rtl/>
        </w:rPr>
      </w:pPr>
      <w:r w:rsidRPr="00C70F10">
        <w:rPr>
          <w:rFonts w:asciiTheme="majorBidi" w:hAnsiTheme="majorBidi"/>
          <w:szCs w:val="24"/>
          <w:rtl/>
        </w:rPr>
        <w:t>על ה</w:t>
      </w:r>
      <w:r w:rsidR="00980DD3" w:rsidRPr="00C70F10">
        <w:rPr>
          <w:rFonts w:asciiTheme="majorBidi" w:hAnsiTheme="majorBidi" w:hint="eastAsia"/>
          <w:szCs w:val="24"/>
          <w:rtl/>
        </w:rPr>
        <w:t>זוכה</w:t>
      </w:r>
      <w:r w:rsidR="00980DD3" w:rsidRPr="00C70F10">
        <w:rPr>
          <w:rFonts w:asciiTheme="majorBidi" w:hAnsiTheme="majorBidi"/>
          <w:szCs w:val="24"/>
          <w:rtl/>
        </w:rPr>
        <w:t xml:space="preserve"> </w:t>
      </w:r>
      <w:r w:rsidRPr="00C70F10">
        <w:rPr>
          <w:rFonts w:asciiTheme="majorBidi" w:hAnsiTheme="majorBidi"/>
          <w:szCs w:val="24"/>
          <w:rtl/>
        </w:rPr>
        <w:t xml:space="preserve">להוכיח את ניסיונם של </w:t>
      </w:r>
      <w:r w:rsidRPr="00C70F10">
        <w:rPr>
          <w:rFonts w:asciiTheme="majorBidi" w:hAnsiTheme="majorBidi" w:hint="eastAsia"/>
          <w:szCs w:val="24"/>
          <w:rtl/>
        </w:rPr>
        <w:t>המועמדים</w:t>
      </w:r>
      <w:r w:rsidRPr="00C70F10">
        <w:rPr>
          <w:rFonts w:asciiTheme="majorBidi" w:hAnsiTheme="majorBidi"/>
          <w:szCs w:val="24"/>
          <w:rtl/>
        </w:rPr>
        <w:t xml:space="preserve"> המוצעים מטעמו באמצעות מסמכים שיפרטו את הניסיון הרלוונטי לפי שנים.</w:t>
      </w:r>
    </w:p>
    <w:p w:rsidR="001D67E4" w:rsidRPr="002C15C4" w:rsidRDefault="005E2D33" w:rsidP="004032F0">
      <w:pPr>
        <w:pStyle w:val="af5"/>
        <w:numPr>
          <w:ilvl w:val="1"/>
          <w:numId w:val="95"/>
        </w:numPr>
        <w:spacing w:line="360" w:lineRule="auto"/>
        <w:rPr>
          <w:b/>
          <w:bCs/>
          <w:szCs w:val="24"/>
          <w:u w:val="single"/>
          <w:rtl/>
        </w:rPr>
      </w:pPr>
      <w:r w:rsidRPr="002C15C4">
        <w:rPr>
          <w:b/>
          <w:bCs/>
          <w:szCs w:val="24"/>
          <w:u w:val="single"/>
          <w:rtl/>
        </w:rPr>
        <w:t>תיאור העבודה המבוקשת</w:t>
      </w:r>
    </w:p>
    <w:p w:rsidR="008D1E42" w:rsidRPr="002C15C4" w:rsidRDefault="00C16D82" w:rsidP="004032F0">
      <w:pPr>
        <w:pStyle w:val="af5"/>
        <w:numPr>
          <w:ilvl w:val="2"/>
          <w:numId w:val="95"/>
        </w:numPr>
        <w:spacing w:line="360" w:lineRule="auto"/>
        <w:rPr>
          <w:b/>
          <w:bCs/>
          <w:szCs w:val="24"/>
          <w:u w:val="single"/>
          <w:rtl/>
        </w:rPr>
      </w:pPr>
      <w:r w:rsidRPr="002C15C4">
        <w:rPr>
          <w:rFonts w:ascii="David" w:hAnsi="David" w:hint="eastAsia"/>
          <w:b/>
          <w:bCs/>
          <w:szCs w:val="24"/>
          <w:rtl/>
        </w:rPr>
        <w:t>ניהול</w:t>
      </w:r>
      <w:r w:rsidRPr="002C15C4">
        <w:rPr>
          <w:rFonts w:ascii="David" w:hAnsi="David"/>
          <w:b/>
          <w:bCs/>
          <w:szCs w:val="24"/>
          <w:rtl/>
        </w:rPr>
        <w:t xml:space="preserve"> משימת</w:t>
      </w:r>
      <w:r w:rsidRPr="002C15C4">
        <w:rPr>
          <w:rFonts w:ascii="David" w:hAnsi="David"/>
          <w:b/>
          <w:bCs/>
          <w:szCs w:val="24"/>
        </w:rPr>
        <w:t xml:space="preserve"> </w:t>
      </w:r>
      <w:r w:rsidRPr="002C15C4">
        <w:rPr>
          <w:rFonts w:ascii="David" w:hAnsi="David"/>
          <w:b/>
          <w:bCs/>
          <w:szCs w:val="24"/>
          <w:rtl/>
        </w:rPr>
        <w:t>אבטחת</w:t>
      </w:r>
      <w:r w:rsidRPr="002C15C4">
        <w:rPr>
          <w:rFonts w:ascii="David" w:hAnsi="David"/>
          <w:b/>
          <w:bCs/>
          <w:szCs w:val="24"/>
        </w:rPr>
        <w:t xml:space="preserve"> </w:t>
      </w:r>
      <w:r w:rsidRPr="002C15C4">
        <w:rPr>
          <w:rFonts w:ascii="David" w:hAnsi="David"/>
          <w:b/>
          <w:bCs/>
          <w:szCs w:val="24"/>
          <w:rtl/>
        </w:rPr>
        <w:t xml:space="preserve">השר: </w:t>
      </w:r>
    </w:p>
    <w:p w:rsidR="001D67E4" w:rsidRPr="002C15C4" w:rsidRDefault="00E041D4"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סיוע</w:t>
      </w:r>
      <w:r w:rsidRPr="002C15C4">
        <w:rPr>
          <w:rFonts w:asciiTheme="majorBidi" w:hAnsiTheme="majorBidi"/>
          <w:szCs w:val="24"/>
          <w:rtl/>
        </w:rPr>
        <w:t xml:space="preserve"> </w:t>
      </w:r>
      <w:r w:rsidRPr="002C15C4">
        <w:rPr>
          <w:rFonts w:asciiTheme="majorBidi" w:hAnsiTheme="majorBidi" w:hint="eastAsia"/>
          <w:szCs w:val="24"/>
          <w:rtl/>
        </w:rPr>
        <w:t>למנב</w:t>
      </w:r>
      <w:r w:rsidRPr="002C15C4">
        <w:rPr>
          <w:rFonts w:asciiTheme="majorBidi" w:hAnsiTheme="majorBidi"/>
          <w:szCs w:val="24"/>
          <w:rtl/>
        </w:rPr>
        <w:t xml:space="preserve">"ט </w:t>
      </w:r>
      <w:r w:rsidRPr="002C15C4">
        <w:rPr>
          <w:rFonts w:asciiTheme="majorBidi" w:hAnsiTheme="majorBidi" w:hint="eastAsia"/>
          <w:szCs w:val="24"/>
          <w:rtl/>
        </w:rPr>
        <w:t>ב</w:t>
      </w:r>
      <w:r w:rsidR="00C16D82" w:rsidRPr="002C15C4">
        <w:rPr>
          <w:rFonts w:asciiTheme="majorBidi" w:hAnsiTheme="majorBidi"/>
          <w:szCs w:val="24"/>
          <w:rtl/>
        </w:rPr>
        <w:t>ניהול</w:t>
      </w:r>
      <w:r w:rsidR="00C16D82" w:rsidRPr="002C15C4">
        <w:rPr>
          <w:rFonts w:asciiTheme="majorBidi" w:hAnsiTheme="majorBidi"/>
          <w:szCs w:val="24"/>
        </w:rPr>
        <w:t xml:space="preserve"> </w:t>
      </w:r>
      <w:r w:rsidR="008D1E42" w:rsidRPr="002C15C4">
        <w:rPr>
          <w:rFonts w:asciiTheme="majorBidi" w:hAnsiTheme="majorBidi" w:hint="eastAsia"/>
          <w:szCs w:val="24"/>
          <w:rtl/>
        </w:rPr>
        <w:t>צוות</w:t>
      </w:r>
      <w:r w:rsidR="008D1E42" w:rsidRPr="002C15C4">
        <w:rPr>
          <w:rFonts w:asciiTheme="majorBidi" w:hAnsiTheme="majorBidi"/>
          <w:szCs w:val="24"/>
          <w:rtl/>
        </w:rPr>
        <w:t xml:space="preserve"> האבטחה</w:t>
      </w:r>
      <w:r w:rsidR="008D1E42" w:rsidRPr="002C15C4">
        <w:rPr>
          <w:rFonts w:asciiTheme="majorBidi" w:hAnsiTheme="majorBidi"/>
          <w:szCs w:val="24"/>
        </w:rPr>
        <w:t xml:space="preserve"> </w:t>
      </w:r>
      <w:r w:rsidR="008D1E42" w:rsidRPr="002C15C4">
        <w:rPr>
          <w:rFonts w:asciiTheme="majorBidi" w:hAnsiTheme="majorBidi"/>
          <w:szCs w:val="24"/>
          <w:rtl/>
        </w:rPr>
        <w:t>- פיקוח</w:t>
      </w:r>
      <w:r w:rsidR="008D1E42" w:rsidRPr="002C15C4">
        <w:rPr>
          <w:rFonts w:asciiTheme="majorBidi" w:hAnsiTheme="majorBidi"/>
          <w:szCs w:val="24"/>
        </w:rPr>
        <w:t xml:space="preserve"> </w:t>
      </w:r>
      <w:r w:rsidR="008D1E42" w:rsidRPr="002C15C4">
        <w:rPr>
          <w:rFonts w:asciiTheme="majorBidi" w:hAnsiTheme="majorBidi"/>
          <w:szCs w:val="24"/>
          <w:rtl/>
        </w:rPr>
        <w:t>על</w:t>
      </w:r>
      <w:r w:rsidR="008D1E42" w:rsidRPr="002C15C4">
        <w:rPr>
          <w:rFonts w:asciiTheme="majorBidi" w:hAnsiTheme="majorBidi"/>
          <w:szCs w:val="24"/>
        </w:rPr>
        <w:t xml:space="preserve"> </w:t>
      </w:r>
      <w:r w:rsidR="008D1E42" w:rsidRPr="002C15C4">
        <w:rPr>
          <w:rFonts w:asciiTheme="majorBidi" w:hAnsiTheme="majorBidi"/>
          <w:szCs w:val="24"/>
          <w:rtl/>
        </w:rPr>
        <w:t>תהליך</w:t>
      </w:r>
      <w:r w:rsidR="008D1E42" w:rsidRPr="002C15C4">
        <w:rPr>
          <w:rFonts w:asciiTheme="majorBidi" w:hAnsiTheme="majorBidi"/>
          <w:szCs w:val="24"/>
        </w:rPr>
        <w:t xml:space="preserve"> </w:t>
      </w:r>
      <w:r w:rsidR="00764B84" w:rsidRPr="002C15C4">
        <w:rPr>
          <w:rFonts w:asciiTheme="majorBidi" w:hAnsiTheme="majorBidi"/>
          <w:szCs w:val="24"/>
          <w:rtl/>
        </w:rPr>
        <w:t>בחירתם</w:t>
      </w:r>
      <w:r w:rsidR="008D1E42" w:rsidRPr="002C15C4">
        <w:rPr>
          <w:rFonts w:asciiTheme="majorBidi" w:hAnsiTheme="majorBidi"/>
          <w:szCs w:val="24"/>
          <w:rtl/>
        </w:rPr>
        <w:t xml:space="preserve"> </w:t>
      </w:r>
      <w:r w:rsidR="00764B84" w:rsidRPr="002C15C4">
        <w:rPr>
          <w:rFonts w:asciiTheme="majorBidi" w:hAnsiTheme="majorBidi" w:hint="eastAsia"/>
          <w:szCs w:val="24"/>
          <w:rtl/>
        </w:rPr>
        <w:t>ו</w:t>
      </w:r>
      <w:r w:rsidR="008D1E42" w:rsidRPr="002C15C4">
        <w:rPr>
          <w:rFonts w:asciiTheme="majorBidi" w:hAnsiTheme="majorBidi"/>
          <w:szCs w:val="24"/>
          <w:rtl/>
        </w:rPr>
        <w:t>הכשרתם</w:t>
      </w:r>
      <w:r w:rsidR="008D1E42" w:rsidRPr="002C15C4">
        <w:rPr>
          <w:rFonts w:asciiTheme="majorBidi" w:hAnsiTheme="majorBidi"/>
          <w:szCs w:val="24"/>
        </w:rPr>
        <w:t xml:space="preserve"> </w:t>
      </w:r>
      <w:r w:rsidR="008D1E42" w:rsidRPr="002C15C4">
        <w:rPr>
          <w:rFonts w:asciiTheme="majorBidi" w:hAnsiTheme="majorBidi"/>
          <w:szCs w:val="24"/>
          <w:rtl/>
        </w:rPr>
        <w:t>של</w:t>
      </w:r>
      <w:r w:rsidR="008D1E42" w:rsidRPr="002C15C4">
        <w:rPr>
          <w:rFonts w:asciiTheme="majorBidi" w:hAnsiTheme="majorBidi"/>
          <w:szCs w:val="24"/>
        </w:rPr>
        <w:t xml:space="preserve"> </w:t>
      </w:r>
      <w:r w:rsidR="008D1E42" w:rsidRPr="002C15C4">
        <w:rPr>
          <w:rFonts w:asciiTheme="majorBidi" w:hAnsiTheme="majorBidi" w:hint="eastAsia"/>
          <w:szCs w:val="24"/>
          <w:rtl/>
        </w:rPr>
        <w:t>המאבטחים</w:t>
      </w:r>
      <w:r w:rsidR="008D1E42" w:rsidRPr="002C15C4">
        <w:rPr>
          <w:rFonts w:asciiTheme="majorBidi" w:hAnsiTheme="majorBidi"/>
          <w:szCs w:val="24"/>
          <w:rtl/>
        </w:rPr>
        <w:t xml:space="preserve"> </w:t>
      </w:r>
      <w:r w:rsidR="008D1E42" w:rsidRPr="002C15C4">
        <w:rPr>
          <w:rFonts w:asciiTheme="majorBidi" w:hAnsiTheme="majorBidi" w:hint="eastAsia"/>
          <w:szCs w:val="24"/>
          <w:rtl/>
        </w:rPr>
        <w:t>בצוות</w:t>
      </w:r>
      <w:r w:rsidR="008D1E42" w:rsidRPr="002C15C4">
        <w:rPr>
          <w:rFonts w:asciiTheme="majorBidi" w:hAnsiTheme="majorBidi"/>
          <w:szCs w:val="24"/>
        </w:rPr>
        <w:t xml:space="preserve"> </w:t>
      </w:r>
      <w:r w:rsidR="008D1E42" w:rsidRPr="002C15C4">
        <w:rPr>
          <w:rFonts w:asciiTheme="majorBidi" w:hAnsiTheme="majorBidi"/>
          <w:szCs w:val="24"/>
          <w:rtl/>
        </w:rPr>
        <w:t>האבטחה</w:t>
      </w:r>
      <w:r w:rsidR="008D1E42" w:rsidRPr="002C15C4">
        <w:rPr>
          <w:rFonts w:asciiTheme="majorBidi" w:hAnsiTheme="majorBidi"/>
          <w:szCs w:val="24"/>
        </w:rPr>
        <w:t>.</w:t>
      </w:r>
    </w:p>
    <w:p w:rsidR="00FB78D3" w:rsidRPr="002C15C4" w:rsidRDefault="00FB78D3"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אחריות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כשירות</w:t>
      </w:r>
      <w:r w:rsidRPr="002C15C4">
        <w:rPr>
          <w:rFonts w:asciiTheme="majorBidi" w:hAnsiTheme="majorBidi"/>
          <w:szCs w:val="24"/>
          <w:rtl/>
        </w:rPr>
        <w:t xml:space="preserve"> </w:t>
      </w:r>
      <w:r w:rsidRPr="002C15C4">
        <w:rPr>
          <w:rFonts w:asciiTheme="majorBidi" w:hAnsiTheme="majorBidi" w:hint="eastAsia"/>
          <w:szCs w:val="24"/>
          <w:rtl/>
        </w:rPr>
        <w:t>והכשרת</w:t>
      </w:r>
      <w:r w:rsidRPr="002C15C4">
        <w:rPr>
          <w:rFonts w:asciiTheme="majorBidi" w:hAnsiTheme="majorBidi"/>
          <w:szCs w:val="24"/>
          <w:rtl/>
        </w:rPr>
        <w:t xml:space="preserve"> </w:t>
      </w:r>
      <w:r w:rsidRPr="002C15C4">
        <w:rPr>
          <w:rFonts w:asciiTheme="majorBidi" w:hAnsiTheme="majorBidi" w:hint="eastAsia"/>
          <w:szCs w:val="24"/>
          <w:rtl/>
        </w:rPr>
        <w:t>צוות</w:t>
      </w:r>
      <w:r w:rsidRPr="002C15C4">
        <w:rPr>
          <w:rFonts w:asciiTheme="majorBidi" w:hAnsiTheme="majorBidi"/>
          <w:szCs w:val="24"/>
          <w:rtl/>
        </w:rPr>
        <w:t xml:space="preserve"> </w:t>
      </w:r>
      <w:r w:rsidRPr="002C15C4">
        <w:rPr>
          <w:rFonts w:asciiTheme="majorBidi" w:hAnsiTheme="majorBidi" w:hint="eastAsia"/>
          <w:szCs w:val="24"/>
          <w:rtl/>
        </w:rPr>
        <w:t>האבטחה</w:t>
      </w:r>
      <w:r w:rsidRPr="002C15C4">
        <w:rPr>
          <w:rFonts w:asciiTheme="majorBidi" w:hAnsiTheme="majorBidi"/>
          <w:szCs w:val="24"/>
          <w:rtl/>
        </w:rPr>
        <w:t xml:space="preserve"> </w:t>
      </w:r>
      <w:r w:rsidRPr="002C15C4">
        <w:rPr>
          <w:rFonts w:asciiTheme="majorBidi" w:hAnsiTheme="majorBidi" w:hint="eastAsia"/>
          <w:szCs w:val="24"/>
          <w:rtl/>
        </w:rPr>
        <w:t>לרבות</w:t>
      </w:r>
      <w:r w:rsidRPr="002C15C4">
        <w:rPr>
          <w:rFonts w:asciiTheme="majorBidi" w:hAnsiTheme="majorBidi"/>
          <w:szCs w:val="24"/>
          <w:rtl/>
        </w:rPr>
        <w:t xml:space="preserve"> </w:t>
      </w:r>
      <w:r w:rsidRPr="002C15C4">
        <w:rPr>
          <w:rFonts w:asciiTheme="majorBidi" w:hAnsiTheme="majorBidi" w:hint="eastAsia"/>
          <w:szCs w:val="24"/>
          <w:rtl/>
        </w:rPr>
        <w:t>עמידה</w:t>
      </w:r>
      <w:r w:rsidRPr="002C15C4">
        <w:rPr>
          <w:rFonts w:asciiTheme="majorBidi" w:hAnsiTheme="majorBidi"/>
          <w:szCs w:val="24"/>
          <w:rtl/>
        </w:rPr>
        <w:t xml:space="preserve"> </w:t>
      </w:r>
      <w:r w:rsidRPr="002C15C4">
        <w:rPr>
          <w:rFonts w:asciiTheme="majorBidi" w:hAnsiTheme="majorBidi" w:hint="eastAsia"/>
          <w:szCs w:val="24"/>
          <w:rtl/>
        </w:rPr>
        <w:t>בתוכנית</w:t>
      </w:r>
      <w:r w:rsidRPr="002C15C4">
        <w:rPr>
          <w:rFonts w:asciiTheme="majorBidi" w:hAnsiTheme="majorBidi"/>
          <w:szCs w:val="24"/>
          <w:rtl/>
        </w:rPr>
        <w:t xml:space="preserve"> </w:t>
      </w:r>
      <w:r w:rsidRPr="002C15C4">
        <w:rPr>
          <w:rFonts w:asciiTheme="majorBidi" w:hAnsiTheme="majorBidi" w:hint="eastAsia"/>
          <w:szCs w:val="24"/>
          <w:rtl/>
        </w:rPr>
        <w:t>העבודה</w:t>
      </w:r>
      <w:r w:rsidRPr="002C15C4">
        <w:rPr>
          <w:rFonts w:asciiTheme="majorBidi" w:hAnsiTheme="majorBidi"/>
          <w:szCs w:val="24"/>
          <w:rtl/>
        </w:rPr>
        <w:t xml:space="preserve"> </w:t>
      </w:r>
      <w:r w:rsidRPr="002C15C4">
        <w:rPr>
          <w:rFonts w:asciiTheme="majorBidi" w:hAnsiTheme="majorBidi" w:hint="eastAsia"/>
          <w:szCs w:val="24"/>
          <w:rtl/>
        </w:rPr>
        <w:t>כפי</w:t>
      </w:r>
      <w:r w:rsidRPr="002C15C4">
        <w:rPr>
          <w:rFonts w:asciiTheme="majorBidi" w:hAnsiTheme="majorBidi"/>
          <w:szCs w:val="24"/>
          <w:rtl/>
        </w:rPr>
        <w:t xml:space="preserve"> </w:t>
      </w:r>
      <w:r w:rsidRPr="002C15C4">
        <w:rPr>
          <w:rFonts w:asciiTheme="majorBidi" w:hAnsiTheme="majorBidi" w:hint="eastAsia"/>
          <w:szCs w:val="24"/>
          <w:rtl/>
        </w:rPr>
        <w:t>שניתנה</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ידי</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המנחה</w:t>
      </w:r>
      <w:r w:rsidRPr="002C15C4">
        <w:rPr>
          <w:rFonts w:asciiTheme="majorBidi" w:hAnsiTheme="majorBidi"/>
          <w:szCs w:val="24"/>
          <w:rtl/>
        </w:rPr>
        <w:t>.</w:t>
      </w:r>
    </w:p>
    <w:p w:rsidR="008D1E42" w:rsidRPr="002C15C4" w:rsidRDefault="008D1E4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ניהול</w:t>
      </w:r>
      <w:r w:rsidRPr="002C15C4">
        <w:rPr>
          <w:rFonts w:asciiTheme="majorBidi" w:hAnsiTheme="majorBidi"/>
          <w:szCs w:val="24"/>
        </w:rPr>
        <w:t xml:space="preserve"> </w:t>
      </w:r>
      <w:r w:rsidR="0098793A" w:rsidRPr="002C15C4">
        <w:rPr>
          <w:rFonts w:asciiTheme="majorBidi" w:hAnsiTheme="majorBidi" w:hint="eastAsia"/>
          <w:szCs w:val="24"/>
          <w:rtl/>
        </w:rPr>
        <w:t>קשרי</w:t>
      </w:r>
      <w:r w:rsidR="0098793A" w:rsidRPr="002C15C4">
        <w:rPr>
          <w:rFonts w:asciiTheme="majorBidi" w:hAnsiTheme="majorBidi"/>
          <w:szCs w:val="24"/>
          <w:rtl/>
        </w:rPr>
        <w:t xml:space="preserve"> </w:t>
      </w:r>
      <w:r w:rsidR="0098793A" w:rsidRPr="002C15C4">
        <w:rPr>
          <w:rFonts w:asciiTheme="majorBidi" w:hAnsiTheme="majorBidi" w:hint="eastAsia"/>
          <w:szCs w:val="24"/>
          <w:rtl/>
        </w:rPr>
        <w:t>העבודה</w:t>
      </w:r>
      <w:r w:rsidR="0098793A" w:rsidRPr="002C15C4">
        <w:rPr>
          <w:rFonts w:asciiTheme="majorBidi" w:hAnsiTheme="majorBidi"/>
          <w:szCs w:val="24"/>
          <w:rtl/>
        </w:rPr>
        <w:t xml:space="preserve"> </w:t>
      </w:r>
      <w:r w:rsidR="0098793A" w:rsidRPr="002C15C4">
        <w:rPr>
          <w:rFonts w:asciiTheme="majorBidi" w:hAnsiTheme="majorBidi" w:hint="eastAsia"/>
          <w:szCs w:val="24"/>
          <w:rtl/>
        </w:rPr>
        <w:t>הנוגעים</w:t>
      </w:r>
      <w:r w:rsidR="0098793A" w:rsidRPr="002C15C4">
        <w:rPr>
          <w:rFonts w:asciiTheme="majorBidi" w:hAnsiTheme="majorBidi"/>
          <w:szCs w:val="24"/>
          <w:rtl/>
        </w:rPr>
        <w:t xml:space="preserve"> </w:t>
      </w:r>
      <w:r w:rsidR="0098793A" w:rsidRPr="002C15C4">
        <w:rPr>
          <w:rFonts w:asciiTheme="majorBidi" w:hAnsiTheme="majorBidi" w:hint="eastAsia"/>
          <w:szCs w:val="24"/>
          <w:rtl/>
        </w:rPr>
        <w:t>ל</w:t>
      </w:r>
      <w:r w:rsidRPr="002C15C4">
        <w:rPr>
          <w:rFonts w:asciiTheme="majorBidi" w:hAnsiTheme="majorBidi" w:hint="eastAsia"/>
          <w:szCs w:val="24"/>
          <w:rtl/>
        </w:rPr>
        <w:t>משימות</w:t>
      </w:r>
      <w:r w:rsidRPr="002C15C4">
        <w:rPr>
          <w:rFonts w:asciiTheme="majorBidi" w:hAnsiTheme="majorBidi"/>
          <w:szCs w:val="24"/>
          <w:rtl/>
        </w:rPr>
        <w:t xml:space="preserve"> אבטחת השר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Pr>
        <w:t xml:space="preserve"> </w:t>
      </w:r>
      <w:r w:rsidRPr="002C15C4">
        <w:rPr>
          <w:rFonts w:asciiTheme="majorBidi" w:hAnsiTheme="majorBidi"/>
          <w:szCs w:val="24"/>
          <w:rtl/>
        </w:rPr>
        <w:t>ותיאום</w:t>
      </w:r>
      <w:r w:rsidRPr="002C15C4">
        <w:rPr>
          <w:rFonts w:asciiTheme="majorBidi" w:hAnsiTheme="majorBidi"/>
          <w:szCs w:val="24"/>
        </w:rPr>
        <w:t xml:space="preserve"> </w:t>
      </w:r>
      <w:r w:rsidRPr="002C15C4">
        <w:rPr>
          <w:rFonts w:asciiTheme="majorBidi" w:hAnsiTheme="majorBidi"/>
          <w:szCs w:val="24"/>
          <w:rtl/>
        </w:rPr>
        <w:t>מבצעי</w:t>
      </w:r>
      <w:r w:rsidRPr="002C15C4">
        <w:rPr>
          <w:rFonts w:asciiTheme="majorBidi" w:hAnsiTheme="majorBidi"/>
          <w:szCs w:val="24"/>
        </w:rPr>
        <w:t xml:space="preserve"> </w:t>
      </w:r>
      <w:r w:rsidRPr="002C15C4">
        <w:rPr>
          <w:rFonts w:asciiTheme="majorBidi" w:hAnsiTheme="majorBidi"/>
          <w:szCs w:val="24"/>
          <w:rtl/>
        </w:rPr>
        <w:t>מול</w:t>
      </w:r>
      <w:r w:rsidRPr="002C15C4">
        <w:rPr>
          <w:rFonts w:asciiTheme="majorBidi" w:hAnsiTheme="majorBidi"/>
          <w:szCs w:val="24"/>
        </w:rPr>
        <w:t xml:space="preserve"> </w:t>
      </w:r>
      <w:r w:rsidRPr="002C15C4">
        <w:rPr>
          <w:rFonts w:asciiTheme="majorBidi" w:hAnsiTheme="majorBidi" w:hint="eastAsia"/>
          <w:szCs w:val="24"/>
          <w:rtl/>
        </w:rPr>
        <w:t>יחידות</w:t>
      </w:r>
      <w:r w:rsidRPr="002C15C4">
        <w:rPr>
          <w:rFonts w:asciiTheme="majorBidi" w:hAnsiTheme="majorBidi"/>
          <w:szCs w:val="24"/>
        </w:rPr>
        <w:t xml:space="preserve"> </w:t>
      </w:r>
      <w:r w:rsidRPr="002C15C4">
        <w:rPr>
          <w:rFonts w:asciiTheme="majorBidi" w:hAnsiTheme="majorBidi"/>
          <w:szCs w:val="24"/>
          <w:rtl/>
        </w:rPr>
        <w:t>המשרד,</w:t>
      </w:r>
      <w:r w:rsidR="0098793A" w:rsidRPr="002C15C4">
        <w:rPr>
          <w:rFonts w:asciiTheme="majorBidi" w:hAnsiTheme="majorBidi"/>
          <w:szCs w:val="24"/>
          <w:rtl/>
        </w:rPr>
        <w:t xml:space="preserve"> וגורמי החוץ: משטרת ישראל,</w:t>
      </w:r>
      <w:r w:rsidRPr="002C15C4">
        <w:rPr>
          <w:rFonts w:asciiTheme="majorBidi" w:hAnsiTheme="majorBidi"/>
          <w:szCs w:val="24"/>
          <w:rtl/>
        </w:rPr>
        <w:t xml:space="preserve"> </w:t>
      </w:r>
      <w:r w:rsidRPr="002C15C4">
        <w:rPr>
          <w:rFonts w:asciiTheme="majorBidi" w:hAnsiTheme="majorBidi" w:hint="eastAsia"/>
          <w:szCs w:val="24"/>
          <w:rtl/>
        </w:rPr>
        <w:t>יחידת</w:t>
      </w:r>
      <w:r w:rsidRPr="002C15C4">
        <w:rPr>
          <w:rFonts w:asciiTheme="majorBidi" w:hAnsiTheme="majorBidi"/>
          <w:szCs w:val="24"/>
          <w:rtl/>
        </w:rPr>
        <w:t xml:space="preserve"> </w:t>
      </w:r>
      <w:r w:rsidRPr="002C15C4">
        <w:rPr>
          <w:rFonts w:asciiTheme="majorBidi" w:hAnsiTheme="majorBidi" w:hint="eastAsia"/>
          <w:szCs w:val="24"/>
          <w:rtl/>
        </w:rPr>
        <w:t>מגן</w:t>
      </w:r>
      <w:r w:rsidRPr="002C15C4">
        <w:rPr>
          <w:rFonts w:asciiTheme="majorBidi" w:hAnsiTheme="majorBidi"/>
          <w:szCs w:val="24"/>
          <w:rtl/>
        </w:rPr>
        <w:t xml:space="preserve"> </w:t>
      </w:r>
      <w:r w:rsidRPr="002C15C4">
        <w:rPr>
          <w:rFonts w:asciiTheme="majorBidi" w:hAnsiTheme="majorBidi" w:hint="eastAsia"/>
          <w:szCs w:val="24"/>
          <w:rtl/>
        </w:rPr>
        <w:t>ויחידה</w:t>
      </w:r>
      <w:r w:rsidRPr="002C15C4">
        <w:rPr>
          <w:rFonts w:asciiTheme="majorBidi" w:hAnsiTheme="majorBidi"/>
          <w:szCs w:val="24"/>
          <w:rtl/>
        </w:rPr>
        <w:t xml:space="preserve"> 7315 </w:t>
      </w:r>
      <w:r w:rsidRPr="002C15C4">
        <w:rPr>
          <w:rFonts w:asciiTheme="majorBidi" w:hAnsiTheme="majorBidi" w:hint="eastAsia"/>
          <w:szCs w:val="24"/>
          <w:rtl/>
        </w:rPr>
        <w:t>בשב</w:t>
      </w:r>
      <w:r w:rsidRPr="002C15C4">
        <w:rPr>
          <w:rFonts w:asciiTheme="majorBidi" w:hAnsiTheme="majorBidi"/>
          <w:szCs w:val="24"/>
          <w:rtl/>
        </w:rPr>
        <w:t>"כ.</w:t>
      </w:r>
    </w:p>
    <w:p w:rsidR="00B05220" w:rsidRPr="002C15C4" w:rsidRDefault="00B05220"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כתיבה</w:t>
      </w:r>
      <w:r w:rsidRPr="002C15C4">
        <w:rPr>
          <w:rFonts w:asciiTheme="majorBidi" w:hAnsiTheme="majorBidi"/>
          <w:szCs w:val="24"/>
          <w:rtl/>
        </w:rPr>
        <w:t xml:space="preserve"> </w:t>
      </w:r>
      <w:r w:rsidRPr="002C15C4">
        <w:rPr>
          <w:rFonts w:asciiTheme="majorBidi" w:hAnsiTheme="majorBidi" w:hint="eastAsia"/>
          <w:szCs w:val="24"/>
          <w:rtl/>
        </w:rPr>
        <w:t>ועדכון</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נהלים</w:t>
      </w:r>
      <w:r w:rsidRPr="002C15C4">
        <w:rPr>
          <w:rFonts w:asciiTheme="majorBidi" w:hAnsiTheme="majorBidi"/>
          <w:szCs w:val="24"/>
          <w:rtl/>
        </w:rPr>
        <w:t xml:space="preserve"> </w:t>
      </w:r>
      <w:r w:rsidRPr="002C15C4">
        <w:rPr>
          <w:rFonts w:asciiTheme="majorBidi" w:hAnsiTheme="majorBidi" w:hint="eastAsia"/>
          <w:szCs w:val="24"/>
          <w:rtl/>
        </w:rPr>
        <w:t>ופק</w:t>
      </w:r>
      <w:r w:rsidRPr="002C15C4">
        <w:rPr>
          <w:rFonts w:asciiTheme="majorBidi" w:hAnsiTheme="majorBidi"/>
          <w:szCs w:val="24"/>
          <w:rtl/>
        </w:rPr>
        <w:t xml:space="preserve">"מים </w:t>
      </w:r>
      <w:r w:rsidRPr="002C15C4">
        <w:rPr>
          <w:rFonts w:asciiTheme="majorBidi" w:hAnsiTheme="majorBidi" w:hint="eastAsia"/>
          <w:szCs w:val="24"/>
          <w:rtl/>
        </w:rPr>
        <w:t>לאבטחת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הנחיות</w:t>
      </w:r>
      <w:r w:rsidRPr="002C15C4">
        <w:rPr>
          <w:rFonts w:asciiTheme="majorBidi" w:hAnsiTheme="majorBidi"/>
          <w:szCs w:val="24"/>
          <w:rtl/>
        </w:rPr>
        <w:t xml:space="preserve"> </w:t>
      </w:r>
      <w:r w:rsidRPr="002C15C4">
        <w:rPr>
          <w:rFonts w:asciiTheme="majorBidi" w:hAnsiTheme="majorBidi" w:hint="eastAsia"/>
          <w:szCs w:val="24"/>
          <w:rtl/>
        </w:rPr>
        <w:t>יחידה</w:t>
      </w:r>
      <w:r w:rsidRPr="002C15C4">
        <w:rPr>
          <w:rFonts w:asciiTheme="majorBidi" w:hAnsiTheme="majorBidi"/>
          <w:szCs w:val="24"/>
          <w:rtl/>
        </w:rPr>
        <w:t xml:space="preserve"> 7315 </w:t>
      </w:r>
      <w:r w:rsidRPr="002C15C4">
        <w:rPr>
          <w:rFonts w:asciiTheme="majorBidi" w:hAnsiTheme="majorBidi" w:hint="eastAsia"/>
          <w:szCs w:val="24"/>
          <w:rtl/>
        </w:rPr>
        <w:t>בשב</w:t>
      </w:r>
      <w:r w:rsidRPr="002C15C4">
        <w:rPr>
          <w:rFonts w:asciiTheme="majorBidi" w:hAnsiTheme="majorBidi"/>
          <w:szCs w:val="24"/>
          <w:rtl/>
        </w:rPr>
        <w:t>"כ.</w:t>
      </w:r>
    </w:p>
    <w:p w:rsidR="008D1E42" w:rsidRPr="002C15C4" w:rsidRDefault="008D1E4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איסוף</w:t>
      </w:r>
      <w:r w:rsidRPr="002C15C4">
        <w:rPr>
          <w:rFonts w:asciiTheme="majorBidi" w:hAnsiTheme="majorBidi"/>
          <w:szCs w:val="24"/>
        </w:rPr>
        <w:t xml:space="preserve"> </w:t>
      </w:r>
      <w:r w:rsidRPr="002C15C4">
        <w:rPr>
          <w:rFonts w:asciiTheme="majorBidi" w:hAnsiTheme="majorBidi"/>
          <w:szCs w:val="24"/>
          <w:rtl/>
        </w:rPr>
        <w:t>מידע</w:t>
      </w:r>
      <w:r w:rsidRPr="002C15C4">
        <w:rPr>
          <w:rFonts w:asciiTheme="majorBidi" w:hAnsiTheme="majorBidi"/>
          <w:szCs w:val="24"/>
        </w:rPr>
        <w:t xml:space="preserve"> </w:t>
      </w:r>
      <w:r w:rsidRPr="002C15C4">
        <w:rPr>
          <w:rFonts w:asciiTheme="majorBidi" w:hAnsiTheme="majorBidi"/>
          <w:szCs w:val="24"/>
          <w:rtl/>
        </w:rPr>
        <w:t>מול</w:t>
      </w:r>
      <w:r w:rsidRPr="002C15C4">
        <w:rPr>
          <w:rFonts w:asciiTheme="majorBidi" w:hAnsiTheme="majorBidi"/>
          <w:szCs w:val="24"/>
        </w:rPr>
        <w:t xml:space="preserve"> </w:t>
      </w:r>
      <w:r w:rsidRPr="002C15C4">
        <w:rPr>
          <w:rFonts w:asciiTheme="majorBidi" w:hAnsiTheme="majorBidi"/>
          <w:szCs w:val="24"/>
          <w:rtl/>
        </w:rPr>
        <w:t>גורמי</w:t>
      </w:r>
      <w:r w:rsidRPr="002C15C4">
        <w:rPr>
          <w:rFonts w:asciiTheme="majorBidi" w:hAnsiTheme="majorBidi"/>
          <w:szCs w:val="24"/>
        </w:rPr>
        <w:t xml:space="preserve"> </w:t>
      </w:r>
      <w:r w:rsidRPr="002C15C4">
        <w:rPr>
          <w:rFonts w:asciiTheme="majorBidi" w:hAnsiTheme="majorBidi"/>
          <w:szCs w:val="24"/>
          <w:rtl/>
        </w:rPr>
        <w:t>אבטחה</w:t>
      </w:r>
      <w:r w:rsidRPr="002C15C4">
        <w:rPr>
          <w:rFonts w:asciiTheme="majorBidi" w:hAnsiTheme="majorBidi"/>
          <w:szCs w:val="24"/>
        </w:rPr>
        <w:t xml:space="preserve"> </w:t>
      </w:r>
      <w:r w:rsidRPr="002C15C4">
        <w:rPr>
          <w:rFonts w:asciiTheme="majorBidi" w:hAnsiTheme="majorBidi"/>
          <w:szCs w:val="24"/>
          <w:rtl/>
        </w:rPr>
        <w:t>שונים</w:t>
      </w:r>
      <w:r w:rsidRPr="002C15C4">
        <w:rPr>
          <w:rFonts w:asciiTheme="majorBidi" w:hAnsiTheme="majorBidi"/>
          <w:szCs w:val="24"/>
        </w:rPr>
        <w:t>,</w:t>
      </w:r>
      <w:r w:rsidRPr="002C15C4">
        <w:rPr>
          <w:rFonts w:asciiTheme="majorBidi" w:hAnsiTheme="majorBidi"/>
          <w:szCs w:val="24"/>
          <w:rtl/>
        </w:rPr>
        <w:t xml:space="preserve"> ביצוע</w:t>
      </w:r>
      <w:r w:rsidRPr="002C15C4">
        <w:rPr>
          <w:rFonts w:asciiTheme="majorBidi" w:hAnsiTheme="majorBidi"/>
          <w:szCs w:val="24"/>
        </w:rPr>
        <w:t xml:space="preserve"> </w:t>
      </w:r>
      <w:r w:rsidRPr="002C15C4">
        <w:rPr>
          <w:rFonts w:asciiTheme="majorBidi" w:hAnsiTheme="majorBidi"/>
          <w:szCs w:val="24"/>
          <w:rtl/>
        </w:rPr>
        <w:t>ניתוח</w:t>
      </w:r>
      <w:r w:rsidRPr="002C15C4">
        <w:rPr>
          <w:rFonts w:asciiTheme="majorBidi" w:hAnsiTheme="majorBidi"/>
          <w:szCs w:val="24"/>
        </w:rPr>
        <w:t xml:space="preserve"> </w:t>
      </w:r>
      <w:r w:rsidRPr="002C15C4">
        <w:rPr>
          <w:rFonts w:asciiTheme="majorBidi" w:hAnsiTheme="majorBidi"/>
          <w:szCs w:val="24"/>
          <w:rtl/>
        </w:rPr>
        <w:t>והערכת</w:t>
      </w:r>
      <w:r w:rsidRPr="002C15C4">
        <w:rPr>
          <w:rFonts w:asciiTheme="majorBidi" w:hAnsiTheme="majorBidi"/>
          <w:szCs w:val="24"/>
        </w:rPr>
        <w:t xml:space="preserve"> </w:t>
      </w:r>
      <w:r w:rsidRPr="002C15C4">
        <w:rPr>
          <w:rFonts w:asciiTheme="majorBidi" w:hAnsiTheme="majorBidi"/>
          <w:szCs w:val="24"/>
          <w:rtl/>
        </w:rPr>
        <w:t>מצבים</w:t>
      </w:r>
      <w:r w:rsidRPr="002C15C4">
        <w:rPr>
          <w:rFonts w:asciiTheme="majorBidi" w:hAnsiTheme="majorBidi"/>
          <w:szCs w:val="24"/>
        </w:rPr>
        <w:t xml:space="preserve"> </w:t>
      </w:r>
      <w:r w:rsidRPr="002C15C4">
        <w:rPr>
          <w:rFonts w:asciiTheme="majorBidi" w:hAnsiTheme="majorBidi"/>
          <w:szCs w:val="24"/>
          <w:rtl/>
        </w:rPr>
        <w:t>שונים</w:t>
      </w:r>
      <w:r w:rsidRPr="002C15C4">
        <w:rPr>
          <w:rFonts w:asciiTheme="majorBidi" w:hAnsiTheme="majorBidi"/>
          <w:szCs w:val="24"/>
        </w:rPr>
        <w:t xml:space="preserve"> </w:t>
      </w:r>
      <w:r w:rsidRPr="002C15C4">
        <w:rPr>
          <w:rFonts w:asciiTheme="majorBidi" w:hAnsiTheme="majorBidi"/>
          <w:szCs w:val="24"/>
          <w:rtl/>
        </w:rPr>
        <w:t>וכן</w:t>
      </w:r>
      <w:r w:rsidRPr="002C15C4">
        <w:rPr>
          <w:rFonts w:asciiTheme="majorBidi" w:hAnsiTheme="majorBidi"/>
          <w:szCs w:val="24"/>
        </w:rPr>
        <w:t xml:space="preserve"> </w:t>
      </w:r>
      <w:r w:rsidRPr="002C15C4">
        <w:rPr>
          <w:rFonts w:asciiTheme="majorBidi" w:hAnsiTheme="majorBidi"/>
          <w:szCs w:val="24"/>
          <w:rtl/>
        </w:rPr>
        <w:t>קביעת</w:t>
      </w:r>
      <w:r w:rsidRPr="002C15C4">
        <w:rPr>
          <w:rFonts w:asciiTheme="majorBidi" w:hAnsiTheme="majorBidi"/>
          <w:szCs w:val="24"/>
        </w:rPr>
        <w:t xml:space="preserve"> </w:t>
      </w:r>
      <w:r w:rsidRPr="002C15C4">
        <w:rPr>
          <w:rFonts w:asciiTheme="majorBidi" w:hAnsiTheme="majorBidi"/>
          <w:szCs w:val="24"/>
          <w:rtl/>
        </w:rPr>
        <w:t>תשומות ורמות</w:t>
      </w:r>
      <w:r w:rsidRPr="002C15C4">
        <w:rPr>
          <w:rFonts w:asciiTheme="majorBidi" w:hAnsiTheme="majorBidi"/>
          <w:szCs w:val="24"/>
        </w:rPr>
        <w:t xml:space="preserve"> </w:t>
      </w:r>
      <w:r w:rsidRPr="002C15C4">
        <w:rPr>
          <w:rFonts w:asciiTheme="majorBidi" w:hAnsiTheme="majorBidi"/>
          <w:szCs w:val="24"/>
          <w:rtl/>
        </w:rPr>
        <w:t>אבטחה</w:t>
      </w:r>
      <w:r w:rsidRPr="002C15C4">
        <w:rPr>
          <w:rFonts w:asciiTheme="majorBidi" w:hAnsiTheme="majorBidi"/>
          <w:szCs w:val="24"/>
        </w:rPr>
        <w:t xml:space="preserve"> </w:t>
      </w:r>
      <w:r w:rsidRPr="002C15C4">
        <w:rPr>
          <w:rFonts w:asciiTheme="majorBidi" w:hAnsiTheme="majorBidi"/>
          <w:szCs w:val="24"/>
          <w:rtl/>
        </w:rPr>
        <w:t>בשגרה</w:t>
      </w:r>
      <w:r w:rsidRPr="002C15C4">
        <w:rPr>
          <w:rFonts w:asciiTheme="majorBidi" w:hAnsiTheme="majorBidi"/>
          <w:szCs w:val="24"/>
        </w:rPr>
        <w:t xml:space="preserve"> </w:t>
      </w:r>
      <w:r w:rsidRPr="002C15C4">
        <w:rPr>
          <w:rFonts w:asciiTheme="majorBidi" w:hAnsiTheme="majorBidi"/>
          <w:szCs w:val="24"/>
          <w:rtl/>
        </w:rPr>
        <w:t>במשימות</w:t>
      </w:r>
      <w:r w:rsidRPr="002C15C4">
        <w:rPr>
          <w:rFonts w:asciiTheme="majorBidi" w:hAnsiTheme="majorBidi"/>
          <w:szCs w:val="24"/>
        </w:rPr>
        <w:t xml:space="preserve"> </w:t>
      </w:r>
      <w:r w:rsidRPr="002C15C4">
        <w:rPr>
          <w:rFonts w:asciiTheme="majorBidi" w:hAnsiTheme="majorBidi" w:hint="eastAsia"/>
          <w:szCs w:val="24"/>
          <w:rtl/>
        </w:rPr>
        <w:t>ואירועים</w:t>
      </w:r>
      <w:r w:rsidRPr="002C15C4">
        <w:rPr>
          <w:rFonts w:asciiTheme="majorBidi" w:hAnsiTheme="majorBidi"/>
          <w:szCs w:val="24"/>
          <w:rtl/>
        </w:rPr>
        <w:t xml:space="preserve"> שבאחריות</w:t>
      </w:r>
      <w:r w:rsidRPr="002C15C4">
        <w:rPr>
          <w:rFonts w:asciiTheme="majorBidi" w:hAnsiTheme="majorBidi"/>
          <w:szCs w:val="24"/>
        </w:rPr>
        <w:t xml:space="preserve"> </w:t>
      </w:r>
      <w:r w:rsidRPr="002C15C4">
        <w:rPr>
          <w:rFonts w:asciiTheme="majorBidi" w:hAnsiTheme="majorBidi"/>
          <w:szCs w:val="24"/>
          <w:rtl/>
        </w:rPr>
        <w:t>סמנכ"ל חירום, ביטחון, מידע וסייבר</w:t>
      </w:r>
      <w:r w:rsidRPr="002C15C4">
        <w:rPr>
          <w:rFonts w:asciiTheme="majorBidi" w:hAnsiTheme="majorBidi"/>
          <w:szCs w:val="24"/>
        </w:rPr>
        <w:t>.</w:t>
      </w:r>
    </w:p>
    <w:p w:rsidR="003049CE"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פי</w:t>
      </w:r>
      <w:r w:rsidR="001D67E4" w:rsidRPr="002C15C4">
        <w:rPr>
          <w:rFonts w:asciiTheme="majorBidi" w:hAnsiTheme="majorBidi" w:hint="eastAsia"/>
          <w:szCs w:val="24"/>
          <w:rtl/>
        </w:rPr>
        <w:t>קוח</w:t>
      </w:r>
      <w:r w:rsidR="001D67E4" w:rsidRPr="002C15C4">
        <w:rPr>
          <w:rFonts w:asciiTheme="majorBidi" w:hAnsiTheme="majorBidi"/>
          <w:szCs w:val="24"/>
          <w:rtl/>
        </w:rPr>
        <w:t xml:space="preserve">, </w:t>
      </w:r>
      <w:r w:rsidR="001D67E4" w:rsidRPr="002C15C4">
        <w:rPr>
          <w:rFonts w:asciiTheme="majorBidi" w:hAnsiTheme="majorBidi" w:hint="eastAsia"/>
          <w:szCs w:val="24"/>
          <w:rtl/>
        </w:rPr>
        <w:t>בקרה</w:t>
      </w:r>
      <w:r w:rsidR="001D67E4" w:rsidRPr="002C15C4">
        <w:rPr>
          <w:rFonts w:asciiTheme="majorBidi" w:hAnsiTheme="majorBidi"/>
          <w:szCs w:val="24"/>
          <w:rtl/>
        </w:rPr>
        <w:t xml:space="preserve"> </w:t>
      </w:r>
      <w:r w:rsidR="001D67E4" w:rsidRPr="002C15C4">
        <w:rPr>
          <w:rFonts w:asciiTheme="majorBidi" w:hAnsiTheme="majorBidi" w:hint="eastAsia"/>
          <w:szCs w:val="24"/>
          <w:rtl/>
        </w:rPr>
        <w:t>וביצוע</w:t>
      </w:r>
      <w:r w:rsidR="001D67E4" w:rsidRPr="002C15C4">
        <w:rPr>
          <w:rFonts w:asciiTheme="majorBidi" w:hAnsiTheme="majorBidi"/>
          <w:szCs w:val="24"/>
          <w:rtl/>
        </w:rPr>
        <w:t xml:space="preserve"> </w:t>
      </w:r>
      <w:r w:rsidR="001D67E4" w:rsidRPr="002C15C4">
        <w:rPr>
          <w:rFonts w:asciiTheme="majorBidi" w:hAnsiTheme="majorBidi" w:hint="eastAsia"/>
          <w:szCs w:val="24"/>
          <w:rtl/>
        </w:rPr>
        <w:t>של</w:t>
      </w:r>
      <w:r w:rsidR="001D67E4" w:rsidRPr="002C15C4">
        <w:rPr>
          <w:rFonts w:asciiTheme="majorBidi" w:hAnsiTheme="majorBidi"/>
          <w:szCs w:val="24"/>
          <w:rtl/>
        </w:rPr>
        <w:t xml:space="preserve"> </w:t>
      </w:r>
      <w:r w:rsidR="001D67E4" w:rsidRPr="002C15C4">
        <w:rPr>
          <w:rFonts w:asciiTheme="majorBidi" w:hAnsiTheme="majorBidi" w:hint="eastAsia"/>
          <w:szCs w:val="24"/>
          <w:rtl/>
        </w:rPr>
        <w:t>כל</w:t>
      </w:r>
      <w:r w:rsidRPr="002C15C4">
        <w:rPr>
          <w:rFonts w:asciiTheme="majorBidi" w:hAnsiTheme="majorBidi"/>
          <w:szCs w:val="24"/>
          <w:rtl/>
        </w:rPr>
        <w:t>ל</w:t>
      </w:r>
      <w:r w:rsidRPr="002C15C4">
        <w:rPr>
          <w:rFonts w:asciiTheme="majorBidi" w:hAnsiTheme="majorBidi"/>
          <w:szCs w:val="24"/>
        </w:rPr>
        <w:t xml:space="preserve"> </w:t>
      </w:r>
      <w:r w:rsidRPr="002C15C4">
        <w:rPr>
          <w:rFonts w:asciiTheme="majorBidi" w:hAnsiTheme="majorBidi"/>
          <w:szCs w:val="24"/>
          <w:rtl/>
        </w:rPr>
        <w:t>פעולות</w:t>
      </w:r>
      <w:r w:rsidRPr="002C15C4">
        <w:rPr>
          <w:rFonts w:asciiTheme="majorBidi" w:hAnsiTheme="majorBidi"/>
          <w:szCs w:val="24"/>
        </w:rPr>
        <w:t xml:space="preserve"> </w:t>
      </w:r>
      <w:r w:rsidR="001D67E4" w:rsidRPr="002C15C4">
        <w:rPr>
          <w:rFonts w:asciiTheme="majorBidi" w:hAnsiTheme="majorBidi" w:hint="eastAsia"/>
          <w:szCs w:val="24"/>
          <w:rtl/>
        </w:rPr>
        <w:t>ה</w:t>
      </w:r>
      <w:r w:rsidRPr="002C15C4">
        <w:rPr>
          <w:rFonts w:asciiTheme="majorBidi" w:hAnsiTheme="majorBidi"/>
          <w:szCs w:val="24"/>
          <w:rtl/>
        </w:rPr>
        <w:t>מיגון</w:t>
      </w:r>
      <w:r w:rsidR="001D67E4" w:rsidRPr="002C15C4">
        <w:rPr>
          <w:rFonts w:asciiTheme="majorBidi" w:hAnsiTheme="majorBidi"/>
          <w:szCs w:val="24"/>
          <w:rtl/>
        </w:rPr>
        <w:t xml:space="preserve"> ה</w:t>
      </w:r>
      <w:r w:rsidRPr="002C15C4">
        <w:rPr>
          <w:rFonts w:asciiTheme="majorBidi" w:hAnsiTheme="majorBidi"/>
          <w:szCs w:val="24"/>
          <w:rtl/>
        </w:rPr>
        <w:t>פיזי</w:t>
      </w:r>
      <w:r w:rsidRPr="002C15C4">
        <w:rPr>
          <w:rFonts w:asciiTheme="majorBidi" w:hAnsiTheme="majorBidi"/>
          <w:szCs w:val="24"/>
        </w:rPr>
        <w:t xml:space="preserve"> </w:t>
      </w:r>
      <w:r w:rsidRPr="002C15C4">
        <w:rPr>
          <w:rFonts w:asciiTheme="majorBidi" w:hAnsiTheme="majorBidi"/>
          <w:szCs w:val="24"/>
          <w:rtl/>
        </w:rPr>
        <w:t>ו</w:t>
      </w:r>
      <w:r w:rsidR="001D67E4" w:rsidRPr="002C15C4">
        <w:rPr>
          <w:rFonts w:asciiTheme="majorBidi" w:hAnsiTheme="majorBidi" w:hint="eastAsia"/>
          <w:szCs w:val="24"/>
          <w:rtl/>
        </w:rPr>
        <w:t>ה</w:t>
      </w:r>
      <w:r w:rsidRPr="002C15C4">
        <w:rPr>
          <w:rFonts w:asciiTheme="majorBidi" w:hAnsiTheme="majorBidi"/>
          <w:szCs w:val="24"/>
          <w:rtl/>
        </w:rPr>
        <w:t>אלקטרוני</w:t>
      </w:r>
      <w:r w:rsidR="008D1E42" w:rsidRPr="002C15C4">
        <w:rPr>
          <w:rFonts w:asciiTheme="majorBidi" w:hAnsiTheme="majorBidi"/>
          <w:szCs w:val="24"/>
          <w:rtl/>
        </w:rPr>
        <w:t xml:space="preserve"> </w:t>
      </w:r>
      <w:r w:rsidRPr="002C15C4">
        <w:rPr>
          <w:rFonts w:asciiTheme="majorBidi" w:hAnsiTheme="majorBidi"/>
          <w:szCs w:val="24"/>
          <w:rtl/>
        </w:rPr>
        <w:t>(</w:t>
      </w:r>
      <w:r w:rsidRPr="002C15C4">
        <w:rPr>
          <w:rFonts w:asciiTheme="majorBidi" w:hAnsiTheme="majorBidi" w:hint="eastAsia"/>
          <w:szCs w:val="24"/>
          <w:rtl/>
        </w:rPr>
        <w:t>מערכות</w:t>
      </w:r>
      <w:r w:rsidRPr="002C15C4">
        <w:rPr>
          <w:rFonts w:asciiTheme="majorBidi" w:hAnsiTheme="majorBidi"/>
          <w:szCs w:val="24"/>
          <w:rtl/>
        </w:rPr>
        <w:t xml:space="preserve"> </w:t>
      </w:r>
      <w:r w:rsidRPr="002C15C4">
        <w:rPr>
          <w:rFonts w:asciiTheme="majorBidi" w:hAnsiTheme="majorBidi" w:hint="eastAsia"/>
          <w:szCs w:val="24"/>
          <w:rtl/>
        </w:rPr>
        <w:t>מתח</w:t>
      </w:r>
      <w:r w:rsidRPr="002C15C4">
        <w:rPr>
          <w:rFonts w:asciiTheme="majorBidi" w:hAnsiTheme="majorBidi"/>
          <w:szCs w:val="24"/>
          <w:rtl/>
        </w:rPr>
        <w:t xml:space="preserve"> </w:t>
      </w:r>
      <w:r w:rsidRPr="002C15C4">
        <w:rPr>
          <w:rFonts w:asciiTheme="majorBidi" w:hAnsiTheme="majorBidi" w:hint="eastAsia"/>
          <w:szCs w:val="24"/>
          <w:rtl/>
        </w:rPr>
        <w:t>נמוך</w:t>
      </w:r>
      <w:r w:rsidRPr="002C15C4">
        <w:rPr>
          <w:rFonts w:asciiTheme="majorBidi" w:hAnsiTheme="majorBidi"/>
          <w:szCs w:val="24"/>
          <w:rtl/>
        </w:rPr>
        <w:t>)</w:t>
      </w:r>
      <w:r w:rsidRPr="002C15C4">
        <w:rPr>
          <w:rFonts w:asciiTheme="majorBidi" w:hAnsiTheme="majorBidi"/>
          <w:szCs w:val="24"/>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Pr>
        <w:t>.</w:t>
      </w:r>
    </w:p>
    <w:p w:rsidR="00CC0300" w:rsidRDefault="00CC0300" w:rsidP="004032F0">
      <w:pPr>
        <w:pStyle w:val="af5"/>
        <w:numPr>
          <w:ilvl w:val="3"/>
          <w:numId w:val="95"/>
        </w:numPr>
        <w:spacing w:after="200" w:line="360" w:lineRule="auto"/>
        <w:ind w:left="3004" w:hanging="1134"/>
        <w:jc w:val="both"/>
        <w:outlineLvl w:val="0"/>
        <w:rPr>
          <w:rFonts w:ascii="David" w:hAnsi="David"/>
          <w:szCs w:val="24"/>
        </w:rPr>
      </w:pPr>
      <w:r w:rsidRPr="002C15C4">
        <w:rPr>
          <w:rFonts w:asciiTheme="majorBidi" w:hAnsiTheme="majorBidi" w:hint="eastAsia"/>
          <w:szCs w:val="24"/>
          <w:rtl/>
        </w:rPr>
        <w:t>אחריות</w:t>
      </w:r>
      <w:r w:rsidR="004271B4" w:rsidRPr="002C15C4">
        <w:rPr>
          <w:rFonts w:asciiTheme="majorBidi" w:hAnsiTheme="majorBidi"/>
          <w:szCs w:val="24"/>
          <w:rtl/>
        </w:rPr>
        <w:t xml:space="preserve"> על כשירות</w:t>
      </w:r>
      <w:r w:rsidR="004271B4" w:rsidRPr="002C15C4">
        <w:rPr>
          <w:rFonts w:ascii="David" w:hAnsi="David"/>
          <w:szCs w:val="24"/>
          <w:rtl/>
        </w:rPr>
        <w:t xml:space="preserve"> והכשרות</w:t>
      </w:r>
      <w:r w:rsidRPr="002C15C4">
        <w:rPr>
          <w:rFonts w:ascii="David" w:hAnsi="David"/>
          <w:szCs w:val="24"/>
        </w:rPr>
        <w:t xml:space="preserve"> </w:t>
      </w:r>
      <w:r w:rsidRPr="002C15C4">
        <w:rPr>
          <w:rFonts w:ascii="David" w:hAnsi="David"/>
          <w:szCs w:val="24"/>
          <w:rtl/>
        </w:rPr>
        <w:t>נהגי</w:t>
      </w:r>
      <w:r w:rsidRPr="002C15C4">
        <w:rPr>
          <w:rFonts w:ascii="David" w:hAnsi="David"/>
          <w:szCs w:val="24"/>
        </w:rPr>
        <w:t xml:space="preserve"> </w:t>
      </w:r>
      <w:r w:rsidRPr="002C15C4">
        <w:rPr>
          <w:rFonts w:ascii="David" w:hAnsi="David"/>
          <w:szCs w:val="24"/>
          <w:rtl/>
        </w:rPr>
        <w:t>השר</w:t>
      </w:r>
      <w:r w:rsidRPr="002C15C4">
        <w:rPr>
          <w:rFonts w:ascii="David" w:hAnsi="David"/>
          <w:szCs w:val="24"/>
        </w:rPr>
        <w:t xml:space="preserve"> </w:t>
      </w:r>
      <w:r w:rsidRPr="002C15C4">
        <w:rPr>
          <w:rFonts w:ascii="David" w:hAnsi="David"/>
          <w:szCs w:val="24"/>
          <w:rtl/>
        </w:rPr>
        <w:t>ומתן</w:t>
      </w:r>
      <w:r w:rsidRPr="002C15C4">
        <w:rPr>
          <w:rFonts w:ascii="David" w:hAnsi="David"/>
          <w:szCs w:val="24"/>
        </w:rPr>
        <w:t xml:space="preserve"> </w:t>
      </w:r>
      <w:r w:rsidRPr="002C15C4">
        <w:rPr>
          <w:rFonts w:ascii="David" w:hAnsi="David"/>
          <w:szCs w:val="24"/>
          <w:rtl/>
        </w:rPr>
        <w:t>פתרונות</w:t>
      </w:r>
      <w:r w:rsidRPr="002C15C4">
        <w:rPr>
          <w:rFonts w:ascii="David" w:hAnsi="David"/>
          <w:szCs w:val="24"/>
        </w:rPr>
        <w:t xml:space="preserve"> </w:t>
      </w:r>
      <w:r w:rsidRPr="002C15C4">
        <w:rPr>
          <w:rFonts w:ascii="David" w:hAnsi="David"/>
          <w:szCs w:val="24"/>
          <w:rtl/>
        </w:rPr>
        <w:t>לבעיות</w:t>
      </w:r>
      <w:r w:rsidRPr="002C15C4">
        <w:rPr>
          <w:rFonts w:ascii="David" w:hAnsi="David"/>
          <w:szCs w:val="24"/>
        </w:rPr>
        <w:t xml:space="preserve"> </w:t>
      </w:r>
      <w:r w:rsidRPr="002C15C4">
        <w:rPr>
          <w:rFonts w:ascii="David" w:hAnsi="David"/>
          <w:szCs w:val="24"/>
          <w:rtl/>
        </w:rPr>
        <w:t>שוטפות</w:t>
      </w:r>
      <w:r w:rsidRPr="002C15C4">
        <w:rPr>
          <w:rFonts w:ascii="David" w:hAnsi="David"/>
          <w:szCs w:val="24"/>
        </w:rPr>
        <w:t xml:space="preserve"> </w:t>
      </w:r>
      <w:r w:rsidRPr="002C15C4">
        <w:rPr>
          <w:rFonts w:ascii="David" w:hAnsi="David"/>
          <w:szCs w:val="24"/>
          <w:rtl/>
        </w:rPr>
        <w:t>במשימ</w:t>
      </w:r>
      <w:r w:rsidRPr="002C15C4">
        <w:rPr>
          <w:rFonts w:ascii="David" w:hAnsi="David" w:hint="eastAsia"/>
          <w:szCs w:val="24"/>
          <w:rtl/>
        </w:rPr>
        <w:t>ת</w:t>
      </w:r>
      <w:r w:rsidRPr="002C15C4">
        <w:rPr>
          <w:rFonts w:ascii="David" w:hAnsi="David"/>
          <w:szCs w:val="24"/>
          <w:rtl/>
        </w:rPr>
        <w:t xml:space="preserve"> </w:t>
      </w:r>
      <w:r w:rsidRPr="002C15C4">
        <w:rPr>
          <w:rFonts w:ascii="David" w:hAnsi="David" w:hint="eastAsia"/>
          <w:szCs w:val="24"/>
          <w:rtl/>
        </w:rPr>
        <w:t>נהיגת</w:t>
      </w:r>
      <w:r w:rsidRPr="002C15C4">
        <w:rPr>
          <w:rFonts w:ascii="David" w:hAnsi="David"/>
          <w:szCs w:val="24"/>
          <w:rtl/>
        </w:rPr>
        <w:t xml:space="preserve"> </w:t>
      </w:r>
      <w:r w:rsidRPr="002C15C4">
        <w:rPr>
          <w:rFonts w:ascii="David" w:hAnsi="David" w:hint="eastAsia"/>
          <w:szCs w:val="24"/>
          <w:rtl/>
        </w:rPr>
        <w:t>השר</w:t>
      </w:r>
      <w:r w:rsidRPr="002C15C4">
        <w:rPr>
          <w:rFonts w:ascii="David" w:hAnsi="David"/>
          <w:szCs w:val="24"/>
        </w:rPr>
        <w:t>.</w:t>
      </w:r>
    </w:p>
    <w:p w:rsidR="00932635" w:rsidRPr="002C15C4" w:rsidRDefault="00932635" w:rsidP="004032F0">
      <w:pPr>
        <w:pStyle w:val="af5"/>
        <w:numPr>
          <w:ilvl w:val="3"/>
          <w:numId w:val="95"/>
        </w:numPr>
        <w:spacing w:after="200" w:line="360" w:lineRule="auto"/>
        <w:ind w:left="3004" w:hanging="1134"/>
        <w:jc w:val="both"/>
        <w:outlineLvl w:val="0"/>
        <w:rPr>
          <w:rFonts w:ascii="David" w:hAnsi="David"/>
          <w:szCs w:val="24"/>
        </w:rPr>
      </w:pPr>
      <w:r>
        <w:rPr>
          <w:rFonts w:ascii="David" w:hAnsi="David" w:hint="cs"/>
          <w:szCs w:val="24"/>
          <w:rtl/>
        </w:rPr>
        <w:t>ניהול משימות אבטחת מידע בלשכת השר.</w:t>
      </w:r>
    </w:p>
    <w:p w:rsidR="004E11BB" w:rsidRPr="002C15C4" w:rsidRDefault="00B05220" w:rsidP="004032F0">
      <w:pPr>
        <w:pStyle w:val="af5"/>
        <w:numPr>
          <w:ilvl w:val="2"/>
          <w:numId w:val="95"/>
        </w:numPr>
        <w:spacing w:line="360" w:lineRule="auto"/>
        <w:jc w:val="both"/>
        <w:rPr>
          <w:rFonts w:ascii="David" w:hAnsi="David"/>
          <w:b/>
          <w:bCs/>
          <w:szCs w:val="24"/>
        </w:rPr>
      </w:pPr>
      <w:r w:rsidRPr="002C15C4">
        <w:rPr>
          <w:rFonts w:ascii="David" w:hAnsi="David" w:hint="eastAsia"/>
          <w:b/>
          <w:bCs/>
          <w:szCs w:val="24"/>
          <w:rtl/>
        </w:rPr>
        <w:t>ניהול</w:t>
      </w:r>
      <w:r w:rsidRPr="002C15C4">
        <w:rPr>
          <w:rFonts w:ascii="David" w:hAnsi="David"/>
          <w:b/>
          <w:bCs/>
          <w:szCs w:val="24"/>
          <w:rtl/>
        </w:rPr>
        <w:t xml:space="preserve"> משימת </w:t>
      </w:r>
      <w:r w:rsidR="00A81A07" w:rsidRPr="002C15C4">
        <w:rPr>
          <w:rFonts w:ascii="David" w:hAnsi="David" w:hint="eastAsia"/>
          <w:b/>
          <w:bCs/>
          <w:szCs w:val="24"/>
          <w:rtl/>
        </w:rPr>
        <w:t>אבטחת</w:t>
      </w:r>
      <w:r w:rsidR="00A81A07" w:rsidRPr="002C15C4">
        <w:rPr>
          <w:rFonts w:ascii="David" w:hAnsi="David"/>
          <w:b/>
          <w:bCs/>
          <w:szCs w:val="24"/>
          <w:rtl/>
        </w:rPr>
        <w:t xml:space="preserve"> </w:t>
      </w:r>
      <w:r w:rsidR="001D67E4" w:rsidRPr="002C15C4">
        <w:rPr>
          <w:rFonts w:ascii="David" w:hAnsi="David" w:hint="eastAsia"/>
          <w:b/>
          <w:bCs/>
          <w:szCs w:val="24"/>
          <w:rtl/>
        </w:rPr>
        <w:t>מתקני</w:t>
      </w:r>
      <w:r w:rsidR="001D67E4" w:rsidRPr="002C15C4">
        <w:rPr>
          <w:rFonts w:ascii="David" w:hAnsi="David"/>
          <w:b/>
          <w:bCs/>
          <w:szCs w:val="24"/>
          <w:rtl/>
        </w:rPr>
        <w:t xml:space="preserve"> </w:t>
      </w:r>
      <w:r w:rsidR="001D67E4" w:rsidRPr="002C15C4">
        <w:rPr>
          <w:rFonts w:ascii="David" w:hAnsi="David" w:hint="eastAsia"/>
          <w:b/>
          <w:bCs/>
          <w:szCs w:val="24"/>
          <w:rtl/>
        </w:rPr>
        <w:t>משרד</w:t>
      </w:r>
      <w:r w:rsidR="001D67E4" w:rsidRPr="002C15C4">
        <w:rPr>
          <w:rFonts w:ascii="David" w:hAnsi="David"/>
          <w:b/>
          <w:bCs/>
          <w:szCs w:val="24"/>
          <w:rtl/>
        </w:rPr>
        <w:t xml:space="preserve"> </w:t>
      </w:r>
      <w:r w:rsidR="001D67E4" w:rsidRPr="002C15C4">
        <w:rPr>
          <w:rFonts w:ascii="David" w:hAnsi="David" w:hint="eastAsia"/>
          <w:b/>
          <w:bCs/>
          <w:szCs w:val="24"/>
          <w:rtl/>
        </w:rPr>
        <w:t>משרד</w:t>
      </w:r>
      <w:r w:rsidR="001D67E4" w:rsidRPr="002C15C4">
        <w:rPr>
          <w:rFonts w:ascii="David" w:hAnsi="David"/>
          <w:b/>
          <w:bCs/>
          <w:szCs w:val="24"/>
          <w:rtl/>
        </w:rPr>
        <w:t xml:space="preserve"> האנרגיה ויחידות הסמך </w:t>
      </w:r>
      <w:r w:rsidR="001D67E4" w:rsidRPr="002C15C4">
        <w:rPr>
          <w:rFonts w:ascii="David" w:hAnsi="David" w:hint="eastAsia"/>
          <w:b/>
          <w:bCs/>
          <w:szCs w:val="24"/>
          <w:rtl/>
        </w:rPr>
        <w:t>והעובדים</w:t>
      </w:r>
      <w:r w:rsidR="001D67E4" w:rsidRPr="002C15C4">
        <w:rPr>
          <w:rFonts w:ascii="David" w:hAnsi="David"/>
          <w:b/>
          <w:bCs/>
          <w:szCs w:val="24"/>
          <w:rtl/>
        </w:rPr>
        <w:t xml:space="preserve"> </w:t>
      </w:r>
      <w:r w:rsidR="001D67E4" w:rsidRPr="002C15C4">
        <w:rPr>
          <w:rFonts w:ascii="David" w:hAnsi="David" w:hint="eastAsia"/>
          <w:b/>
          <w:bCs/>
          <w:szCs w:val="24"/>
          <w:rtl/>
        </w:rPr>
        <w:t>בהם</w:t>
      </w:r>
      <w:r w:rsidR="00A81A07" w:rsidRPr="002C15C4">
        <w:rPr>
          <w:rFonts w:ascii="David" w:hAnsi="David"/>
          <w:b/>
          <w:bCs/>
          <w:szCs w:val="24"/>
          <w:rtl/>
        </w:rPr>
        <w:t>:</w:t>
      </w:r>
    </w:p>
    <w:p w:rsidR="00CC0300" w:rsidRPr="002C15C4" w:rsidRDefault="0098793A"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David" w:hAnsi="David" w:hint="eastAsia"/>
          <w:szCs w:val="24"/>
          <w:rtl/>
        </w:rPr>
        <w:t>סיוע</w:t>
      </w:r>
      <w:r w:rsidRPr="002C15C4">
        <w:rPr>
          <w:rFonts w:ascii="David" w:hAnsi="David"/>
          <w:szCs w:val="24"/>
          <w:rtl/>
        </w:rPr>
        <w:t xml:space="preserve"> </w:t>
      </w:r>
      <w:r w:rsidRPr="002C15C4">
        <w:rPr>
          <w:rFonts w:ascii="David" w:hAnsi="David" w:hint="eastAsia"/>
          <w:szCs w:val="24"/>
          <w:rtl/>
        </w:rPr>
        <w:t>למנב</w:t>
      </w:r>
      <w:r w:rsidRPr="002C15C4">
        <w:rPr>
          <w:rFonts w:asciiTheme="majorBidi" w:hAnsiTheme="majorBidi"/>
          <w:szCs w:val="24"/>
          <w:rtl/>
        </w:rPr>
        <w:t xml:space="preserve">"ט </w:t>
      </w:r>
      <w:r w:rsidRPr="002C15C4">
        <w:rPr>
          <w:rFonts w:asciiTheme="majorBidi" w:hAnsiTheme="majorBidi" w:hint="eastAsia"/>
          <w:szCs w:val="24"/>
          <w:rtl/>
        </w:rPr>
        <w:t>המשרד</w:t>
      </w:r>
      <w:r w:rsidRPr="002C15C4">
        <w:rPr>
          <w:rFonts w:asciiTheme="majorBidi" w:hAnsiTheme="majorBidi"/>
          <w:szCs w:val="24"/>
          <w:rtl/>
        </w:rPr>
        <w:t xml:space="preserve"> </w:t>
      </w:r>
      <w:r w:rsidRPr="002C15C4">
        <w:rPr>
          <w:rFonts w:asciiTheme="majorBidi" w:hAnsiTheme="majorBidi" w:hint="eastAsia"/>
          <w:szCs w:val="24"/>
          <w:rtl/>
        </w:rPr>
        <w:t>ב</w:t>
      </w:r>
      <w:r w:rsidR="00CC0300" w:rsidRPr="002C15C4">
        <w:rPr>
          <w:rFonts w:asciiTheme="majorBidi" w:hAnsiTheme="majorBidi" w:hint="eastAsia"/>
          <w:szCs w:val="24"/>
          <w:rtl/>
        </w:rPr>
        <w:t>ניהול</w:t>
      </w:r>
      <w:r w:rsidR="00CC0300" w:rsidRPr="002C15C4">
        <w:rPr>
          <w:rFonts w:asciiTheme="majorBidi" w:hAnsiTheme="majorBidi"/>
          <w:szCs w:val="24"/>
          <w:rtl/>
        </w:rPr>
        <w:t xml:space="preserve"> </w:t>
      </w:r>
      <w:r w:rsidR="00CC0300" w:rsidRPr="002C15C4">
        <w:rPr>
          <w:rFonts w:asciiTheme="majorBidi" w:hAnsiTheme="majorBidi" w:hint="eastAsia"/>
          <w:szCs w:val="24"/>
          <w:rtl/>
        </w:rPr>
        <w:t>האבטחה</w:t>
      </w:r>
      <w:r w:rsidR="00CC0300" w:rsidRPr="002C15C4">
        <w:rPr>
          <w:rFonts w:asciiTheme="majorBidi" w:hAnsiTheme="majorBidi"/>
          <w:szCs w:val="24"/>
          <w:rtl/>
        </w:rPr>
        <w:t xml:space="preserve"> </w:t>
      </w:r>
      <w:r w:rsidR="00CC0300" w:rsidRPr="002C15C4">
        <w:rPr>
          <w:rFonts w:asciiTheme="majorBidi" w:hAnsiTheme="majorBidi" w:hint="eastAsia"/>
          <w:szCs w:val="24"/>
          <w:rtl/>
        </w:rPr>
        <w:t>הפיזית</w:t>
      </w:r>
      <w:r w:rsidR="00CC0300" w:rsidRPr="002C15C4">
        <w:rPr>
          <w:rFonts w:asciiTheme="majorBidi" w:hAnsiTheme="majorBidi"/>
          <w:szCs w:val="24"/>
          <w:rtl/>
        </w:rPr>
        <w:t xml:space="preserve"> </w:t>
      </w:r>
      <w:r w:rsidR="00CC0300" w:rsidRPr="002C15C4">
        <w:rPr>
          <w:rFonts w:asciiTheme="majorBidi" w:hAnsiTheme="majorBidi" w:hint="eastAsia"/>
          <w:szCs w:val="24"/>
          <w:rtl/>
        </w:rPr>
        <w:t>והחמושה</w:t>
      </w:r>
      <w:r w:rsidR="00CC0300" w:rsidRPr="002C15C4">
        <w:rPr>
          <w:rFonts w:asciiTheme="majorBidi" w:hAnsiTheme="majorBidi"/>
          <w:szCs w:val="24"/>
          <w:rtl/>
        </w:rPr>
        <w:t xml:space="preserve">, </w:t>
      </w:r>
      <w:r w:rsidR="00CC0300" w:rsidRPr="002C15C4">
        <w:rPr>
          <w:rFonts w:asciiTheme="majorBidi" w:hAnsiTheme="majorBidi" w:hint="eastAsia"/>
          <w:szCs w:val="24"/>
          <w:rtl/>
        </w:rPr>
        <w:t>לרבות</w:t>
      </w:r>
      <w:r w:rsidR="00CC0300" w:rsidRPr="002C15C4">
        <w:rPr>
          <w:rFonts w:asciiTheme="majorBidi" w:hAnsiTheme="majorBidi"/>
          <w:szCs w:val="24"/>
          <w:rtl/>
        </w:rPr>
        <w:t xml:space="preserve"> </w:t>
      </w:r>
      <w:r w:rsidR="00CC0300" w:rsidRPr="002C15C4">
        <w:rPr>
          <w:rFonts w:asciiTheme="majorBidi" w:hAnsiTheme="majorBidi" w:hint="eastAsia"/>
          <w:szCs w:val="24"/>
          <w:rtl/>
        </w:rPr>
        <w:t>מערכות</w:t>
      </w:r>
      <w:r w:rsidR="00CC0300" w:rsidRPr="002C15C4">
        <w:rPr>
          <w:rFonts w:asciiTheme="majorBidi" w:hAnsiTheme="majorBidi"/>
          <w:szCs w:val="24"/>
          <w:rtl/>
        </w:rPr>
        <w:t xml:space="preserve"> </w:t>
      </w:r>
      <w:r w:rsidR="00CC0300" w:rsidRPr="002C15C4">
        <w:rPr>
          <w:rFonts w:asciiTheme="majorBidi" w:hAnsiTheme="majorBidi" w:hint="eastAsia"/>
          <w:szCs w:val="24"/>
          <w:rtl/>
        </w:rPr>
        <w:t>מתח</w:t>
      </w:r>
      <w:r w:rsidR="00CC0300" w:rsidRPr="002C15C4">
        <w:rPr>
          <w:rFonts w:asciiTheme="majorBidi" w:hAnsiTheme="majorBidi"/>
          <w:szCs w:val="24"/>
          <w:rtl/>
        </w:rPr>
        <w:t xml:space="preserve"> </w:t>
      </w:r>
      <w:r w:rsidR="00CC0300" w:rsidRPr="002C15C4">
        <w:rPr>
          <w:rFonts w:asciiTheme="majorBidi" w:hAnsiTheme="majorBidi" w:hint="eastAsia"/>
          <w:szCs w:val="24"/>
          <w:rtl/>
        </w:rPr>
        <w:t>נמוך</w:t>
      </w:r>
      <w:r w:rsidR="00CC0300" w:rsidRPr="002C15C4">
        <w:rPr>
          <w:rFonts w:asciiTheme="majorBidi" w:hAnsiTheme="majorBidi"/>
          <w:szCs w:val="24"/>
          <w:rtl/>
        </w:rPr>
        <w:t xml:space="preserve"> </w:t>
      </w:r>
      <w:r w:rsidR="00CC0300" w:rsidRPr="002C15C4">
        <w:rPr>
          <w:rFonts w:asciiTheme="majorBidi" w:hAnsiTheme="majorBidi" w:hint="eastAsia"/>
          <w:szCs w:val="24"/>
          <w:rtl/>
        </w:rPr>
        <w:t>במתקני</w:t>
      </w:r>
      <w:r w:rsidR="00CC0300" w:rsidRPr="002C15C4">
        <w:rPr>
          <w:rFonts w:asciiTheme="majorBidi" w:hAnsiTheme="majorBidi"/>
          <w:szCs w:val="24"/>
          <w:rtl/>
        </w:rPr>
        <w:t xml:space="preserve"> </w:t>
      </w:r>
      <w:r w:rsidR="00CC0300" w:rsidRPr="002C15C4">
        <w:rPr>
          <w:rFonts w:asciiTheme="majorBidi" w:hAnsiTheme="majorBidi" w:hint="eastAsia"/>
          <w:szCs w:val="24"/>
          <w:rtl/>
        </w:rPr>
        <w:t>המשרד</w:t>
      </w:r>
      <w:r w:rsidR="00CC0300" w:rsidRPr="002C15C4">
        <w:rPr>
          <w:rFonts w:asciiTheme="majorBidi" w:hAnsiTheme="majorBidi"/>
          <w:szCs w:val="24"/>
          <w:rtl/>
        </w:rPr>
        <w:t xml:space="preserve"> </w:t>
      </w:r>
      <w:r w:rsidR="00CC0300" w:rsidRPr="002C15C4">
        <w:rPr>
          <w:rFonts w:asciiTheme="majorBidi" w:hAnsiTheme="majorBidi" w:hint="eastAsia"/>
          <w:szCs w:val="24"/>
          <w:rtl/>
        </w:rPr>
        <w:t>וביחידות</w:t>
      </w:r>
      <w:r w:rsidR="00CC0300" w:rsidRPr="002C15C4">
        <w:rPr>
          <w:rFonts w:asciiTheme="majorBidi" w:hAnsiTheme="majorBidi"/>
          <w:szCs w:val="24"/>
          <w:rtl/>
        </w:rPr>
        <w:t xml:space="preserve"> </w:t>
      </w:r>
      <w:r w:rsidR="00CC0300" w:rsidRPr="002C15C4">
        <w:rPr>
          <w:rFonts w:asciiTheme="majorBidi" w:hAnsiTheme="majorBidi" w:hint="eastAsia"/>
          <w:szCs w:val="24"/>
          <w:rtl/>
        </w:rPr>
        <w:t>הסמך</w:t>
      </w:r>
      <w:r w:rsidR="00CC0300" w:rsidRPr="002C15C4">
        <w:rPr>
          <w:rFonts w:asciiTheme="majorBidi" w:hAnsiTheme="majorBidi"/>
          <w:szCs w:val="24"/>
          <w:rtl/>
        </w:rPr>
        <w:t>.</w:t>
      </w:r>
    </w:p>
    <w:p w:rsidR="001D67E4" w:rsidRPr="002C15C4" w:rsidRDefault="0098793A"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hint="eastAsia"/>
          <w:szCs w:val="24"/>
          <w:rtl/>
        </w:rPr>
        <w:t>סיוע</w:t>
      </w:r>
      <w:r w:rsidRPr="002C15C4">
        <w:rPr>
          <w:rFonts w:asciiTheme="majorBidi" w:hAnsiTheme="majorBidi"/>
          <w:szCs w:val="24"/>
          <w:rtl/>
        </w:rPr>
        <w:t xml:space="preserve"> </w:t>
      </w:r>
      <w:r w:rsidRPr="002C15C4">
        <w:rPr>
          <w:rFonts w:asciiTheme="majorBidi" w:hAnsiTheme="majorBidi" w:hint="eastAsia"/>
          <w:szCs w:val="24"/>
          <w:rtl/>
        </w:rPr>
        <w:t>למנב</w:t>
      </w:r>
      <w:r w:rsidRPr="002C15C4">
        <w:rPr>
          <w:rFonts w:asciiTheme="majorBidi" w:hAnsiTheme="majorBidi"/>
          <w:szCs w:val="24"/>
          <w:rtl/>
        </w:rPr>
        <w:t xml:space="preserve">"ט </w:t>
      </w:r>
      <w:r w:rsidRPr="002C15C4">
        <w:rPr>
          <w:rFonts w:asciiTheme="majorBidi" w:hAnsiTheme="majorBidi" w:hint="eastAsia"/>
          <w:szCs w:val="24"/>
          <w:rtl/>
        </w:rPr>
        <w:t>המשרד</w:t>
      </w:r>
      <w:r w:rsidRPr="002C15C4">
        <w:rPr>
          <w:rFonts w:asciiTheme="majorBidi" w:hAnsiTheme="majorBidi"/>
          <w:szCs w:val="24"/>
          <w:rtl/>
        </w:rPr>
        <w:t xml:space="preserve"> </w:t>
      </w:r>
      <w:r w:rsidRPr="002C15C4">
        <w:rPr>
          <w:rFonts w:asciiTheme="majorBidi" w:hAnsiTheme="majorBidi" w:hint="eastAsia"/>
          <w:szCs w:val="24"/>
          <w:rtl/>
        </w:rPr>
        <w:t>ב</w:t>
      </w:r>
      <w:r w:rsidR="00CC0300" w:rsidRPr="002C15C4">
        <w:rPr>
          <w:rFonts w:asciiTheme="majorBidi" w:hAnsiTheme="majorBidi" w:hint="eastAsia"/>
          <w:szCs w:val="24"/>
          <w:rtl/>
        </w:rPr>
        <w:t>יהול</w:t>
      </w:r>
      <w:r w:rsidR="00C16D82" w:rsidRPr="002C15C4">
        <w:rPr>
          <w:rFonts w:asciiTheme="majorBidi" w:hAnsiTheme="majorBidi"/>
          <w:szCs w:val="24"/>
        </w:rPr>
        <w:t xml:space="preserve"> </w:t>
      </w:r>
      <w:r w:rsidR="00C16D82" w:rsidRPr="002C15C4">
        <w:rPr>
          <w:rFonts w:asciiTheme="majorBidi" w:hAnsiTheme="majorBidi"/>
          <w:szCs w:val="24"/>
          <w:rtl/>
        </w:rPr>
        <w:t>מערך</w:t>
      </w:r>
      <w:r w:rsidR="00C16D82" w:rsidRPr="002C15C4">
        <w:rPr>
          <w:rFonts w:asciiTheme="majorBidi" w:hAnsiTheme="majorBidi"/>
          <w:szCs w:val="24"/>
        </w:rPr>
        <w:t xml:space="preserve"> </w:t>
      </w:r>
      <w:r w:rsidR="00C16D82" w:rsidRPr="002C15C4">
        <w:rPr>
          <w:rFonts w:asciiTheme="majorBidi" w:hAnsiTheme="majorBidi"/>
          <w:szCs w:val="24"/>
          <w:rtl/>
        </w:rPr>
        <w:t>האבטחה</w:t>
      </w:r>
      <w:r w:rsidR="00C16D82" w:rsidRPr="002C15C4">
        <w:rPr>
          <w:rFonts w:asciiTheme="majorBidi" w:hAnsiTheme="majorBidi"/>
          <w:szCs w:val="24"/>
        </w:rPr>
        <w:t xml:space="preserve"> </w:t>
      </w:r>
      <w:r w:rsidR="001D67E4" w:rsidRPr="002C15C4">
        <w:rPr>
          <w:rFonts w:asciiTheme="majorBidi" w:hAnsiTheme="majorBidi"/>
          <w:szCs w:val="24"/>
          <w:rtl/>
        </w:rPr>
        <w:t>במתקנ</w:t>
      </w:r>
      <w:r w:rsidR="001D67E4" w:rsidRPr="002C15C4">
        <w:rPr>
          <w:rFonts w:asciiTheme="majorBidi" w:hAnsiTheme="majorBidi" w:hint="eastAsia"/>
          <w:szCs w:val="24"/>
          <w:rtl/>
        </w:rPr>
        <w:t>י</w:t>
      </w:r>
      <w:r w:rsidR="001D67E4" w:rsidRPr="002C15C4">
        <w:rPr>
          <w:rFonts w:asciiTheme="majorBidi" w:hAnsiTheme="majorBidi"/>
          <w:szCs w:val="24"/>
          <w:rtl/>
        </w:rPr>
        <w:t xml:space="preserve"> </w:t>
      </w:r>
      <w:r w:rsidR="00C86083" w:rsidRPr="002C15C4">
        <w:rPr>
          <w:rFonts w:asciiTheme="majorBidi" w:hAnsiTheme="majorBidi" w:hint="eastAsia"/>
          <w:szCs w:val="24"/>
          <w:rtl/>
        </w:rPr>
        <w:t>המשרד</w:t>
      </w:r>
      <w:r w:rsidR="00C86083" w:rsidRPr="002C15C4">
        <w:rPr>
          <w:rFonts w:asciiTheme="majorBidi" w:hAnsiTheme="majorBidi"/>
          <w:szCs w:val="24"/>
          <w:rtl/>
        </w:rPr>
        <w:t xml:space="preserve"> </w:t>
      </w:r>
      <w:r w:rsidR="00C86083" w:rsidRPr="002C15C4">
        <w:rPr>
          <w:rFonts w:asciiTheme="majorBidi" w:hAnsiTheme="majorBidi" w:hint="eastAsia"/>
          <w:szCs w:val="24"/>
          <w:rtl/>
        </w:rPr>
        <w:t>ויחידות</w:t>
      </w:r>
      <w:r w:rsidR="00C86083" w:rsidRPr="002C15C4">
        <w:rPr>
          <w:rFonts w:asciiTheme="majorBidi" w:hAnsiTheme="majorBidi"/>
          <w:szCs w:val="24"/>
          <w:rtl/>
        </w:rPr>
        <w:t xml:space="preserve"> </w:t>
      </w:r>
      <w:r w:rsidR="00C86083" w:rsidRPr="002C15C4">
        <w:rPr>
          <w:rFonts w:asciiTheme="majorBidi" w:hAnsiTheme="majorBidi" w:hint="eastAsia"/>
          <w:szCs w:val="24"/>
          <w:rtl/>
        </w:rPr>
        <w:t>הסמך</w:t>
      </w:r>
      <w:r w:rsidR="00CC0300" w:rsidRPr="002C15C4">
        <w:rPr>
          <w:rFonts w:asciiTheme="majorBidi" w:hAnsiTheme="majorBidi"/>
          <w:szCs w:val="24"/>
          <w:rtl/>
        </w:rPr>
        <w:t>:</w:t>
      </w:r>
      <w:r w:rsidR="001D67E4" w:rsidRPr="002C15C4">
        <w:rPr>
          <w:rFonts w:asciiTheme="majorBidi" w:hAnsiTheme="majorBidi"/>
          <w:szCs w:val="24"/>
          <w:rtl/>
        </w:rPr>
        <w:t xml:space="preserve"> </w:t>
      </w:r>
      <w:r w:rsidR="00C16D82" w:rsidRPr="002C15C4">
        <w:rPr>
          <w:rFonts w:asciiTheme="majorBidi" w:hAnsiTheme="majorBidi"/>
          <w:szCs w:val="24"/>
          <w:rtl/>
        </w:rPr>
        <w:t>ביצוע</w:t>
      </w:r>
      <w:r w:rsidR="00C16D82" w:rsidRPr="002C15C4">
        <w:rPr>
          <w:rFonts w:asciiTheme="majorBidi" w:hAnsiTheme="majorBidi"/>
          <w:szCs w:val="24"/>
        </w:rPr>
        <w:t xml:space="preserve"> </w:t>
      </w:r>
      <w:r w:rsidR="00C16D82" w:rsidRPr="002C15C4">
        <w:rPr>
          <w:rFonts w:asciiTheme="majorBidi" w:hAnsiTheme="majorBidi"/>
          <w:szCs w:val="24"/>
          <w:rtl/>
        </w:rPr>
        <w:t>ביקורות</w:t>
      </w:r>
      <w:r w:rsidR="00C16D82" w:rsidRPr="002C15C4">
        <w:rPr>
          <w:rFonts w:asciiTheme="majorBidi" w:hAnsiTheme="majorBidi"/>
          <w:szCs w:val="24"/>
        </w:rPr>
        <w:t xml:space="preserve"> </w:t>
      </w:r>
      <w:r w:rsidR="00C16D82" w:rsidRPr="002C15C4">
        <w:rPr>
          <w:rFonts w:asciiTheme="majorBidi" w:hAnsiTheme="majorBidi"/>
          <w:szCs w:val="24"/>
          <w:rtl/>
        </w:rPr>
        <w:t>ותרגילים</w:t>
      </w:r>
      <w:r w:rsidR="00C16D82" w:rsidRPr="002C15C4">
        <w:rPr>
          <w:rFonts w:asciiTheme="majorBidi" w:hAnsiTheme="majorBidi"/>
          <w:szCs w:val="24"/>
        </w:rPr>
        <w:t>,</w:t>
      </w:r>
      <w:r w:rsidR="00C16D82" w:rsidRPr="002C15C4">
        <w:rPr>
          <w:rFonts w:asciiTheme="majorBidi" w:hAnsiTheme="majorBidi"/>
          <w:szCs w:val="24"/>
          <w:rtl/>
        </w:rPr>
        <w:t xml:space="preserve"> </w:t>
      </w:r>
      <w:r w:rsidR="001D67E4" w:rsidRPr="002C15C4">
        <w:rPr>
          <w:rFonts w:asciiTheme="majorBidi" w:hAnsiTheme="majorBidi" w:hint="eastAsia"/>
          <w:szCs w:val="24"/>
          <w:rtl/>
        </w:rPr>
        <w:t>העברת</w:t>
      </w:r>
      <w:r w:rsidR="001D67E4" w:rsidRPr="002C15C4">
        <w:rPr>
          <w:rFonts w:asciiTheme="majorBidi" w:hAnsiTheme="majorBidi"/>
          <w:szCs w:val="24"/>
          <w:rtl/>
        </w:rPr>
        <w:t xml:space="preserve"> תדריכים והנחיות, </w:t>
      </w:r>
      <w:r w:rsidR="00C16D82" w:rsidRPr="002C15C4">
        <w:rPr>
          <w:rFonts w:asciiTheme="majorBidi" w:hAnsiTheme="majorBidi"/>
          <w:szCs w:val="24"/>
          <w:rtl/>
        </w:rPr>
        <w:t>שמירה</w:t>
      </w:r>
      <w:r w:rsidR="00C16D82" w:rsidRPr="002C15C4">
        <w:rPr>
          <w:rFonts w:asciiTheme="majorBidi" w:hAnsiTheme="majorBidi"/>
          <w:szCs w:val="24"/>
        </w:rPr>
        <w:t xml:space="preserve"> </w:t>
      </w:r>
      <w:r w:rsidR="00C16D82" w:rsidRPr="002C15C4">
        <w:rPr>
          <w:rFonts w:asciiTheme="majorBidi" w:hAnsiTheme="majorBidi"/>
          <w:szCs w:val="24"/>
          <w:rtl/>
        </w:rPr>
        <w:t>על</w:t>
      </w:r>
      <w:r w:rsidR="00C16D82" w:rsidRPr="002C15C4">
        <w:rPr>
          <w:rFonts w:asciiTheme="majorBidi" w:hAnsiTheme="majorBidi"/>
          <w:szCs w:val="24"/>
        </w:rPr>
        <w:t xml:space="preserve"> </w:t>
      </w:r>
      <w:r w:rsidR="00C16D82" w:rsidRPr="002C15C4">
        <w:rPr>
          <w:rFonts w:asciiTheme="majorBidi" w:hAnsiTheme="majorBidi" w:hint="eastAsia"/>
          <w:szCs w:val="24"/>
          <w:rtl/>
        </w:rPr>
        <w:t>כשירות</w:t>
      </w:r>
      <w:r w:rsidR="00C16D82" w:rsidRPr="002C15C4">
        <w:rPr>
          <w:rFonts w:asciiTheme="majorBidi" w:hAnsiTheme="majorBidi"/>
          <w:szCs w:val="24"/>
        </w:rPr>
        <w:t xml:space="preserve"> </w:t>
      </w:r>
      <w:r w:rsidR="00C16D82" w:rsidRPr="002C15C4">
        <w:rPr>
          <w:rFonts w:asciiTheme="majorBidi" w:hAnsiTheme="majorBidi"/>
          <w:szCs w:val="24"/>
          <w:rtl/>
        </w:rPr>
        <w:t>מבצעית</w:t>
      </w:r>
      <w:r w:rsidR="00C16D82" w:rsidRPr="002C15C4">
        <w:rPr>
          <w:rFonts w:asciiTheme="majorBidi" w:hAnsiTheme="majorBidi"/>
          <w:szCs w:val="24"/>
        </w:rPr>
        <w:t xml:space="preserve"> </w:t>
      </w:r>
      <w:r w:rsidR="00C16D82" w:rsidRPr="002C15C4">
        <w:rPr>
          <w:rFonts w:asciiTheme="majorBidi" w:hAnsiTheme="majorBidi"/>
          <w:szCs w:val="24"/>
          <w:rtl/>
        </w:rPr>
        <w:t>של</w:t>
      </w:r>
      <w:r w:rsidR="00C16D82" w:rsidRPr="002C15C4">
        <w:rPr>
          <w:rFonts w:asciiTheme="majorBidi" w:hAnsiTheme="majorBidi"/>
          <w:szCs w:val="24"/>
        </w:rPr>
        <w:t xml:space="preserve"> </w:t>
      </w:r>
      <w:r w:rsidR="00C16D82" w:rsidRPr="002C15C4">
        <w:rPr>
          <w:rFonts w:asciiTheme="majorBidi" w:hAnsiTheme="majorBidi"/>
          <w:szCs w:val="24"/>
          <w:rtl/>
        </w:rPr>
        <w:t>מערך</w:t>
      </w:r>
      <w:r w:rsidR="00C16D82" w:rsidRPr="002C15C4">
        <w:rPr>
          <w:rFonts w:asciiTheme="majorBidi" w:hAnsiTheme="majorBidi"/>
          <w:szCs w:val="24"/>
        </w:rPr>
        <w:t xml:space="preserve"> </w:t>
      </w:r>
      <w:r w:rsidR="00C16D82" w:rsidRPr="002C15C4">
        <w:rPr>
          <w:rFonts w:asciiTheme="majorBidi" w:hAnsiTheme="majorBidi"/>
          <w:szCs w:val="24"/>
          <w:rtl/>
        </w:rPr>
        <w:t>האבטחה</w:t>
      </w:r>
      <w:r w:rsidR="00C16D82" w:rsidRPr="002C15C4">
        <w:rPr>
          <w:rFonts w:asciiTheme="majorBidi" w:hAnsiTheme="majorBidi"/>
          <w:szCs w:val="24"/>
        </w:rPr>
        <w:t xml:space="preserve"> </w:t>
      </w:r>
      <w:r w:rsidR="00C16D82" w:rsidRPr="002C15C4">
        <w:rPr>
          <w:rFonts w:asciiTheme="majorBidi" w:hAnsiTheme="majorBidi"/>
          <w:szCs w:val="24"/>
          <w:rtl/>
        </w:rPr>
        <w:t>בהתאם</w:t>
      </w:r>
      <w:r w:rsidR="00C16D82" w:rsidRPr="002C15C4">
        <w:rPr>
          <w:rFonts w:asciiTheme="majorBidi" w:hAnsiTheme="majorBidi"/>
          <w:szCs w:val="24"/>
        </w:rPr>
        <w:t xml:space="preserve"> </w:t>
      </w:r>
      <w:r w:rsidR="00C16D82" w:rsidRPr="002C15C4">
        <w:rPr>
          <w:rFonts w:asciiTheme="majorBidi" w:hAnsiTheme="majorBidi"/>
          <w:szCs w:val="24"/>
          <w:rtl/>
        </w:rPr>
        <w:t>להנחיות</w:t>
      </w:r>
      <w:r w:rsidR="00C16D82" w:rsidRPr="002C15C4">
        <w:rPr>
          <w:rFonts w:asciiTheme="majorBidi" w:hAnsiTheme="majorBidi"/>
          <w:szCs w:val="24"/>
        </w:rPr>
        <w:t xml:space="preserve"> </w:t>
      </w:r>
      <w:r w:rsidR="00C16D82" w:rsidRPr="002C15C4">
        <w:rPr>
          <w:rFonts w:asciiTheme="majorBidi" w:hAnsiTheme="majorBidi"/>
          <w:szCs w:val="24"/>
          <w:rtl/>
        </w:rPr>
        <w:t>הגורם</w:t>
      </w:r>
      <w:r w:rsidR="00C16D82" w:rsidRPr="002C15C4">
        <w:rPr>
          <w:rFonts w:asciiTheme="majorBidi" w:hAnsiTheme="majorBidi"/>
          <w:szCs w:val="24"/>
        </w:rPr>
        <w:t xml:space="preserve"> </w:t>
      </w:r>
      <w:r w:rsidR="00C16D82" w:rsidRPr="002C15C4">
        <w:rPr>
          <w:rFonts w:asciiTheme="majorBidi" w:hAnsiTheme="majorBidi"/>
          <w:szCs w:val="24"/>
          <w:rtl/>
        </w:rPr>
        <w:t>המנחה</w:t>
      </w:r>
      <w:r w:rsidR="00C16D82" w:rsidRPr="002C15C4">
        <w:rPr>
          <w:rFonts w:asciiTheme="majorBidi" w:hAnsiTheme="majorBidi"/>
          <w:szCs w:val="24"/>
        </w:rPr>
        <w:t xml:space="preserve"> </w:t>
      </w:r>
      <w:r w:rsidR="00C16D82" w:rsidRPr="002C15C4">
        <w:rPr>
          <w:rFonts w:asciiTheme="majorBidi" w:hAnsiTheme="majorBidi"/>
          <w:szCs w:val="24"/>
          <w:rtl/>
        </w:rPr>
        <w:t>וסמנכ"ל חירום, ביטחון, מידע וסייבר</w:t>
      </w:r>
      <w:r w:rsidR="00C16D82" w:rsidRPr="002C15C4">
        <w:rPr>
          <w:rFonts w:asciiTheme="majorBidi" w:hAnsiTheme="majorBidi"/>
          <w:szCs w:val="24"/>
        </w:rPr>
        <w:t>.</w:t>
      </w:r>
    </w:p>
    <w:p w:rsidR="00C86083" w:rsidRPr="002C15C4" w:rsidRDefault="001D67E4"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lastRenderedPageBreak/>
        <w:t>כתיבת</w:t>
      </w:r>
      <w:r w:rsidRPr="002C15C4">
        <w:rPr>
          <w:rFonts w:asciiTheme="majorBidi" w:hAnsiTheme="majorBidi"/>
          <w:szCs w:val="24"/>
        </w:rPr>
        <w:t xml:space="preserve"> </w:t>
      </w:r>
      <w:r w:rsidRPr="002C15C4">
        <w:rPr>
          <w:rFonts w:asciiTheme="majorBidi" w:hAnsiTheme="majorBidi"/>
          <w:szCs w:val="24"/>
          <w:rtl/>
        </w:rPr>
        <w:t>נהלי</w:t>
      </w:r>
      <w:r w:rsidRPr="002C15C4">
        <w:rPr>
          <w:rFonts w:asciiTheme="majorBidi" w:hAnsiTheme="majorBidi"/>
          <w:szCs w:val="24"/>
        </w:rPr>
        <w:t xml:space="preserve"> </w:t>
      </w:r>
      <w:r w:rsidRPr="002C15C4">
        <w:rPr>
          <w:rFonts w:asciiTheme="majorBidi" w:hAnsiTheme="majorBidi"/>
          <w:szCs w:val="24"/>
          <w:rtl/>
        </w:rPr>
        <w:t>עבודה,</w:t>
      </w:r>
      <w:r w:rsidRPr="002C15C4">
        <w:rPr>
          <w:rFonts w:asciiTheme="majorBidi" w:hAnsiTheme="majorBidi"/>
          <w:szCs w:val="24"/>
        </w:rPr>
        <w:t xml:space="preserve"> </w:t>
      </w:r>
      <w:r w:rsidRPr="002C15C4">
        <w:rPr>
          <w:rFonts w:asciiTheme="majorBidi" w:hAnsiTheme="majorBidi"/>
          <w:szCs w:val="24"/>
          <w:rtl/>
        </w:rPr>
        <w:t>הכנת</w:t>
      </w:r>
      <w:r w:rsidRPr="002C15C4">
        <w:rPr>
          <w:rFonts w:asciiTheme="majorBidi" w:hAnsiTheme="majorBidi"/>
          <w:szCs w:val="24"/>
        </w:rPr>
        <w:t xml:space="preserve"> </w:t>
      </w:r>
      <w:r w:rsidRPr="002C15C4">
        <w:rPr>
          <w:rFonts w:asciiTheme="majorBidi" w:hAnsiTheme="majorBidi"/>
          <w:szCs w:val="24"/>
          <w:rtl/>
        </w:rPr>
        <w:t>תיקי</w:t>
      </w:r>
      <w:r w:rsidRPr="002C15C4">
        <w:rPr>
          <w:rFonts w:asciiTheme="majorBidi" w:hAnsiTheme="majorBidi"/>
          <w:szCs w:val="24"/>
        </w:rPr>
        <w:t xml:space="preserve"> </w:t>
      </w:r>
      <w:r w:rsidRPr="002C15C4">
        <w:rPr>
          <w:rFonts w:asciiTheme="majorBidi" w:hAnsiTheme="majorBidi"/>
          <w:szCs w:val="24"/>
          <w:rtl/>
        </w:rPr>
        <w:t>שטח</w:t>
      </w:r>
      <w:r w:rsidRPr="002C15C4">
        <w:rPr>
          <w:rFonts w:asciiTheme="majorBidi" w:hAnsiTheme="majorBidi"/>
          <w:szCs w:val="24"/>
        </w:rPr>
        <w:t xml:space="preserve"> </w:t>
      </w:r>
      <w:r w:rsidRPr="002C15C4">
        <w:rPr>
          <w:rFonts w:asciiTheme="majorBidi" w:hAnsiTheme="majorBidi"/>
          <w:szCs w:val="24"/>
          <w:rtl/>
        </w:rPr>
        <w:t>ו</w:t>
      </w:r>
      <w:r w:rsidRPr="002C15C4">
        <w:rPr>
          <w:rFonts w:asciiTheme="majorBidi" w:hAnsiTheme="majorBidi" w:hint="eastAsia"/>
          <w:szCs w:val="24"/>
          <w:rtl/>
        </w:rPr>
        <w:t>פקודות</w:t>
      </w:r>
      <w:r w:rsidRPr="002C15C4">
        <w:rPr>
          <w:rFonts w:asciiTheme="majorBidi" w:hAnsiTheme="majorBidi"/>
          <w:szCs w:val="24"/>
          <w:rtl/>
        </w:rPr>
        <w:t xml:space="preserve"> </w:t>
      </w:r>
      <w:r w:rsidRPr="002C15C4">
        <w:rPr>
          <w:rFonts w:asciiTheme="majorBidi" w:hAnsiTheme="majorBidi" w:hint="eastAsia"/>
          <w:szCs w:val="24"/>
          <w:rtl/>
        </w:rPr>
        <w:t>מבצע</w:t>
      </w:r>
      <w:r w:rsidRPr="002C15C4">
        <w:rPr>
          <w:rFonts w:asciiTheme="majorBidi" w:hAnsiTheme="majorBidi"/>
          <w:szCs w:val="24"/>
          <w:rtl/>
        </w:rPr>
        <w:t xml:space="preserve"> (</w:t>
      </w:r>
      <w:r w:rsidRPr="002C15C4">
        <w:rPr>
          <w:rFonts w:asciiTheme="majorBidi" w:hAnsiTheme="majorBidi" w:hint="eastAsia"/>
          <w:szCs w:val="24"/>
          <w:rtl/>
        </w:rPr>
        <w:t>פק</w:t>
      </w:r>
      <w:r w:rsidRPr="002C15C4">
        <w:rPr>
          <w:rFonts w:asciiTheme="majorBidi" w:hAnsiTheme="majorBidi"/>
          <w:szCs w:val="24"/>
          <w:rtl/>
        </w:rPr>
        <w:t xml:space="preserve">"מים) </w:t>
      </w:r>
      <w:r w:rsidRPr="002C15C4">
        <w:rPr>
          <w:rFonts w:asciiTheme="majorBidi" w:hAnsiTheme="majorBidi" w:hint="eastAsia"/>
          <w:szCs w:val="24"/>
          <w:rtl/>
        </w:rPr>
        <w:t>עבור</w:t>
      </w:r>
      <w:r w:rsidRPr="002C15C4">
        <w:rPr>
          <w:rFonts w:asciiTheme="majorBidi" w:hAnsiTheme="majorBidi"/>
          <w:szCs w:val="24"/>
          <w:rtl/>
        </w:rPr>
        <w:t xml:space="preserve"> </w:t>
      </w:r>
      <w:r w:rsidRPr="002C15C4">
        <w:rPr>
          <w:rFonts w:asciiTheme="majorBidi" w:hAnsiTheme="majorBidi" w:hint="eastAsia"/>
          <w:szCs w:val="24"/>
          <w:rtl/>
        </w:rPr>
        <w:t>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ואירועים</w:t>
      </w:r>
      <w:r w:rsidRPr="002C15C4">
        <w:rPr>
          <w:rFonts w:asciiTheme="majorBidi" w:hAnsiTheme="majorBidi"/>
          <w:szCs w:val="24"/>
          <w:rtl/>
        </w:rPr>
        <w:t xml:space="preserve"> </w:t>
      </w:r>
      <w:r w:rsidRPr="002C15C4">
        <w:rPr>
          <w:rFonts w:asciiTheme="majorBidi" w:hAnsiTheme="majorBidi" w:hint="eastAsia"/>
          <w:szCs w:val="24"/>
          <w:rtl/>
        </w:rPr>
        <w:t>שתחת</w:t>
      </w:r>
      <w:r w:rsidRPr="002C15C4">
        <w:rPr>
          <w:rFonts w:asciiTheme="majorBidi" w:hAnsiTheme="majorBidi"/>
          <w:szCs w:val="24"/>
          <w:rtl/>
        </w:rPr>
        <w:t xml:space="preserve"> </w:t>
      </w:r>
      <w:r w:rsidRPr="002C15C4">
        <w:rPr>
          <w:rFonts w:asciiTheme="majorBidi" w:hAnsiTheme="majorBidi" w:hint="eastAsia"/>
          <w:szCs w:val="24"/>
          <w:rtl/>
        </w:rPr>
        <w:t>אחריות</w:t>
      </w:r>
      <w:r w:rsidRPr="002C15C4">
        <w:rPr>
          <w:rFonts w:asciiTheme="majorBidi" w:hAnsiTheme="majorBidi"/>
          <w:szCs w:val="24"/>
          <w:rtl/>
        </w:rPr>
        <w:t xml:space="preserve"> </w:t>
      </w:r>
      <w:r w:rsidRPr="002C15C4">
        <w:rPr>
          <w:rFonts w:asciiTheme="majorBidi" w:hAnsiTheme="majorBidi" w:hint="eastAsia"/>
          <w:szCs w:val="24"/>
          <w:rtl/>
        </w:rPr>
        <w:t>סמנכ</w:t>
      </w:r>
      <w:r w:rsidRPr="002C15C4">
        <w:rPr>
          <w:rFonts w:asciiTheme="majorBidi" w:hAnsiTheme="majorBidi"/>
          <w:szCs w:val="24"/>
          <w:rtl/>
        </w:rPr>
        <w:t xml:space="preserve">"ל </w:t>
      </w:r>
      <w:r w:rsidRPr="002C15C4">
        <w:rPr>
          <w:rFonts w:asciiTheme="majorBidi" w:hAnsiTheme="majorBidi" w:hint="eastAsia"/>
          <w:szCs w:val="24"/>
          <w:rtl/>
        </w:rPr>
        <w:t>חירום</w:t>
      </w:r>
      <w:r w:rsidRPr="002C15C4">
        <w:rPr>
          <w:rFonts w:asciiTheme="majorBidi" w:hAnsiTheme="majorBidi"/>
          <w:szCs w:val="24"/>
          <w:rtl/>
        </w:rPr>
        <w:t xml:space="preserve">, </w:t>
      </w:r>
      <w:r w:rsidRPr="002C15C4">
        <w:rPr>
          <w:rFonts w:asciiTheme="majorBidi" w:hAnsiTheme="majorBidi" w:hint="eastAsia"/>
          <w:szCs w:val="24"/>
          <w:rtl/>
        </w:rPr>
        <w:t>ביטחון</w:t>
      </w:r>
      <w:r w:rsidRPr="002C15C4">
        <w:rPr>
          <w:rFonts w:asciiTheme="majorBidi" w:hAnsiTheme="majorBidi"/>
          <w:szCs w:val="24"/>
          <w:rtl/>
        </w:rPr>
        <w:t xml:space="preserve">, </w:t>
      </w:r>
      <w:r w:rsidRPr="002C15C4">
        <w:rPr>
          <w:rFonts w:asciiTheme="majorBidi" w:hAnsiTheme="majorBidi" w:hint="eastAsia"/>
          <w:szCs w:val="24"/>
          <w:rtl/>
        </w:rPr>
        <w:t>מידע</w:t>
      </w:r>
      <w:r w:rsidRPr="002C15C4">
        <w:rPr>
          <w:rFonts w:asciiTheme="majorBidi" w:hAnsiTheme="majorBidi"/>
          <w:szCs w:val="24"/>
          <w:rtl/>
        </w:rPr>
        <w:t xml:space="preserve"> </w:t>
      </w:r>
      <w:r w:rsidRPr="002C15C4">
        <w:rPr>
          <w:rFonts w:asciiTheme="majorBidi" w:hAnsiTheme="majorBidi" w:hint="eastAsia"/>
          <w:szCs w:val="24"/>
          <w:rtl/>
        </w:rPr>
        <w:t>וסייבר</w:t>
      </w:r>
      <w:r w:rsidRPr="002C15C4">
        <w:rPr>
          <w:rFonts w:asciiTheme="majorBidi" w:hAnsiTheme="majorBidi"/>
          <w:szCs w:val="24"/>
        </w:rPr>
        <w:t>.</w:t>
      </w:r>
    </w:p>
    <w:p w:rsidR="00C86083"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קיום</w:t>
      </w:r>
      <w:r w:rsidRPr="002C15C4">
        <w:rPr>
          <w:rFonts w:asciiTheme="majorBidi" w:hAnsiTheme="majorBidi"/>
          <w:szCs w:val="24"/>
        </w:rPr>
        <w:t xml:space="preserve"> </w:t>
      </w:r>
      <w:r w:rsidRPr="002C15C4">
        <w:rPr>
          <w:rFonts w:asciiTheme="majorBidi" w:hAnsiTheme="majorBidi"/>
          <w:szCs w:val="24"/>
          <w:rtl/>
        </w:rPr>
        <w:t>קשר</w:t>
      </w:r>
      <w:r w:rsidRPr="002C15C4">
        <w:rPr>
          <w:rFonts w:asciiTheme="majorBidi" w:hAnsiTheme="majorBidi"/>
          <w:szCs w:val="24"/>
        </w:rPr>
        <w:t xml:space="preserve"> </w:t>
      </w:r>
      <w:r w:rsidRPr="002C15C4">
        <w:rPr>
          <w:rFonts w:asciiTheme="majorBidi" w:hAnsiTheme="majorBidi"/>
          <w:szCs w:val="24"/>
          <w:rtl/>
        </w:rPr>
        <w:t>יומי</w:t>
      </w:r>
      <w:r w:rsidRPr="002C15C4">
        <w:rPr>
          <w:rFonts w:asciiTheme="majorBidi" w:hAnsiTheme="majorBidi"/>
          <w:szCs w:val="24"/>
        </w:rPr>
        <w:t xml:space="preserve"> </w:t>
      </w:r>
      <w:r w:rsidRPr="002C15C4">
        <w:rPr>
          <w:rFonts w:asciiTheme="majorBidi" w:hAnsiTheme="majorBidi"/>
          <w:szCs w:val="24"/>
          <w:rtl/>
        </w:rPr>
        <w:t>שוטף</w:t>
      </w:r>
      <w:r w:rsidRPr="002C15C4">
        <w:rPr>
          <w:rFonts w:asciiTheme="majorBidi" w:hAnsiTheme="majorBidi"/>
          <w:szCs w:val="24"/>
        </w:rPr>
        <w:t xml:space="preserve"> </w:t>
      </w:r>
      <w:r w:rsidRPr="002C15C4">
        <w:rPr>
          <w:rFonts w:asciiTheme="majorBidi" w:hAnsiTheme="majorBidi"/>
          <w:szCs w:val="24"/>
          <w:rtl/>
        </w:rPr>
        <w:t>עם</w:t>
      </w:r>
      <w:r w:rsidRPr="002C15C4">
        <w:rPr>
          <w:rFonts w:asciiTheme="majorBidi" w:hAnsiTheme="majorBidi"/>
          <w:szCs w:val="24"/>
        </w:rPr>
        <w:t xml:space="preserve"> </w:t>
      </w:r>
      <w:r w:rsidRPr="002C15C4">
        <w:rPr>
          <w:rFonts w:asciiTheme="majorBidi" w:hAnsiTheme="majorBidi"/>
          <w:szCs w:val="24"/>
          <w:rtl/>
        </w:rPr>
        <w:t>המאבטחים</w:t>
      </w:r>
      <w:r w:rsidRPr="002C15C4">
        <w:rPr>
          <w:rFonts w:asciiTheme="majorBidi" w:hAnsiTheme="majorBidi"/>
          <w:szCs w:val="24"/>
        </w:rPr>
        <w:t xml:space="preserve"> </w:t>
      </w:r>
      <w:r w:rsidRPr="002C15C4">
        <w:rPr>
          <w:rFonts w:asciiTheme="majorBidi" w:hAnsiTheme="majorBidi"/>
          <w:szCs w:val="24"/>
          <w:rtl/>
        </w:rPr>
        <w:t>במתקני</w:t>
      </w:r>
      <w:r w:rsidRPr="002C15C4">
        <w:rPr>
          <w:rFonts w:asciiTheme="majorBidi" w:hAnsiTheme="majorBidi"/>
          <w:szCs w:val="24"/>
        </w:rPr>
        <w:t xml:space="preserve"> </w:t>
      </w:r>
      <w:r w:rsidR="00C86083" w:rsidRPr="002C15C4">
        <w:rPr>
          <w:rFonts w:asciiTheme="majorBidi" w:hAnsiTheme="majorBidi"/>
          <w:szCs w:val="24"/>
          <w:rtl/>
        </w:rPr>
        <w:t>ה</w:t>
      </w:r>
      <w:r w:rsidR="00C86083" w:rsidRPr="002C15C4">
        <w:rPr>
          <w:rFonts w:asciiTheme="majorBidi" w:hAnsiTheme="majorBidi" w:hint="eastAsia"/>
          <w:szCs w:val="24"/>
          <w:rtl/>
        </w:rPr>
        <w:t>משרד</w:t>
      </w:r>
      <w:r w:rsidRPr="002C15C4">
        <w:rPr>
          <w:rFonts w:asciiTheme="majorBidi" w:hAnsiTheme="majorBidi"/>
          <w:szCs w:val="24"/>
        </w:rPr>
        <w:t xml:space="preserve"> </w:t>
      </w:r>
      <w:r w:rsidRPr="002C15C4">
        <w:rPr>
          <w:rFonts w:asciiTheme="majorBidi" w:hAnsiTheme="majorBidi"/>
          <w:szCs w:val="24"/>
          <w:rtl/>
        </w:rPr>
        <w:t>ומתן</w:t>
      </w:r>
      <w:r w:rsidRPr="002C15C4">
        <w:rPr>
          <w:rFonts w:asciiTheme="majorBidi" w:hAnsiTheme="majorBidi"/>
          <w:szCs w:val="24"/>
        </w:rPr>
        <w:t xml:space="preserve"> </w:t>
      </w:r>
      <w:r w:rsidRPr="002C15C4">
        <w:rPr>
          <w:rFonts w:asciiTheme="majorBidi" w:hAnsiTheme="majorBidi"/>
          <w:szCs w:val="24"/>
          <w:rtl/>
        </w:rPr>
        <w:t>פתרונות</w:t>
      </w:r>
      <w:r w:rsidRPr="002C15C4">
        <w:rPr>
          <w:rFonts w:asciiTheme="majorBidi" w:hAnsiTheme="majorBidi"/>
          <w:szCs w:val="24"/>
        </w:rPr>
        <w:t xml:space="preserve"> </w:t>
      </w:r>
      <w:r w:rsidRPr="002C15C4">
        <w:rPr>
          <w:rFonts w:asciiTheme="majorBidi" w:hAnsiTheme="majorBidi"/>
          <w:szCs w:val="24"/>
          <w:rtl/>
        </w:rPr>
        <w:t>לבעיות</w:t>
      </w:r>
      <w:r w:rsidRPr="002C15C4">
        <w:rPr>
          <w:rFonts w:asciiTheme="majorBidi" w:hAnsiTheme="majorBidi"/>
          <w:szCs w:val="24"/>
        </w:rPr>
        <w:t xml:space="preserve"> </w:t>
      </w:r>
      <w:r w:rsidRPr="002C15C4">
        <w:rPr>
          <w:rFonts w:asciiTheme="majorBidi" w:hAnsiTheme="majorBidi"/>
          <w:szCs w:val="24"/>
          <w:rtl/>
        </w:rPr>
        <w:t>שוטפות</w:t>
      </w:r>
      <w:r w:rsidRPr="002C15C4">
        <w:rPr>
          <w:rFonts w:asciiTheme="majorBidi" w:hAnsiTheme="majorBidi"/>
          <w:szCs w:val="24"/>
        </w:rPr>
        <w:t>.</w:t>
      </w:r>
    </w:p>
    <w:p w:rsidR="00C16D82"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תחקור</w:t>
      </w:r>
      <w:r w:rsidRPr="002C15C4">
        <w:rPr>
          <w:rFonts w:asciiTheme="majorBidi" w:hAnsiTheme="majorBidi"/>
          <w:szCs w:val="24"/>
          <w:rtl/>
        </w:rPr>
        <w:t xml:space="preserve"> </w:t>
      </w:r>
      <w:r w:rsidRPr="002C15C4">
        <w:rPr>
          <w:rFonts w:asciiTheme="majorBidi" w:hAnsiTheme="majorBidi" w:hint="eastAsia"/>
          <w:szCs w:val="24"/>
          <w:rtl/>
        </w:rPr>
        <w:t>ו</w:t>
      </w:r>
      <w:r w:rsidRPr="002C15C4">
        <w:rPr>
          <w:rFonts w:asciiTheme="majorBidi" w:hAnsiTheme="majorBidi"/>
          <w:szCs w:val="24"/>
          <w:rtl/>
        </w:rPr>
        <w:t>ריכוז</w:t>
      </w:r>
      <w:r w:rsidRPr="002C15C4">
        <w:rPr>
          <w:rFonts w:asciiTheme="majorBidi" w:hAnsiTheme="majorBidi"/>
          <w:szCs w:val="24"/>
        </w:rPr>
        <w:t xml:space="preserve"> </w:t>
      </w:r>
      <w:r w:rsidRPr="002C15C4">
        <w:rPr>
          <w:rFonts w:asciiTheme="majorBidi" w:hAnsiTheme="majorBidi"/>
          <w:szCs w:val="24"/>
          <w:rtl/>
        </w:rPr>
        <w:t>לקחים</w:t>
      </w:r>
      <w:r w:rsidRPr="002C15C4">
        <w:rPr>
          <w:rFonts w:asciiTheme="majorBidi" w:hAnsiTheme="majorBidi"/>
          <w:szCs w:val="24"/>
        </w:rPr>
        <w:t xml:space="preserve"> </w:t>
      </w:r>
      <w:r w:rsidRPr="002C15C4">
        <w:rPr>
          <w:rFonts w:asciiTheme="majorBidi" w:hAnsiTheme="majorBidi" w:hint="eastAsia"/>
          <w:szCs w:val="24"/>
          <w:rtl/>
        </w:rPr>
        <w:t>באירועים</w:t>
      </w:r>
      <w:r w:rsidRPr="002C15C4">
        <w:rPr>
          <w:rFonts w:asciiTheme="majorBidi" w:hAnsiTheme="majorBidi"/>
          <w:szCs w:val="24"/>
          <w:rtl/>
        </w:rPr>
        <w:t xml:space="preserve"> חריגים</w:t>
      </w:r>
      <w:r w:rsidR="00C86083" w:rsidRPr="002C15C4">
        <w:rPr>
          <w:rFonts w:asciiTheme="majorBidi" w:hAnsiTheme="majorBidi"/>
          <w:szCs w:val="24"/>
          <w:rtl/>
        </w:rPr>
        <w:t xml:space="preserve"> בתחום העיסוק</w:t>
      </w:r>
      <w:r w:rsidRPr="002C15C4">
        <w:rPr>
          <w:rFonts w:asciiTheme="majorBidi" w:hAnsiTheme="majorBidi"/>
          <w:szCs w:val="24"/>
          <w:rtl/>
        </w:rPr>
        <w:t xml:space="preserve"> והטמעת</w:t>
      </w:r>
      <w:r w:rsidRPr="002C15C4">
        <w:rPr>
          <w:rFonts w:asciiTheme="majorBidi" w:hAnsiTheme="majorBidi"/>
          <w:szCs w:val="24"/>
        </w:rPr>
        <w:t xml:space="preserve"> </w:t>
      </w:r>
      <w:r w:rsidRPr="002C15C4">
        <w:rPr>
          <w:rFonts w:asciiTheme="majorBidi" w:hAnsiTheme="majorBidi"/>
          <w:szCs w:val="24"/>
          <w:rtl/>
        </w:rPr>
        <w:t>יישומם</w:t>
      </w:r>
      <w:r w:rsidRPr="002C15C4">
        <w:rPr>
          <w:rFonts w:asciiTheme="majorBidi" w:hAnsiTheme="majorBidi"/>
          <w:szCs w:val="24"/>
        </w:rPr>
        <w:t>.</w:t>
      </w:r>
    </w:p>
    <w:p w:rsidR="00C16D82"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ביצוע</w:t>
      </w:r>
      <w:r w:rsidRPr="002C15C4">
        <w:rPr>
          <w:rFonts w:asciiTheme="majorBidi" w:hAnsiTheme="majorBidi"/>
          <w:szCs w:val="24"/>
        </w:rPr>
        <w:t xml:space="preserve"> </w:t>
      </w:r>
      <w:r w:rsidRPr="002C15C4">
        <w:rPr>
          <w:rFonts w:asciiTheme="majorBidi" w:hAnsiTheme="majorBidi"/>
          <w:szCs w:val="24"/>
          <w:rtl/>
        </w:rPr>
        <w:t>פגישות</w:t>
      </w:r>
      <w:r w:rsidRPr="002C15C4">
        <w:rPr>
          <w:rFonts w:asciiTheme="majorBidi" w:hAnsiTheme="majorBidi"/>
          <w:szCs w:val="24"/>
        </w:rPr>
        <w:t xml:space="preserve"> </w:t>
      </w:r>
      <w:r w:rsidRPr="002C15C4">
        <w:rPr>
          <w:rFonts w:asciiTheme="majorBidi" w:hAnsiTheme="majorBidi"/>
          <w:szCs w:val="24"/>
          <w:rtl/>
        </w:rPr>
        <w:t>תיאום</w:t>
      </w:r>
      <w:r w:rsidRPr="002C15C4">
        <w:rPr>
          <w:rFonts w:asciiTheme="majorBidi" w:hAnsiTheme="majorBidi"/>
          <w:szCs w:val="24"/>
        </w:rPr>
        <w:t xml:space="preserve"> </w:t>
      </w:r>
      <w:r w:rsidRPr="002C15C4">
        <w:rPr>
          <w:rFonts w:asciiTheme="majorBidi" w:hAnsiTheme="majorBidi"/>
          <w:szCs w:val="24"/>
          <w:rtl/>
        </w:rPr>
        <w:t>לאירועים</w:t>
      </w:r>
      <w:r w:rsidRPr="002C15C4">
        <w:rPr>
          <w:rFonts w:asciiTheme="majorBidi" w:hAnsiTheme="majorBidi"/>
          <w:szCs w:val="24"/>
        </w:rPr>
        <w:t xml:space="preserve"> </w:t>
      </w:r>
      <w:r w:rsidRPr="002C15C4">
        <w:rPr>
          <w:rFonts w:asciiTheme="majorBidi" w:hAnsiTheme="majorBidi"/>
          <w:szCs w:val="24"/>
          <w:rtl/>
        </w:rPr>
        <w:t>או</w:t>
      </w:r>
      <w:r w:rsidRPr="002C15C4">
        <w:rPr>
          <w:rFonts w:asciiTheme="majorBidi" w:hAnsiTheme="majorBidi"/>
          <w:szCs w:val="24"/>
        </w:rPr>
        <w:t xml:space="preserve"> </w:t>
      </w:r>
      <w:r w:rsidRPr="002C15C4">
        <w:rPr>
          <w:rFonts w:asciiTheme="majorBidi" w:hAnsiTheme="majorBidi"/>
          <w:szCs w:val="24"/>
          <w:rtl/>
        </w:rPr>
        <w:t>סיורי</w:t>
      </w:r>
      <w:r w:rsidRPr="002C15C4">
        <w:rPr>
          <w:rFonts w:asciiTheme="majorBidi" w:hAnsiTheme="majorBidi" w:hint="eastAsia"/>
          <w:szCs w:val="24"/>
          <w:rtl/>
        </w:rPr>
        <w:t>ם</w:t>
      </w:r>
      <w:r w:rsidRPr="002C15C4">
        <w:rPr>
          <w:rFonts w:asciiTheme="majorBidi" w:hAnsiTheme="majorBidi"/>
          <w:szCs w:val="24"/>
          <w:rtl/>
        </w:rPr>
        <w:t xml:space="preserve"> שתחת האחריות </w:t>
      </w:r>
      <w:r w:rsidRPr="002C15C4">
        <w:rPr>
          <w:rFonts w:asciiTheme="majorBidi" w:hAnsiTheme="majorBidi" w:hint="eastAsia"/>
          <w:szCs w:val="24"/>
          <w:rtl/>
        </w:rPr>
        <w:t>האבטחתית</w:t>
      </w:r>
      <w:r w:rsidRPr="002C15C4">
        <w:rPr>
          <w:rFonts w:asciiTheme="majorBidi" w:hAnsiTheme="majorBidi"/>
          <w:szCs w:val="24"/>
          <w:rtl/>
        </w:rPr>
        <w:t xml:space="preserve"> של</w:t>
      </w:r>
      <w:r w:rsidRPr="002C15C4">
        <w:rPr>
          <w:rFonts w:asciiTheme="majorBidi" w:hAnsiTheme="majorBidi"/>
          <w:szCs w:val="24"/>
        </w:rPr>
        <w:t xml:space="preserve"> </w:t>
      </w:r>
      <w:r w:rsidRPr="002C15C4">
        <w:rPr>
          <w:rFonts w:asciiTheme="majorBidi" w:hAnsiTheme="majorBidi"/>
          <w:szCs w:val="24"/>
          <w:rtl/>
        </w:rPr>
        <w:t>אגף</w:t>
      </w:r>
      <w:r w:rsidRPr="002C15C4">
        <w:rPr>
          <w:rFonts w:asciiTheme="majorBidi" w:hAnsiTheme="majorBidi"/>
          <w:szCs w:val="24"/>
        </w:rPr>
        <w:t xml:space="preserve"> </w:t>
      </w:r>
      <w:r w:rsidRPr="002C15C4">
        <w:rPr>
          <w:rFonts w:asciiTheme="majorBidi" w:hAnsiTheme="majorBidi" w:hint="eastAsia"/>
          <w:szCs w:val="24"/>
          <w:rtl/>
        </w:rPr>
        <w:t>חירום</w:t>
      </w:r>
      <w:r w:rsidRPr="002C15C4">
        <w:rPr>
          <w:rFonts w:asciiTheme="majorBidi" w:hAnsiTheme="majorBidi"/>
          <w:szCs w:val="24"/>
          <w:rtl/>
        </w:rPr>
        <w:t>, ביטחו</w:t>
      </w:r>
      <w:r w:rsidRPr="002C15C4">
        <w:rPr>
          <w:rFonts w:asciiTheme="majorBidi" w:hAnsiTheme="majorBidi" w:hint="eastAsia"/>
          <w:szCs w:val="24"/>
          <w:rtl/>
        </w:rPr>
        <w:t>ן</w:t>
      </w:r>
      <w:r w:rsidRPr="002C15C4">
        <w:rPr>
          <w:rFonts w:asciiTheme="majorBidi" w:hAnsiTheme="majorBidi"/>
          <w:szCs w:val="24"/>
          <w:rtl/>
        </w:rPr>
        <w:t xml:space="preserve">, </w:t>
      </w:r>
      <w:r w:rsidRPr="002C15C4">
        <w:rPr>
          <w:rFonts w:asciiTheme="majorBidi" w:hAnsiTheme="majorBidi" w:hint="eastAsia"/>
          <w:szCs w:val="24"/>
          <w:rtl/>
        </w:rPr>
        <w:t>מידע</w:t>
      </w:r>
      <w:r w:rsidRPr="002C15C4">
        <w:rPr>
          <w:rFonts w:asciiTheme="majorBidi" w:hAnsiTheme="majorBidi"/>
          <w:szCs w:val="24"/>
          <w:rtl/>
        </w:rPr>
        <w:t xml:space="preserve"> </w:t>
      </w:r>
      <w:r w:rsidR="0098793A" w:rsidRPr="002C15C4">
        <w:rPr>
          <w:rFonts w:asciiTheme="majorBidi" w:hAnsiTheme="majorBidi" w:hint="eastAsia"/>
          <w:szCs w:val="24"/>
          <w:rtl/>
        </w:rPr>
        <w:t>וסייבר</w:t>
      </w:r>
      <w:r w:rsidRPr="002C15C4">
        <w:rPr>
          <w:rFonts w:asciiTheme="majorBidi" w:hAnsiTheme="majorBidi"/>
          <w:szCs w:val="24"/>
          <w:rtl/>
        </w:rPr>
        <w:t>.</w:t>
      </w:r>
      <w:r w:rsidRPr="002C15C4">
        <w:rPr>
          <w:rFonts w:asciiTheme="majorBidi" w:hAnsiTheme="majorBidi"/>
          <w:szCs w:val="24"/>
        </w:rPr>
        <w:t xml:space="preserve"> </w:t>
      </w:r>
      <w:r w:rsidRPr="002C15C4">
        <w:rPr>
          <w:rFonts w:asciiTheme="majorBidi" w:hAnsiTheme="majorBidi"/>
          <w:szCs w:val="24"/>
          <w:rtl/>
        </w:rPr>
        <w:t>בכלל</w:t>
      </w:r>
      <w:r w:rsidRPr="002C15C4">
        <w:rPr>
          <w:rFonts w:asciiTheme="majorBidi" w:hAnsiTheme="majorBidi"/>
          <w:szCs w:val="24"/>
        </w:rPr>
        <w:t xml:space="preserve"> </w:t>
      </w:r>
      <w:r w:rsidRPr="002C15C4">
        <w:rPr>
          <w:rFonts w:asciiTheme="majorBidi" w:hAnsiTheme="majorBidi"/>
          <w:szCs w:val="24"/>
          <w:rtl/>
        </w:rPr>
        <w:t>זה תיאום</w:t>
      </w:r>
      <w:r w:rsidRPr="002C15C4">
        <w:rPr>
          <w:rFonts w:asciiTheme="majorBidi" w:hAnsiTheme="majorBidi"/>
          <w:szCs w:val="24"/>
        </w:rPr>
        <w:t xml:space="preserve"> </w:t>
      </w:r>
      <w:r w:rsidRPr="002C15C4">
        <w:rPr>
          <w:rFonts w:asciiTheme="majorBidi" w:hAnsiTheme="majorBidi"/>
          <w:szCs w:val="24"/>
          <w:rtl/>
        </w:rPr>
        <w:t>ליווים</w:t>
      </w:r>
      <w:r w:rsidRPr="002C15C4">
        <w:rPr>
          <w:rFonts w:asciiTheme="majorBidi" w:hAnsiTheme="majorBidi"/>
          <w:szCs w:val="24"/>
        </w:rPr>
        <w:t xml:space="preserve"> </w:t>
      </w:r>
      <w:r w:rsidRPr="002C15C4">
        <w:rPr>
          <w:rFonts w:asciiTheme="majorBidi" w:hAnsiTheme="majorBidi"/>
          <w:szCs w:val="24"/>
          <w:rtl/>
        </w:rPr>
        <w:t>צבאיים</w:t>
      </w:r>
      <w:r w:rsidRPr="002C15C4">
        <w:rPr>
          <w:rFonts w:asciiTheme="majorBidi" w:hAnsiTheme="majorBidi"/>
          <w:szCs w:val="24"/>
        </w:rPr>
        <w:t xml:space="preserve"> </w:t>
      </w:r>
      <w:r w:rsidRPr="002C15C4">
        <w:rPr>
          <w:rFonts w:asciiTheme="majorBidi" w:hAnsiTheme="majorBidi"/>
          <w:szCs w:val="24"/>
          <w:rtl/>
        </w:rPr>
        <w:t>ומשטרתיים.</w:t>
      </w:r>
    </w:p>
    <w:p w:rsidR="00C16D82"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טיפול</w:t>
      </w:r>
      <w:r w:rsidRPr="002C15C4">
        <w:rPr>
          <w:rFonts w:asciiTheme="majorBidi" w:hAnsiTheme="majorBidi"/>
          <w:szCs w:val="24"/>
          <w:rtl/>
        </w:rPr>
        <w:t xml:space="preserve"> אל מול משטרת ישראל במקרים של עובדים </w:t>
      </w:r>
      <w:r w:rsidRPr="002C15C4">
        <w:rPr>
          <w:rFonts w:asciiTheme="majorBidi" w:hAnsiTheme="majorBidi" w:hint="eastAsia"/>
          <w:szCs w:val="24"/>
          <w:rtl/>
        </w:rPr>
        <w:t>מאויימים</w:t>
      </w:r>
      <w:r w:rsidRPr="002C15C4">
        <w:rPr>
          <w:rFonts w:asciiTheme="majorBidi" w:hAnsiTheme="majorBidi"/>
          <w:szCs w:val="24"/>
          <w:rtl/>
        </w:rPr>
        <w:t>.</w:t>
      </w:r>
    </w:p>
    <w:p w:rsidR="00D00AF9" w:rsidRDefault="007B37AE"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השתתפות</w:t>
      </w:r>
      <w:r w:rsidRPr="002C15C4">
        <w:rPr>
          <w:rFonts w:asciiTheme="majorBidi" w:hAnsiTheme="majorBidi"/>
          <w:szCs w:val="24"/>
          <w:rtl/>
        </w:rPr>
        <w:t xml:space="preserve"> </w:t>
      </w:r>
      <w:r w:rsidRPr="002C15C4">
        <w:rPr>
          <w:rFonts w:asciiTheme="majorBidi" w:hAnsiTheme="majorBidi" w:hint="eastAsia"/>
          <w:szCs w:val="24"/>
          <w:rtl/>
        </w:rPr>
        <w:t>בהכשרות</w:t>
      </w:r>
      <w:r w:rsidRPr="002C15C4">
        <w:rPr>
          <w:rFonts w:asciiTheme="majorBidi" w:hAnsiTheme="majorBidi"/>
          <w:szCs w:val="24"/>
          <w:rtl/>
        </w:rPr>
        <w:t xml:space="preserve"> </w:t>
      </w:r>
      <w:r w:rsidRPr="002C15C4">
        <w:rPr>
          <w:rFonts w:asciiTheme="majorBidi" w:hAnsiTheme="majorBidi" w:hint="eastAsia"/>
          <w:szCs w:val="24"/>
          <w:rtl/>
        </w:rPr>
        <w:t>ועמידה</w:t>
      </w:r>
      <w:r w:rsidRPr="002C15C4">
        <w:rPr>
          <w:rFonts w:asciiTheme="majorBidi" w:hAnsiTheme="majorBidi"/>
          <w:szCs w:val="24"/>
          <w:rtl/>
        </w:rPr>
        <w:t xml:space="preserve"> </w:t>
      </w:r>
      <w:r w:rsidRPr="002C15C4">
        <w:rPr>
          <w:rFonts w:asciiTheme="majorBidi" w:hAnsiTheme="majorBidi" w:hint="eastAsia"/>
          <w:szCs w:val="24"/>
          <w:rtl/>
        </w:rPr>
        <w:t>בכשירות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הגדרות</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המנחה</w:t>
      </w:r>
      <w:r w:rsidRPr="002C15C4">
        <w:rPr>
          <w:rFonts w:asciiTheme="majorBidi" w:hAnsiTheme="majorBidi"/>
          <w:szCs w:val="24"/>
          <w:rtl/>
        </w:rPr>
        <w:t>.</w:t>
      </w:r>
    </w:p>
    <w:p w:rsidR="00932635" w:rsidRPr="002C15C4" w:rsidRDefault="00932635" w:rsidP="004032F0">
      <w:pPr>
        <w:pStyle w:val="af5"/>
        <w:numPr>
          <w:ilvl w:val="3"/>
          <w:numId w:val="95"/>
        </w:numPr>
        <w:spacing w:after="200" w:line="360" w:lineRule="auto"/>
        <w:ind w:left="3004" w:hanging="1134"/>
        <w:jc w:val="both"/>
        <w:outlineLvl w:val="0"/>
        <w:rPr>
          <w:rFonts w:asciiTheme="majorBidi" w:hAnsiTheme="majorBidi"/>
          <w:szCs w:val="24"/>
        </w:rPr>
      </w:pPr>
      <w:r>
        <w:rPr>
          <w:rFonts w:asciiTheme="majorBidi" w:hAnsiTheme="majorBidi" w:hint="cs"/>
          <w:szCs w:val="24"/>
          <w:rtl/>
        </w:rPr>
        <w:t>ניהול משימות אבטחת מידע במתקני המשרד.</w:t>
      </w:r>
    </w:p>
    <w:p w:rsidR="00025493" w:rsidRPr="002C15C4" w:rsidRDefault="00025493" w:rsidP="004032F0">
      <w:pPr>
        <w:numPr>
          <w:ilvl w:val="0"/>
          <w:numId w:val="95"/>
        </w:numPr>
        <w:spacing w:line="360" w:lineRule="auto"/>
        <w:ind w:left="453" w:hanging="284"/>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ציוד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נדרש</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למועמד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הזוכה</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אשר</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יסופק</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על</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ידי</w:t>
      </w:r>
      <w:r w:rsidRPr="002C15C4">
        <w:rPr>
          <w:rFonts w:asciiTheme="majorBidi" w:hAnsiTheme="majorBidi"/>
          <w:b/>
          <w:bCs/>
          <w:szCs w:val="24"/>
          <w:u w:val="single"/>
          <w:rtl/>
        </w:rPr>
        <w:t xml:space="preserve"> </w:t>
      </w:r>
      <w:r w:rsidR="007A118E">
        <w:rPr>
          <w:rFonts w:asciiTheme="majorBidi" w:hAnsiTheme="majorBidi" w:hint="eastAsia"/>
          <w:b/>
          <w:bCs/>
          <w:szCs w:val="24"/>
          <w:u w:val="single"/>
          <w:rtl/>
        </w:rPr>
        <w:t>הקבלן</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הזוכה</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ועל</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חשבונו</w:t>
      </w:r>
      <w:r w:rsidRPr="002C15C4">
        <w:rPr>
          <w:rFonts w:asciiTheme="majorBidi" w:hAnsiTheme="majorBidi"/>
          <w:b/>
          <w:bCs/>
          <w:szCs w:val="24"/>
          <w:u w:val="single"/>
          <w:rtl/>
        </w:rPr>
        <w:t xml:space="preserve">: </w:t>
      </w:r>
    </w:p>
    <w:p w:rsidR="009C306C" w:rsidRPr="002C15C4" w:rsidRDefault="00025493" w:rsidP="004032F0">
      <w:pPr>
        <w:numPr>
          <w:ilvl w:val="1"/>
          <w:numId w:val="95"/>
        </w:numPr>
        <w:spacing w:line="360" w:lineRule="auto"/>
        <w:ind w:left="1020" w:hanging="426"/>
        <w:contextualSpacing/>
        <w:jc w:val="both"/>
        <w:outlineLvl w:val="0"/>
        <w:rPr>
          <w:rFonts w:asciiTheme="majorBidi" w:hAnsiTheme="majorBidi"/>
          <w:szCs w:val="24"/>
          <w:rtl/>
        </w:rPr>
      </w:pPr>
      <w:r w:rsidRPr="002C15C4">
        <w:rPr>
          <w:rFonts w:ascii="David" w:hAnsi="David" w:hint="eastAsia"/>
          <w:szCs w:val="24"/>
          <w:rtl/>
        </w:rPr>
        <w:t>למען</w:t>
      </w:r>
      <w:r w:rsidRPr="002C15C4">
        <w:rPr>
          <w:rFonts w:ascii="David" w:hAnsi="David"/>
          <w:szCs w:val="24"/>
          <w:rtl/>
        </w:rPr>
        <w:t xml:space="preserve"> הסר ספק יובהר כי כל הציוד והאמצעים הנדרשים לשם מתן </w:t>
      </w:r>
      <w:r w:rsidRPr="002C15C4">
        <w:rPr>
          <w:rFonts w:ascii="David" w:hAnsi="David" w:hint="eastAsia"/>
          <w:szCs w:val="24"/>
          <w:rtl/>
        </w:rPr>
        <w:t>השירותים</w:t>
      </w:r>
      <w:r w:rsidRPr="002C15C4">
        <w:rPr>
          <w:rFonts w:ascii="David" w:hAnsi="David"/>
          <w:szCs w:val="24"/>
          <w:rtl/>
        </w:rPr>
        <w:t xml:space="preserve">, יהיו חדשים ויועברו מראש </w:t>
      </w:r>
      <w:r w:rsidRPr="002C15C4">
        <w:rPr>
          <w:szCs w:val="24"/>
          <w:rtl/>
        </w:rPr>
        <w:t xml:space="preserve">לאישור </w:t>
      </w:r>
      <w:r w:rsidRPr="002C15C4">
        <w:rPr>
          <w:rFonts w:hint="eastAsia"/>
          <w:szCs w:val="24"/>
          <w:rtl/>
        </w:rPr>
        <w:t>הממונה</w:t>
      </w:r>
      <w:r w:rsidRPr="002C15C4">
        <w:rPr>
          <w:szCs w:val="24"/>
          <w:rtl/>
        </w:rPr>
        <w:t>, וזאת עד 14 יום מיום ההודעה על הזכייה במכרז.</w:t>
      </w:r>
      <w:r w:rsidR="005950C2" w:rsidRPr="002C15C4">
        <w:rPr>
          <w:szCs w:val="24"/>
          <w:rtl/>
        </w:rPr>
        <w:t xml:space="preserve"> </w:t>
      </w:r>
      <w:r w:rsidRPr="002C15C4">
        <w:rPr>
          <w:rFonts w:ascii="David" w:hAnsi="David"/>
          <w:szCs w:val="24"/>
          <w:rtl/>
        </w:rPr>
        <w:t>הציוד המבצעי יסופק</w:t>
      </w:r>
      <w:r w:rsidRPr="002C15C4">
        <w:rPr>
          <w:rFonts w:ascii="David" w:hAnsi="David"/>
          <w:szCs w:val="24"/>
        </w:rPr>
        <w:t xml:space="preserve"> </w:t>
      </w:r>
      <w:r w:rsidRPr="002C15C4">
        <w:rPr>
          <w:rFonts w:ascii="David" w:hAnsi="David"/>
          <w:szCs w:val="24"/>
          <w:rtl/>
        </w:rPr>
        <w:t xml:space="preserve">בלעדית על ידי </w:t>
      </w:r>
      <w:r w:rsidR="007A118E">
        <w:rPr>
          <w:rFonts w:ascii="David" w:hAnsi="David"/>
          <w:szCs w:val="24"/>
          <w:rtl/>
        </w:rPr>
        <w:t>הקבלן</w:t>
      </w:r>
      <w:r w:rsidRPr="002C15C4">
        <w:rPr>
          <w:rFonts w:ascii="David" w:hAnsi="David"/>
          <w:szCs w:val="24"/>
          <w:rtl/>
        </w:rPr>
        <w:t xml:space="preserve"> ויכלול, בין היתר, את הפריטים הבאים:</w:t>
      </w:r>
    </w:p>
    <w:p w:rsidR="005950C2" w:rsidRPr="000F76E2" w:rsidRDefault="00A81A07" w:rsidP="00F745AD">
      <w:pPr>
        <w:pStyle w:val="32"/>
        <w:rPr>
          <w:rtl/>
        </w:rPr>
      </w:pPr>
      <w:r w:rsidRPr="00337ACC">
        <w:rPr>
          <w:rtl/>
        </w:rPr>
        <w:t>רכב:</w:t>
      </w:r>
      <w:r w:rsidR="009C306C" w:rsidRPr="002C15C4">
        <w:rPr>
          <w:rtl/>
        </w:rPr>
        <w:t xml:space="preserve"> </w:t>
      </w:r>
    </w:p>
    <w:p w:rsidR="005950C2"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הקבלן יספק רכב </w:t>
      </w:r>
      <w:r w:rsidRPr="002C15C4">
        <w:rPr>
          <w:rFonts w:asciiTheme="majorBidi" w:hAnsiTheme="majorBidi" w:hint="eastAsia"/>
          <w:szCs w:val="24"/>
          <w:rtl/>
        </w:rPr>
        <w:t>לנותן</w:t>
      </w:r>
      <w:r w:rsidRPr="002C15C4">
        <w:rPr>
          <w:rFonts w:asciiTheme="majorBidi" w:hAnsiTheme="majorBidi"/>
          <w:szCs w:val="24"/>
          <w:rtl/>
        </w:rPr>
        <w:t xml:space="preserve"> </w:t>
      </w:r>
      <w:r w:rsidRPr="002C15C4">
        <w:rPr>
          <w:rFonts w:asciiTheme="majorBidi" w:hAnsiTheme="majorBidi" w:hint="eastAsia"/>
          <w:szCs w:val="24"/>
          <w:rtl/>
        </w:rPr>
        <w:t>השירותים</w:t>
      </w:r>
      <w:r w:rsidRPr="002C15C4">
        <w:rPr>
          <w:rFonts w:asciiTheme="majorBidi" w:hAnsiTheme="majorBidi"/>
          <w:szCs w:val="24"/>
          <w:rtl/>
        </w:rPr>
        <w:t xml:space="preserve"> בנפרד במכרז זה עבור ביצוע תפקיד</w:t>
      </w:r>
      <w:r w:rsidR="005F4C49" w:rsidRPr="002C15C4">
        <w:rPr>
          <w:rFonts w:asciiTheme="majorBidi" w:hAnsiTheme="majorBidi" w:hint="eastAsia"/>
          <w:szCs w:val="24"/>
          <w:rtl/>
        </w:rPr>
        <w:t>ו</w:t>
      </w:r>
      <w:r w:rsidRPr="002C15C4">
        <w:rPr>
          <w:rFonts w:asciiTheme="majorBidi" w:hAnsiTheme="majorBidi"/>
          <w:szCs w:val="24"/>
          <w:rtl/>
        </w:rPr>
        <w:t xml:space="preserve">. כלי הרכב </w:t>
      </w:r>
      <w:r w:rsidR="005F4C49" w:rsidRPr="002C15C4">
        <w:rPr>
          <w:rFonts w:asciiTheme="majorBidi" w:hAnsiTheme="majorBidi" w:hint="eastAsia"/>
          <w:szCs w:val="24"/>
          <w:rtl/>
        </w:rPr>
        <w:t>יהיה</w:t>
      </w:r>
      <w:r w:rsidRPr="002C15C4">
        <w:rPr>
          <w:rFonts w:asciiTheme="majorBidi" w:hAnsiTheme="majorBidi"/>
          <w:szCs w:val="24"/>
          <w:rtl/>
        </w:rPr>
        <w:t xml:space="preserve"> </w:t>
      </w:r>
      <w:r w:rsidR="005F4C49" w:rsidRPr="002C15C4">
        <w:rPr>
          <w:rFonts w:asciiTheme="majorBidi" w:hAnsiTheme="majorBidi"/>
          <w:szCs w:val="24"/>
          <w:rtl/>
        </w:rPr>
        <w:t>צמוד</w:t>
      </w:r>
      <w:r w:rsidRPr="002C15C4">
        <w:rPr>
          <w:rFonts w:asciiTheme="majorBidi" w:hAnsiTheme="majorBidi"/>
          <w:szCs w:val="24"/>
          <w:rtl/>
        </w:rPr>
        <w:t xml:space="preserve"> </w:t>
      </w:r>
      <w:r w:rsidR="005F4C49" w:rsidRPr="002C15C4">
        <w:rPr>
          <w:rFonts w:asciiTheme="majorBidi" w:hAnsiTheme="majorBidi" w:hint="eastAsia"/>
          <w:szCs w:val="24"/>
          <w:rtl/>
        </w:rPr>
        <w:t>לנותן</w:t>
      </w:r>
      <w:r w:rsidR="005F4C49" w:rsidRPr="002C15C4">
        <w:rPr>
          <w:rFonts w:asciiTheme="majorBidi" w:hAnsiTheme="majorBidi"/>
          <w:szCs w:val="24"/>
          <w:rtl/>
        </w:rPr>
        <w:t xml:space="preserve"> </w:t>
      </w:r>
      <w:r w:rsidR="005F4C49" w:rsidRPr="002C15C4">
        <w:rPr>
          <w:rFonts w:asciiTheme="majorBidi" w:hAnsiTheme="majorBidi" w:hint="eastAsia"/>
          <w:szCs w:val="24"/>
          <w:rtl/>
        </w:rPr>
        <w:t>השירותים</w:t>
      </w:r>
      <w:r w:rsidRPr="002C15C4">
        <w:rPr>
          <w:rFonts w:asciiTheme="majorBidi" w:hAnsiTheme="majorBidi"/>
          <w:szCs w:val="24"/>
          <w:rtl/>
        </w:rPr>
        <w:t xml:space="preserve"> באופן קבוע וישמש אות</w:t>
      </w:r>
      <w:r w:rsidR="005F4C49" w:rsidRPr="002C15C4">
        <w:rPr>
          <w:rFonts w:asciiTheme="majorBidi" w:hAnsiTheme="majorBidi" w:hint="eastAsia"/>
          <w:szCs w:val="24"/>
          <w:rtl/>
        </w:rPr>
        <w:t>ו</w:t>
      </w:r>
      <w:r w:rsidRPr="002C15C4">
        <w:rPr>
          <w:rFonts w:asciiTheme="majorBidi" w:hAnsiTheme="majorBidi"/>
          <w:szCs w:val="24"/>
          <w:rtl/>
        </w:rPr>
        <w:t xml:space="preserve"> למילוי תפקיד</w:t>
      </w:r>
      <w:r w:rsidR="005F4C49" w:rsidRPr="002C15C4">
        <w:rPr>
          <w:rFonts w:asciiTheme="majorBidi" w:hAnsiTheme="majorBidi" w:hint="eastAsia"/>
          <w:szCs w:val="24"/>
          <w:rtl/>
        </w:rPr>
        <w:t>ו</w:t>
      </w:r>
      <w:r w:rsidRPr="002C15C4">
        <w:rPr>
          <w:rFonts w:asciiTheme="majorBidi" w:hAnsiTheme="majorBidi"/>
          <w:szCs w:val="24"/>
          <w:rtl/>
        </w:rPr>
        <w:t xml:space="preserve"> וייעוד</w:t>
      </w:r>
      <w:r w:rsidR="005F4C49" w:rsidRPr="002C15C4">
        <w:rPr>
          <w:rFonts w:asciiTheme="majorBidi" w:hAnsiTheme="majorBidi" w:hint="eastAsia"/>
          <w:szCs w:val="24"/>
          <w:rtl/>
        </w:rPr>
        <w:t>ו</w:t>
      </w:r>
      <w:r w:rsidRPr="002C15C4">
        <w:rPr>
          <w:rFonts w:asciiTheme="majorBidi" w:hAnsiTheme="majorBidi"/>
          <w:szCs w:val="24"/>
          <w:rtl/>
        </w:rPr>
        <w:t xml:space="preserve"> לצורך ניהול משימות שוטפות שתחת אחריות</w:t>
      </w:r>
      <w:r w:rsidR="005F4C49" w:rsidRPr="002C15C4">
        <w:rPr>
          <w:rFonts w:asciiTheme="majorBidi" w:hAnsiTheme="majorBidi" w:hint="eastAsia"/>
          <w:szCs w:val="24"/>
          <w:rtl/>
        </w:rPr>
        <w:t>ו</w:t>
      </w:r>
      <w:r w:rsidRPr="002C15C4">
        <w:rPr>
          <w:rFonts w:asciiTheme="majorBidi" w:hAnsiTheme="majorBidi"/>
          <w:szCs w:val="24"/>
          <w:rtl/>
        </w:rPr>
        <w:t xml:space="preserve"> בכל שעות היממה. </w:t>
      </w:r>
    </w:p>
    <w:p w:rsidR="005950C2" w:rsidRPr="002C15C4" w:rsidRDefault="005F4C49" w:rsidP="004032F0">
      <w:pPr>
        <w:pStyle w:val="af5"/>
        <w:numPr>
          <w:ilvl w:val="3"/>
          <w:numId w:val="95"/>
        </w:numPr>
        <w:spacing w:after="200" w:line="360" w:lineRule="auto"/>
        <w:ind w:left="3004" w:hanging="1134"/>
        <w:jc w:val="both"/>
        <w:outlineLvl w:val="0"/>
        <w:rPr>
          <w:rFonts w:asciiTheme="majorBidi" w:hAnsiTheme="majorBidi"/>
          <w:b/>
          <w:bCs/>
          <w:szCs w:val="24"/>
          <w:u w:val="single"/>
          <w:rtl/>
        </w:rPr>
      </w:pPr>
      <w:r w:rsidRPr="002C15C4">
        <w:rPr>
          <w:rFonts w:asciiTheme="majorBidi" w:hAnsiTheme="majorBidi" w:hint="eastAsia"/>
          <w:szCs w:val="24"/>
          <w:rtl/>
        </w:rPr>
        <w:t>הזוכה</w:t>
      </w:r>
      <w:r w:rsidR="00A81A07" w:rsidRPr="002C15C4">
        <w:rPr>
          <w:rFonts w:asciiTheme="majorBidi" w:hAnsiTheme="majorBidi"/>
          <w:szCs w:val="24"/>
          <w:rtl/>
        </w:rPr>
        <w:t xml:space="preserve"> מתחייב לשאת בכל הוצאות הרכב לרבות הוצאות שוטפות, </w:t>
      </w:r>
      <w:r w:rsidR="00F57F6F" w:rsidRPr="002C15C4">
        <w:rPr>
          <w:rFonts w:asciiTheme="majorBidi" w:hAnsiTheme="majorBidi" w:hint="eastAsia"/>
          <w:szCs w:val="24"/>
          <w:rtl/>
        </w:rPr>
        <w:t>רשיונות</w:t>
      </w:r>
      <w:r w:rsidR="00F57F6F" w:rsidRPr="002C15C4">
        <w:rPr>
          <w:rFonts w:asciiTheme="majorBidi" w:hAnsiTheme="majorBidi"/>
          <w:szCs w:val="24"/>
          <w:rtl/>
        </w:rPr>
        <w:t xml:space="preserve">, אגרות רישוי, </w:t>
      </w:r>
      <w:r w:rsidR="00A81A07" w:rsidRPr="002C15C4">
        <w:rPr>
          <w:rFonts w:asciiTheme="majorBidi" w:hAnsiTheme="majorBidi"/>
          <w:szCs w:val="24"/>
          <w:rtl/>
        </w:rPr>
        <w:t xml:space="preserve">ביטוחים, דלק, תיקונים, </w:t>
      </w:r>
      <w:r w:rsidR="00F57F6F" w:rsidRPr="002C15C4">
        <w:rPr>
          <w:rFonts w:asciiTheme="majorBidi" w:hAnsiTheme="majorBidi"/>
          <w:szCs w:val="24"/>
          <w:rtl/>
        </w:rPr>
        <w:t xml:space="preserve">הסדר תשלום לחניה באתר בו ישמש הרכב, </w:t>
      </w:r>
      <w:r w:rsidR="00A81A07" w:rsidRPr="002C15C4">
        <w:rPr>
          <w:rFonts w:asciiTheme="majorBidi" w:hAnsiTheme="majorBidi"/>
          <w:szCs w:val="24"/>
          <w:rtl/>
        </w:rPr>
        <w:t>חניות בתפקיד, שטיפות לפי הצורך ולא פחות מאחת לשבוע</w:t>
      </w:r>
      <w:r w:rsidR="00A81A07" w:rsidRPr="002C15C4">
        <w:rPr>
          <w:rFonts w:ascii="David" w:hAnsi="David"/>
          <w:szCs w:val="24"/>
          <w:rtl/>
        </w:rPr>
        <w:t>, עלויות הנסיעה בכבישי אגרה וכיו"ב, ללא הגבלת קילומטרים, לרכב יתואם שירות ליסינג תפעולי שיכלול מתן אוטומטי של רכב חלופי (</w:t>
      </w:r>
      <w:r w:rsidR="00A81A07" w:rsidRPr="002C15C4">
        <w:rPr>
          <w:rFonts w:ascii="David" w:hAnsi="David"/>
          <w:szCs w:val="24"/>
        </w:rPr>
        <w:t>key to key</w:t>
      </w:r>
      <w:r w:rsidR="00A81A07" w:rsidRPr="002C15C4">
        <w:rPr>
          <w:rFonts w:ascii="David" w:hAnsi="David"/>
          <w:szCs w:val="24"/>
          <w:rtl/>
        </w:rPr>
        <w:t>) בזמן שהרכב הקבוע בטיפול מכל סוג שהוא ושירותי לקיחת הרכב לטיפול מכל נק</w:t>
      </w:r>
      <w:r w:rsidRPr="002C15C4">
        <w:rPr>
          <w:rFonts w:ascii="David" w:hAnsi="David" w:hint="eastAsia"/>
          <w:szCs w:val="24"/>
          <w:rtl/>
        </w:rPr>
        <w:t>ודה</w:t>
      </w:r>
      <w:r w:rsidR="00A81A07" w:rsidRPr="002C15C4">
        <w:rPr>
          <w:rFonts w:ascii="David" w:hAnsi="David"/>
          <w:szCs w:val="24"/>
          <w:rtl/>
        </w:rPr>
        <w:t xml:space="preserve"> בה </w:t>
      </w:r>
      <w:r w:rsidRPr="002C15C4">
        <w:rPr>
          <w:rFonts w:ascii="David" w:hAnsi="David" w:hint="eastAsia"/>
          <w:szCs w:val="24"/>
          <w:rtl/>
        </w:rPr>
        <w:t>ישהה</w:t>
      </w:r>
      <w:r w:rsidRPr="002C15C4">
        <w:rPr>
          <w:rFonts w:ascii="David" w:hAnsi="David"/>
          <w:szCs w:val="24"/>
          <w:rtl/>
        </w:rPr>
        <w:t xml:space="preserve"> </w:t>
      </w:r>
      <w:r w:rsidRPr="002C15C4">
        <w:rPr>
          <w:rFonts w:ascii="David" w:hAnsi="David" w:hint="eastAsia"/>
          <w:szCs w:val="24"/>
          <w:rtl/>
        </w:rPr>
        <w:t>נותן</w:t>
      </w:r>
      <w:r w:rsidRPr="002C15C4">
        <w:rPr>
          <w:rFonts w:ascii="David" w:hAnsi="David"/>
          <w:szCs w:val="24"/>
          <w:rtl/>
        </w:rPr>
        <w:t xml:space="preserve"> </w:t>
      </w:r>
      <w:r w:rsidRPr="002C15C4">
        <w:rPr>
          <w:rFonts w:ascii="David" w:hAnsi="David" w:hint="eastAsia"/>
          <w:szCs w:val="24"/>
          <w:rtl/>
        </w:rPr>
        <w:t>השירותים</w:t>
      </w:r>
      <w:r w:rsidR="00A81A07" w:rsidRPr="002C15C4">
        <w:rPr>
          <w:rFonts w:ascii="David" w:hAnsi="David"/>
          <w:szCs w:val="24"/>
          <w:rtl/>
        </w:rPr>
        <w:t>.</w:t>
      </w:r>
    </w:p>
    <w:p w:rsidR="005950C2"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א</w:t>
      </w:r>
      <w:r w:rsidR="005950C2" w:rsidRPr="002C15C4">
        <w:rPr>
          <w:rFonts w:asciiTheme="majorBidi" w:hAnsiTheme="majorBidi"/>
          <w:szCs w:val="24"/>
          <w:rtl/>
        </w:rPr>
        <w:t xml:space="preserve">פיון הרכב: </w:t>
      </w:r>
      <w:r w:rsidR="007C4744" w:rsidRPr="002C15C4">
        <w:rPr>
          <w:rFonts w:asciiTheme="majorBidi" w:hAnsiTheme="majorBidi" w:hint="eastAsia"/>
          <w:szCs w:val="24"/>
          <w:rtl/>
        </w:rPr>
        <w:t>דגם</w:t>
      </w:r>
      <w:r w:rsidR="007C4744" w:rsidRPr="002C15C4">
        <w:rPr>
          <w:rFonts w:asciiTheme="majorBidi" w:hAnsiTheme="majorBidi"/>
          <w:szCs w:val="24"/>
          <w:rtl/>
        </w:rPr>
        <w:t xml:space="preserve"> </w:t>
      </w:r>
      <w:r w:rsidR="007C4744" w:rsidRPr="002C15C4">
        <w:rPr>
          <w:rFonts w:asciiTheme="majorBidi" w:hAnsiTheme="majorBidi" w:hint="eastAsia"/>
          <w:szCs w:val="24"/>
          <w:rtl/>
        </w:rPr>
        <w:t>לפי</w:t>
      </w:r>
      <w:r w:rsidR="007C4744" w:rsidRPr="002C15C4">
        <w:rPr>
          <w:rFonts w:asciiTheme="majorBidi" w:hAnsiTheme="majorBidi"/>
          <w:szCs w:val="24"/>
          <w:rtl/>
        </w:rPr>
        <w:t xml:space="preserve"> </w:t>
      </w:r>
      <w:r w:rsidR="007C4744" w:rsidRPr="002C15C4">
        <w:rPr>
          <w:rFonts w:asciiTheme="majorBidi" w:hAnsiTheme="majorBidi" w:hint="eastAsia"/>
          <w:szCs w:val="24"/>
          <w:rtl/>
        </w:rPr>
        <w:t>בחירת</w:t>
      </w:r>
      <w:r w:rsidR="007C4744" w:rsidRPr="002C15C4">
        <w:rPr>
          <w:rFonts w:asciiTheme="majorBidi" w:hAnsiTheme="majorBidi"/>
          <w:szCs w:val="24"/>
          <w:rtl/>
        </w:rPr>
        <w:t xml:space="preserve"> </w:t>
      </w:r>
      <w:r w:rsidR="007C4744" w:rsidRPr="002C15C4">
        <w:rPr>
          <w:rFonts w:asciiTheme="majorBidi" w:hAnsiTheme="majorBidi" w:hint="eastAsia"/>
          <w:szCs w:val="24"/>
          <w:rtl/>
        </w:rPr>
        <w:t>העובד</w:t>
      </w:r>
      <w:r w:rsidR="007C4744" w:rsidRPr="002C15C4">
        <w:rPr>
          <w:rFonts w:asciiTheme="majorBidi" w:hAnsiTheme="majorBidi"/>
          <w:szCs w:val="24"/>
          <w:rtl/>
        </w:rPr>
        <w:t xml:space="preserve"> </w:t>
      </w:r>
      <w:r w:rsidR="007C4744" w:rsidRPr="002C15C4">
        <w:rPr>
          <w:rFonts w:asciiTheme="majorBidi" w:hAnsiTheme="majorBidi" w:hint="eastAsia"/>
          <w:szCs w:val="24"/>
          <w:rtl/>
        </w:rPr>
        <w:t>בקבוצת</w:t>
      </w:r>
      <w:r w:rsidR="007C4744" w:rsidRPr="002C15C4">
        <w:rPr>
          <w:rFonts w:asciiTheme="majorBidi" w:hAnsiTheme="majorBidi"/>
          <w:szCs w:val="24"/>
          <w:rtl/>
        </w:rPr>
        <w:t xml:space="preserve"> </w:t>
      </w:r>
      <w:r w:rsidR="007C4744" w:rsidRPr="002C15C4">
        <w:rPr>
          <w:rFonts w:asciiTheme="majorBidi" w:hAnsiTheme="majorBidi" w:hint="eastAsia"/>
          <w:szCs w:val="24"/>
          <w:rtl/>
        </w:rPr>
        <w:t>הרכבים</w:t>
      </w:r>
      <w:r w:rsidR="007C4744" w:rsidRPr="002C15C4">
        <w:rPr>
          <w:rFonts w:asciiTheme="majorBidi" w:hAnsiTheme="majorBidi"/>
          <w:szCs w:val="24"/>
          <w:rtl/>
        </w:rPr>
        <w:t xml:space="preserve"> </w:t>
      </w:r>
      <w:r w:rsidR="007C4744" w:rsidRPr="002C15C4">
        <w:rPr>
          <w:rFonts w:asciiTheme="majorBidi" w:hAnsiTheme="majorBidi" w:hint="eastAsia"/>
          <w:szCs w:val="24"/>
          <w:rtl/>
        </w:rPr>
        <w:t>המשפחתיים</w:t>
      </w:r>
      <w:r w:rsidR="007C4744" w:rsidRPr="002C15C4">
        <w:rPr>
          <w:rFonts w:asciiTheme="majorBidi" w:hAnsiTheme="majorBidi"/>
          <w:szCs w:val="24"/>
          <w:rtl/>
        </w:rPr>
        <w:t xml:space="preserve"> (</w:t>
      </w:r>
      <w:r w:rsidR="00D31180">
        <w:rPr>
          <w:rFonts w:asciiTheme="majorBidi" w:hAnsiTheme="majorBidi" w:hint="cs"/>
          <w:szCs w:val="24"/>
          <w:rtl/>
        </w:rPr>
        <w:t xml:space="preserve">לדוגמה: </w:t>
      </w:r>
      <w:r w:rsidR="007C4744" w:rsidRPr="002C15C4">
        <w:rPr>
          <w:rFonts w:asciiTheme="majorBidi" w:hAnsiTheme="majorBidi"/>
          <w:szCs w:val="24"/>
          <w:rtl/>
        </w:rPr>
        <w:t xml:space="preserve">אוקטביה, </w:t>
      </w:r>
      <w:r w:rsidR="007C4744" w:rsidRPr="002C15C4">
        <w:rPr>
          <w:rFonts w:asciiTheme="majorBidi" w:hAnsiTheme="majorBidi" w:hint="eastAsia"/>
          <w:szCs w:val="24"/>
          <w:rtl/>
        </w:rPr>
        <w:t>קורולה</w:t>
      </w:r>
      <w:r w:rsidR="007C4744" w:rsidRPr="002C15C4">
        <w:rPr>
          <w:rFonts w:asciiTheme="majorBidi" w:hAnsiTheme="majorBidi"/>
          <w:szCs w:val="24"/>
          <w:rtl/>
        </w:rPr>
        <w:t xml:space="preserve">, </w:t>
      </w:r>
      <w:r w:rsidR="007C4744" w:rsidRPr="002C15C4">
        <w:rPr>
          <w:rFonts w:asciiTheme="majorBidi" w:hAnsiTheme="majorBidi" w:hint="eastAsia"/>
          <w:szCs w:val="24"/>
          <w:rtl/>
        </w:rPr>
        <w:t>יונדאי</w:t>
      </w:r>
      <w:r w:rsidR="007C4744" w:rsidRPr="002C15C4">
        <w:rPr>
          <w:rFonts w:asciiTheme="majorBidi" w:hAnsiTheme="majorBidi"/>
          <w:szCs w:val="24"/>
          <w:rtl/>
        </w:rPr>
        <w:t xml:space="preserve"> </w:t>
      </w:r>
      <w:r w:rsidR="007C4744" w:rsidRPr="002C15C4">
        <w:rPr>
          <w:rFonts w:asciiTheme="majorBidi" w:hAnsiTheme="majorBidi"/>
          <w:szCs w:val="24"/>
        </w:rPr>
        <w:t>i</w:t>
      </w:r>
      <w:r w:rsidR="004D1C2F">
        <w:rPr>
          <w:rFonts w:asciiTheme="majorBidi" w:hAnsiTheme="majorBidi"/>
          <w:szCs w:val="24"/>
        </w:rPr>
        <w:t>35</w:t>
      </w:r>
      <w:r w:rsidR="007C4744" w:rsidRPr="002C15C4">
        <w:rPr>
          <w:rFonts w:asciiTheme="majorBidi" w:hAnsiTheme="majorBidi"/>
          <w:szCs w:val="24"/>
          <w:rtl/>
        </w:rPr>
        <w:t xml:space="preserve"> וכו')</w:t>
      </w:r>
      <w:r w:rsidRPr="002C15C4">
        <w:rPr>
          <w:rFonts w:asciiTheme="majorBidi" w:hAnsiTheme="majorBidi"/>
          <w:szCs w:val="24"/>
          <w:rtl/>
        </w:rPr>
        <w:t xml:space="preserve"> - שנת ייצור </w:t>
      </w:r>
      <w:r w:rsidR="00F57F6F" w:rsidRPr="002C15C4">
        <w:rPr>
          <w:rFonts w:asciiTheme="majorBidi" w:hAnsiTheme="majorBidi" w:hint="eastAsia"/>
          <w:szCs w:val="24"/>
          <w:rtl/>
        </w:rPr>
        <w:t>עד</w:t>
      </w:r>
      <w:r w:rsidR="00F57F6F" w:rsidRPr="002C15C4">
        <w:rPr>
          <w:rFonts w:asciiTheme="majorBidi" w:hAnsiTheme="majorBidi"/>
          <w:szCs w:val="24"/>
          <w:rtl/>
        </w:rPr>
        <w:t xml:space="preserve"> 4 </w:t>
      </w:r>
      <w:r w:rsidR="00F57F6F" w:rsidRPr="002C15C4">
        <w:rPr>
          <w:rFonts w:asciiTheme="majorBidi" w:hAnsiTheme="majorBidi" w:hint="eastAsia"/>
          <w:szCs w:val="24"/>
          <w:rtl/>
        </w:rPr>
        <w:t>שנים</w:t>
      </w:r>
      <w:r w:rsidR="00F57F6F" w:rsidRPr="002C15C4">
        <w:rPr>
          <w:rFonts w:asciiTheme="majorBidi" w:hAnsiTheme="majorBidi"/>
          <w:szCs w:val="24"/>
          <w:rtl/>
        </w:rPr>
        <w:t xml:space="preserve"> </w:t>
      </w:r>
      <w:r w:rsidR="00F57F6F" w:rsidRPr="002C15C4">
        <w:rPr>
          <w:rFonts w:asciiTheme="majorBidi" w:hAnsiTheme="majorBidi" w:hint="eastAsia"/>
          <w:szCs w:val="24"/>
          <w:rtl/>
        </w:rPr>
        <w:t>אחורה</w:t>
      </w:r>
      <w:r w:rsidRPr="002C15C4">
        <w:rPr>
          <w:rFonts w:asciiTheme="majorBidi" w:hAnsiTheme="majorBidi"/>
          <w:szCs w:val="24"/>
          <w:rtl/>
        </w:rPr>
        <w:t>, (0) ק"מ. צבע</w:t>
      </w:r>
      <w:r w:rsidRPr="002C15C4">
        <w:rPr>
          <w:rFonts w:asciiTheme="majorBidi" w:hAnsiTheme="majorBidi" w:hint="eastAsia"/>
          <w:szCs w:val="24"/>
          <w:rtl/>
        </w:rPr>
        <w:t>י</w:t>
      </w:r>
      <w:r w:rsidRPr="002C15C4">
        <w:rPr>
          <w:rFonts w:asciiTheme="majorBidi" w:hAnsiTheme="majorBidi"/>
          <w:szCs w:val="24"/>
          <w:rtl/>
        </w:rPr>
        <w:t xml:space="preserve"> </w:t>
      </w:r>
      <w:r w:rsidRPr="002C15C4">
        <w:rPr>
          <w:rFonts w:asciiTheme="majorBidi" w:hAnsiTheme="majorBidi" w:hint="eastAsia"/>
          <w:szCs w:val="24"/>
          <w:rtl/>
        </w:rPr>
        <w:t>הרכבים</w:t>
      </w:r>
      <w:r w:rsidR="00B438F9" w:rsidRPr="002C15C4">
        <w:rPr>
          <w:rFonts w:asciiTheme="majorBidi" w:hAnsiTheme="majorBidi"/>
          <w:szCs w:val="24"/>
          <w:rtl/>
        </w:rPr>
        <w:t xml:space="preserve"> יהיו לבן או כסף</w:t>
      </w:r>
      <w:r w:rsidRPr="002C15C4">
        <w:rPr>
          <w:rFonts w:asciiTheme="majorBidi" w:hAnsiTheme="majorBidi"/>
          <w:szCs w:val="24"/>
          <w:rtl/>
        </w:rPr>
        <w:t xml:space="preserve">, </w:t>
      </w:r>
      <w:r w:rsidR="00D31180">
        <w:rPr>
          <w:rFonts w:asciiTheme="majorBidi" w:hAnsiTheme="majorBidi" w:hint="cs"/>
          <w:szCs w:val="24"/>
          <w:rtl/>
        </w:rPr>
        <w:t xml:space="preserve">דגם </w:t>
      </w:r>
      <w:r w:rsidRPr="002C15C4">
        <w:rPr>
          <w:rFonts w:asciiTheme="majorBidi" w:hAnsiTheme="majorBidi"/>
          <w:szCs w:val="24"/>
          <w:rtl/>
        </w:rPr>
        <w:t xml:space="preserve">הרכב יבחר </w:t>
      </w:r>
      <w:r w:rsidR="005F4C49" w:rsidRPr="002C15C4">
        <w:rPr>
          <w:rFonts w:asciiTheme="majorBidi" w:hAnsiTheme="majorBidi" w:hint="eastAsia"/>
          <w:szCs w:val="24"/>
          <w:rtl/>
        </w:rPr>
        <w:t>על</w:t>
      </w:r>
      <w:r w:rsidR="005F4C49" w:rsidRPr="002C15C4">
        <w:rPr>
          <w:rFonts w:asciiTheme="majorBidi" w:hAnsiTheme="majorBidi"/>
          <w:szCs w:val="24"/>
          <w:rtl/>
        </w:rPr>
        <w:t xml:space="preserve"> ידי נותן השירותים </w:t>
      </w:r>
      <w:r w:rsidRPr="002C15C4">
        <w:rPr>
          <w:rFonts w:asciiTheme="majorBidi" w:hAnsiTheme="majorBidi"/>
          <w:szCs w:val="24"/>
          <w:rtl/>
        </w:rPr>
        <w:t xml:space="preserve">המיועד ויאושר </w:t>
      </w:r>
      <w:r w:rsidR="00FC45AF" w:rsidRPr="002C15C4">
        <w:rPr>
          <w:rFonts w:asciiTheme="majorBidi" w:hAnsiTheme="majorBidi" w:hint="eastAsia"/>
          <w:szCs w:val="24"/>
          <w:rtl/>
        </w:rPr>
        <w:t>על</w:t>
      </w:r>
      <w:r w:rsidR="00FC45AF" w:rsidRPr="002C15C4">
        <w:rPr>
          <w:rFonts w:asciiTheme="majorBidi" w:hAnsiTheme="majorBidi"/>
          <w:szCs w:val="24"/>
          <w:rtl/>
        </w:rPr>
        <w:t xml:space="preserve"> </w:t>
      </w:r>
      <w:r w:rsidR="00FC45AF" w:rsidRPr="002C15C4">
        <w:rPr>
          <w:rFonts w:asciiTheme="majorBidi" w:hAnsiTheme="majorBidi" w:hint="eastAsia"/>
          <w:szCs w:val="24"/>
          <w:rtl/>
        </w:rPr>
        <w:t>ידי</w:t>
      </w:r>
      <w:r w:rsidRPr="002C15C4">
        <w:rPr>
          <w:rFonts w:asciiTheme="majorBidi" w:hAnsiTheme="majorBidi"/>
          <w:szCs w:val="24"/>
          <w:rtl/>
        </w:rPr>
        <w:t xml:space="preserve"> </w:t>
      </w:r>
      <w:r w:rsidR="005F4C49" w:rsidRPr="002C15C4">
        <w:rPr>
          <w:rFonts w:asciiTheme="majorBidi" w:hAnsiTheme="majorBidi" w:hint="eastAsia"/>
          <w:szCs w:val="24"/>
          <w:rtl/>
        </w:rPr>
        <w:t>הממונה</w:t>
      </w:r>
      <w:r w:rsidR="005F4C49" w:rsidRPr="002C15C4">
        <w:rPr>
          <w:rFonts w:asciiTheme="majorBidi" w:hAnsiTheme="majorBidi"/>
          <w:szCs w:val="24"/>
          <w:rtl/>
        </w:rPr>
        <w:t xml:space="preserve"> </w:t>
      </w:r>
      <w:r w:rsidR="005F4C49" w:rsidRPr="002C15C4">
        <w:rPr>
          <w:rFonts w:asciiTheme="majorBidi" w:hAnsiTheme="majorBidi" w:hint="eastAsia"/>
          <w:szCs w:val="24"/>
          <w:rtl/>
        </w:rPr>
        <w:t>מטעם</w:t>
      </w:r>
      <w:r w:rsidR="005F4C49" w:rsidRPr="002C15C4">
        <w:rPr>
          <w:rFonts w:asciiTheme="majorBidi" w:hAnsiTheme="majorBidi"/>
          <w:szCs w:val="24"/>
          <w:rtl/>
        </w:rPr>
        <w:t xml:space="preserve"> </w:t>
      </w:r>
      <w:r w:rsidR="005F4C49" w:rsidRPr="002C15C4">
        <w:rPr>
          <w:rFonts w:asciiTheme="majorBidi" w:hAnsiTheme="majorBidi" w:hint="eastAsia"/>
          <w:szCs w:val="24"/>
          <w:rtl/>
        </w:rPr>
        <w:t>המשרד</w:t>
      </w:r>
      <w:r w:rsidRPr="002C15C4">
        <w:rPr>
          <w:rFonts w:asciiTheme="majorBidi" w:hAnsiTheme="majorBidi"/>
          <w:szCs w:val="24"/>
          <w:rtl/>
        </w:rPr>
        <w:t xml:space="preserve">. </w:t>
      </w:r>
    </w:p>
    <w:p w:rsidR="00D31180" w:rsidRDefault="00A81A07"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 xml:space="preserve">הרכב </w:t>
      </w:r>
      <w:r w:rsidR="007C4744" w:rsidRPr="002C15C4">
        <w:rPr>
          <w:rFonts w:asciiTheme="majorBidi" w:hAnsiTheme="majorBidi" w:hint="eastAsia"/>
          <w:szCs w:val="24"/>
          <w:rtl/>
        </w:rPr>
        <w:t>יוחלף</w:t>
      </w:r>
      <w:r w:rsidR="007C4744" w:rsidRPr="002C15C4">
        <w:rPr>
          <w:rFonts w:asciiTheme="majorBidi" w:hAnsiTheme="majorBidi"/>
          <w:szCs w:val="24"/>
          <w:rtl/>
        </w:rPr>
        <w:t xml:space="preserve"> </w:t>
      </w:r>
      <w:r w:rsidR="007C4744" w:rsidRPr="002C15C4">
        <w:rPr>
          <w:rFonts w:asciiTheme="majorBidi" w:hAnsiTheme="majorBidi" w:hint="eastAsia"/>
          <w:szCs w:val="24"/>
          <w:rtl/>
        </w:rPr>
        <w:t>לאחר</w:t>
      </w:r>
      <w:r w:rsidR="007C4744" w:rsidRPr="002C15C4">
        <w:rPr>
          <w:rFonts w:asciiTheme="majorBidi" w:hAnsiTheme="majorBidi"/>
          <w:szCs w:val="24"/>
          <w:rtl/>
        </w:rPr>
        <w:t xml:space="preserve"> </w:t>
      </w:r>
      <w:r w:rsidR="00D31180">
        <w:rPr>
          <w:rFonts w:asciiTheme="majorBidi" w:hAnsiTheme="majorBidi" w:hint="cs"/>
          <w:szCs w:val="24"/>
          <w:rtl/>
        </w:rPr>
        <w:t>עד ארבע</w:t>
      </w:r>
      <w:r w:rsidR="007C4744" w:rsidRPr="002C15C4">
        <w:rPr>
          <w:rFonts w:asciiTheme="majorBidi" w:hAnsiTheme="majorBidi"/>
          <w:szCs w:val="24"/>
          <w:rtl/>
        </w:rPr>
        <w:t xml:space="preserve"> (</w:t>
      </w:r>
      <w:r w:rsidR="00D31180">
        <w:rPr>
          <w:rFonts w:asciiTheme="majorBidi" w:hAnsiTheme="majorBidi" w:hint="cs"/>
          <w:szCs w:val="24"/>
          <w:rtl/>
        </w:rPr>
        <w:t>4</w:t>
      </w:r>
      <w:r w:rsidR="007C4744" w:rsidRPr="002C15C4">
        <w:rPr>
          <w:rFonts w:asciiTheme="majorBidi" w:hAnsiTheme="majorBidi"/>
          <w:szCs w:val="24"/>
          <w:rtl/>
        </w:rPr>
        <w:t xml:space="preserve">) </w:t>
      </w:r>
      <w:r w:rsidR="007C4744" w:rsidRPr="002C15C4">
        <w:rPr>
          <w:rFonts w:asciiTheme="majorBidi" w:hAnsiTheme="majorBidi" w:hint="eastAsia"/>
          <w:szCs w:val="24"/>
          <w:rtl/>
        </w:rPr>
        <w:t>שנים</w:t>
      </w:r>
      <w:r w:rsidR="007C4744" w:rsidRPr="002C15C4">
        <w:rPr>
          <w:rFonts w:asciiTheme="majorBidi" w:hAnsiTheme="majorBidi"/>
          <w:szCs w:val="24"/>
          <w:rtl/>
        </w:rPr>
        <w:t xml:space="preserve">, </w:t>
      </w:r>
    </w:p>
    <w:p w:rsidR="009C306C" w:rsidRPr="002C15C4" w:rsidRDefault="007C4744"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hint="eastAsia"/>
          <w:szCs w:val="24"/>
          <w:rtl/>
        </w:rPr>
        <w:lastRenderedPageBreak/>
        <w:t>שווי</w:t>
      </w:r>
      <w:r w:rsidRPr="002C15C4">
        <w:rPr>
          <w:rFonts w:asciiTheme="majorBidi" w:hAnsiTheme="majorBidi"/>
          <w:szCs w:val="24"/>
          <w:rtl/>
        </w:rPr>
        <w:t xml:space="preserve"> </w:t>
      </w:r>
      <w:r w:rsidRPr="002C15C4">
        <w:rPr>
          <w:rFonts w:asciiTheme="majorBidi" w:hAnsiTheme="majorBidi" w:hint="eastAsia"/>
          <w:szCs w:val="24"/>
          <w:rtl/>
        </w:rPr>
        <w:t>השימוש</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הרכב</w:t>
      </w:r>
      <w:r w:rsidRPr="002C15C4">
        <w:rPr>
          <w:rFonts w:asciiTheme="majorBidi" w:hAnsiTheme="majorBidi"/>
          <w:szCs w:val="24"/>
          <w:rtl/>
        </w:rPr>
        <w:t xml:space="preserve"> </w:t>
      </w:r>
      <w:r w:rsidR="00D31180">
        <w:rPr>
          <w:rFonts w:asciiTheme="majorBidi" w:hAnsiTheme="majorBidi" w:hint="cs"/>
          <w:szCs w:val="24"/>
          <w:rtl/>
        </w:rPr>
        <w:t xml:space="preserve">לא </w:t>
      </w:r>
      <w:r w:rsidRPr="002C15C4">
        <w:rPr>
          <w:rFonts w:asciiTheme="majorBidi" w:hAnsiTheme="majorBidi" w:hint="eastAsia"/>
          <w:szCs w:val="24"/>
          <w:rtl/>
        </w:rPr>
        <w:t>יגולם</w:t>
      </w:r>
      <w:r w:rsidRPr="002C15C4">
        <w:rPr>
          <w:rFonts w:asciiTheme="majorBidi" w:hAnsiTheme="majorBidi"/>
          <w:szCs w:val="24"/>
          <w:rtl/>
        </w:rPr>
        <w:t xml:space="preserve"> </w:t>
      </w:r>
      <w:r w:rsidRPr="002C15C4">
        <w:rPr>
          <w:rFonts w:asciiTheme="majorBidi" w:hAnsiTheme="majorBidi" w:hint="eastAsia"/>
          <w:szCs w:val="24"/>
          <w:rtl/>
        </w:rPr>
        <w:t>בשכרו</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נותן</w:t>
      </w:r>
      <w:r w:rsidRPr="002C15C4">
        <w:rPr>
          <w:rFonts w:asciiTheme="majorBidi" w:hAnsiTheme="majorBidi"/>
          <w:szCs w:val="24"/>
          <w:rtl/>
        </w:rPr>
        <w:t xml:space="preserve"> </w:t>
      </w:r>
      <w:r w:rsidRPr="002C15C4">
        <w:rPr>
          <w:rFonts w:asciiTheme="majorBidi" w:hAnsiTheme="majorBidi" w:hint="eastAsia"/>
          <w:szCs w:val="24"/>
          <w:rtl/>
        </w:rPr>
        <w:t>השירותים</w:t>
      </w:r>
      <w:r w:rsidRPr="002C15C4">
        <w:rPr>
          <w:rFonts w:asciiTheme="majorBidi" w:hAnsiTheme="majorBidi"/>
          <w:szCs w:val="24"/>
          <w:rtl/>
        </w:rPr>
        <w:t>.</w:t>
      </w:r>
    </w:p>
    <w:p w:rsidR="009C306C"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הרכב יהיה צמוד </w:t>
      </w:r>
      <w:r w:rsidR="005F4C49" w:rsidRPr="002C15C4">
        <w:rPr>
          <w:rFonts w:asciiTheme="majorBidi" w:hAnsiTheme="majorBidi" w:hint="eastAsia"/>
          <w:szCs w:val="24"/>
          <w:rtl/>
        </w:rPr>
        <w:t>לנותן</w:t>
      </w:r>
      <w:r w:rsidR="005F4C49" w:rsidRPr="002C15C4">
        <w:rPr>
          <w:rFonts w:asciiTheme="majorBidi" w:hAnsiTheme="majorBidi"/>
          <w:szCs w:val="24"/>
          <w:rtl/>
        </w:rPr>
        <w:t xml:space="preserve"> </w:t>
      </w:r>
      <w:r w:rsidR="005F4C49" w:rsidRPr="002C15C4">
        <w:rPr>
          <w:rFonts w:asciiTheme="majorBidi" w:hAnsiTheme="majorBidi" w:hint="eastAsia"/>
          <w:szCs w:val="24"/>
          <w:rtl/>
        </w:rPr>
        <w:t>השירותים</w:t>
      </w:r>
      <w:r w:rsidRPr="002C15C4">
        <w:rPr>
          <w:rFonts w:asciiTheme="majorBidi" w:hAnsiTheme="majorBidi"/>
          <w:szCs w:val="24"/>
          <w:rtl/>
        </w:rPr>
        <w:t xml:space="preserve"> למשימות הביטחון</w:t>
      </w:r>
      <w:r w:rsidR="005F4C49" w:rsidRPr="002C15C4">
        <w:rPr>
          <w:rFonts w:asciiTheme="majorBidi" w:hAnsiTheme="majorBidi"/>
          <w:szCs w:val="24"/>
          <w:rtl/>
        </w:rPr>
        <w:t xml:space="preserve"> והחירום</w:t>
      </w:r>
      <w:r w:rsidRPr="002C15C4">
        <w:rPr>
          <w:rFonts w:asciiTheme="majorBidi" w:hAnsiTheme="majorBidi"/>
          <w:szCs w:val="24"/>
          <w:rtl/>
        </w:rPr>
        <w:t xml:space="preserve"> השוטפות (סיורים, ביקורות, ליווים, תיאומים, חירום וכו').</w:t>
      </w:r>
    </w:p>
    <w:p w:rsidR="009C306C"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הרכב יהיה נקי משילוט או פרסום כלשהו</w:t>
      </w:r>
      <w:r w:rsidR="00047D2C">
        <w:rPr>
          <w:rFonts w:asciiTheme="majorBidi" w:hAnsiTheme="majorBidi" w:hint="cs"/>
          <w:szCs w:val="24"/>
          <w:rtl/>
        </w:rPr>
        <w:t>, למעט המתחייב על פי חוק</w:t>
      </w:r>
      <w:r w:rsidRPr="002C15C4">
        <w:rPr>
          <w:rFonts w:asciiTheme="majorBidi" w:hAnsiTheme="majorBidi"/>
          <w:szCs w:val="24"/>
          <w:rtl/>
        </w:rPr>
        <w:t>.</w:t>
      </w:r>
    </w:p>
    <w:p w:rsidR="009C306C"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ברכב תותקן דיבורית קבועה מסוג </w:t>
      </w:r>
      <w:r w:rsidRPr="002C15C4">
        <w:rPr>
          <w:rFonts w:asciiTheme="majorBidi" w:hAnsiTheme="majorBidi"/>
          <w:szCs w:val="24"/>
        </w:rPr>
        <w:t xml:space="preserve">TELIT </w:t>
      </w:r>
      <w:r w:rsidRPr="002C15C4">
        <w:rPr>
          <w:rFonts w:asciiTheme="majorBidi" w:hAnsiTheme="majorBidi"/>
          <w:szCs w:val="24"/>
          <w:rtl/>
        </w:rPr>
        <w:t xml:space="preserve"> או </w:t>
      </w:r>
      <w:r w:rsidRPr="002C15C4">
        <w:rPr>
          <w:rFonts w:asciiTheme="majorBidi" w:hAnsiTheme="majorBidi"/>
          <w:szCs w:val="24"/>
        </w:rPr>
        <w:t xml:space="preserve"> SPIRIT</w:t>
      </w:r>
      <w:r w:rsidRPr="002C15C4">
        <w:rPr>
          <w:rFonts w:asciiTheme="majorBidi" w:hAnsiTheme="majorBidi"/>
          <w:szCs w:val="24"/>
          <w:rtl/>
        </w:rPr>
        <w:t xml:space="preserve"> למכשיר טלפון נייד וכולל התקנה ברכב.</w:t>
      </w:r>
    </w:p>
    <w:p w:rsidR="00A81A07" w:rsidRPr="002C15C4" w:rsidRDefault="00A81A07" w:rsidP="00F745AD">
      <w:pPr>
        <w:pStyle w:val="32"/>
      </w:pPr>
      <w:r w:rsidRPr="002C15C4">
        <w:rPr>
          <w:rtl/>
        </w:rPr>
        <w:t>ציוד, מכשירים וכלים ל</w:t>
      </w:r>
      <w:r w:rsidR="005F4C49" w:rsidRPr="002C15C4">
        <w:rPr>
          <w:rFonts w:hint="eastAsia"/>
          <w:rtl/>
        </w:rPr>
        <w:t>נותן</w:t>
      </w:r>
      <w:r w:rsidR="005F4C49" w:rsidRPr="002C15C4">
        <w:rPr>
          <w:rtl/>
        </w:rPr>
        <w:t xml:space="preserve"> </w:t>
      </w:r>
      <w:r w:rsidR="005F4C49" w:rsidRPr="002C15C4">
        <w:rPr>
          <w:rFonts w:hint="eastAsia"/>
          <w:rtl/>
        </w:rPr>
        <w:t>השירותים</w:t>
      </w:r>
      <w:r w:rsidRPr="002C15C4">
        <w:rPr>
          <w:rtl/>
        </w:rPr>
        <w:t>:</w:t>
      </w:r>
    </w:p>
    <w:p w:rsidR="00633BD9"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למען</w:t>
      </w:r>
      <w:r w:rsidRPr="002C15C4">
        <w:rPr>
          <w:rFonts w:asciiTheme="majorBidi" w:hAnsiTheme="majorBidi"/>
          <w:szCs w:val="24"/>
          <w:rtl/>
        </w:rPr>
        <w:t xml:space="preserve"> הסר ספק יובהר כי כל הציוד והאמצעים הנדרשים לשם מתן שירותי האבטחה, יהיו חדשים ויועברו מראש לאישור </w:t>
      </w:r>
      <w:r w:rsidR="005F4C49" w:rsidRPr="002C15C4">
        <w:rPr>
          <w:rFonts w:asciiTheme="majorBidi" w:hAnsiTheme="majorBidi" w:hint="eastAsia"/>
          <w:szCs w:val="24"/>
          <w:rtl/>
        </w:rPr>
        <w:t>הממונה</w:t>
      </w:r>
      <w:r w:rsidR="005404F3" w:rsidRPr="002C15C4">
        <w:rPr>
          <w:rFonts w:asciiTheme="majorBidi" w:hAnsiTheme="majorBidi"/>
          <w:szCs w:val="24"/>
          <w:rtl/>
        </w:rPr>
        <w:t xml:space="preserve"> מטעם המשרד</w:t>
      </w:r>
      <w:r w:rsidRPr="002C15C4">
        <w:rPr>
          <w:rFonts w:asciiTheme="majorBidi" w:hAnsiTheme="majorBidi"/>
          <w:szCs w:val="24"/>
          <w:rtl/>
        </w:rPr>
        <w:t xml:space="preserve"> או מי מטעמו, וזאת עד 14 יום מיום ההודעה על הזכייה במכרז.</w:t>
      </w:r>
    </w:p>
    <w:p w:rsidR="00633BD9"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הציוד המבצעי יסופק</w:t>
      </w:r>
      <w:r w:rsidRPr="002C15C4">
        <w:rPr>
          <w:rFonts w:asciiTheme="majorBidi" w:hAnsiTheme="majorBidi"/>
          <w:szCs w:val="24"/>
        </w:rPr>
        <w:t xml:space="preserve"> </w:t>
      </w:r>
      <w:r w:rsidRPr="002C15C4">
        <w:rPr>
          <w:rFonts w:asciiTheme="majorBidi" w:hAnsiTheme="majorBidi"/>
          <w:szCs w:val="24"/>
          <w:rtl/>
        </w:rPr>
        <w:t xml:space="preserve">בלעדית על ידי </w:t>
      </w:r>
      <w:r w:rsidR="007A118E">
        <w:rPr>
          <w:rFonts w:asciiTheme="majorBidi" w:hAnsiTheme="majorBidi"/>
          <w:szCs w:val="24"/>
          <w:rtl/>
        </w:rPr>
        <w:t>הקבלן</w:t>
      </w:r>
      <w:r w:rsidRPr="002C15C4">
        <w:rPr>
          <w:rFonts w:asciiTheme="majorBidi" w:hAnsiTheme="majorBidi"/>
          <w:szCs w:val="24"/>
          <w:rtl/>
        </w:rPr>
        <w:t xml:space="preserve"> ויכ</w:t>
      </w:r>
      <w:r w:rsidR="005F4C49" w:rsidRPr="002C15C4">
        <w:rPr>
          <w:rFonts w:asciiTheme="majorBidi" w:hAnsiTheme="majorBidi"/>
          <w:szCs w:val="24"/>
          <w:rtl/>
        </w:rPr>
        <w:t>לול, בין היתר, את הפריטים הבאים:</w:t>
      </w:r>
    </w:p>
    <w:p w:rsidR="00633BD9" w:rsidRPr="002C15C4" w:rsidRDefault="00FC45AF" w:rsidP="004032F0">
      <w:pPr>
        <w:pStyle w:val="af5"/>
        <w:numPr>
          <w:ilvl w:val="4"/>
          <w:numId w:val="95"/>
        </w:numPr>
        <w:spacing w:after="200" w:line="360" w:lineRule="auto"/>
        <w:ind w:left="4280" w:hanging="1276"/>
        <w:jc w:val="both"/>
        <w:outlineLvl w:val="0"/>
        <w:rPr>
          <w:sz w:val="22"/>
          <w:szCs w:val="24"/>
        </w:rPr>
      </w:pPr>
      <w:r w:rsidRPr="002C15C4">
        <w:rPr>
          <w:rFonts w:asciiTheme="majorBidi" w:hAnsiTheme="majorBidi" w:hint="eastAsia"/>
          <w:szCs w:val="24"/>
          <w:u w:val="single"/>
          <w:rtl/>
        </w:rPr>
        <w:t>מכשיר</w:t>
      </w:r>
      <w:r w:rsidRPr="002C15C4">
        <w:rPr>
          <w:rFonts w:asciiTheme="majorBidi" w:hAnsiTheme="majorBidi"/>
          <w:szCs w:val="24"/>
          <w:u w:val="single"/>
          <w:rtl/>
        </w:rPr>
        <w:t xml:space="preserve"> </w:t>
      </w:r>
      <w:r w:rsidRPr="002C15C4">
        <w:rPr>
          <w:rFonts w:asciiTheme="majorBidi" w:hAnsiTheme="majorBidi" w:hint="eastAsia"/>
          <w:szCs w:val="24"/>
          <w:u w:val="single"/>
          <w:rtl/>
        </w:rPr>
        <w:t>סלולארי</w:t>
      </w:r>
      <w:r w:rsidRPr="002C15C4">
        <w:rPr>
          <w:rFonts w:asciiTheme="majorBidi" w:hAnsiTheme="majorBidi"/>
          <w:szCs w:val="24"/>
          <w:u w:val="single"/>
          <w:rtl/>
        </w:rPr>
        <w:t>:</w:t>
      </w:r>
      <w:r w:rsidRPr="002C15C4">
        <w:rPr>
          <w:rFonts w:asciiTheme="majorBidi" w:hAnsiTheme="majorBidi"/>
          <w:szCs w:val="24"/>
          <w:rtl/>
        </w:rPr>
        <w:t xml:space="preserve"> ללא הגבלת שיחות וגלישה לחודש, ללא האטת מהירות הגלישה וכולל ערכת דיבורית לרכב. יודגש כי המכשיר יהיה החדיש </w:t>
      </w:r>
      <w:r w:rsidRPr="002C15C4">
        <w:rPr>
          <w:rFonts w:asciiTheme="majorBidi" w:hAnsiTheme="majorBidi" w:hint="eastAsia"/>
          <w:szCs w:val="24"/>
          <w:rtl/>
        </w:rPr>
        <w:t>ביותר</w:t>
      </w:r>
      <w:r w:rsidRPr="002C15C4">
        <w:rPr>
          <w:rFonts w:asciiTheme="majorBidi" w:hAnsiTheme="majorBidi"/>
          <w:szCs w:val="24"/>
          <w:rtl/>
        </w:rPr>
        <w:t xml:space="preserve"> </w:t>
      </w:r>
      <w:r w:rsidRPr="002C15C4">
        <w:rPr>
          <w:rFonts w:asciiTheme="majorBidi" w:hAnsiTheme="majorBidi" w:hint="eastAsia"/>
          <w:szCs w:val="24"/>
          <w:rtl/>
        </w:rPr>
        <w:t>הקיים</w:t>
      </w:r>
      <w:r w:rsidRPr="002C15C4">
        <w:rPr>
          <w:rFonts w:asciiTheme="majorBidi" w:hAnsiTheme="majorBidi"/>
          <w:szCs w:val="24"/>
          <w:rtl/>
        </w:rPr>
        <w:t xml:space="preserve"> </w:t>
      </w:r>
      <w:r w:rsidRPr="002C15C4">
        <w:rPr>
          <w:rFonts w:asciiTheme="majorBidi" w:hAnsiTheme="majorBidi" w:hint="eastAsia"/>
          <w:szCs w:val="24"/>
          <w:rtl/>
        </w:rPr>
        <w:t>בשוק</w:t>
      </w:r>
      <w:r w:rsidRPr="002C15C4">
        <w:rPr>
          <w:rFonts w:asciiTheme="majorBidi" w:hAnsiTheme="majorBidi"/>
          <w:szCs w:val="24"/>
          <w:rtl/>
        </w:rPr>
        <w:t xml:space="preserve">, </w:t>
      </w:r>
      <w:r w:rsidRPr="002C15C4">
        <w:rPr>
          <w:rFonts w:asciiTheme="majorBidi" w:hAnsiTheme="majorBidi" w:hint="eastAsia"/>
          <w:szCs w:val="24"/>
          <w:rtl/>
        </w:rPr>
        <w:t>באחריות</w:t>
      </w:r>
      <w:r w:rsidRPr="002C15C4">
        <w:rPr>
          <w:rFonts w:asciiTheme="majorBidi" w:hAnsiTheme="majorBidi"/>
          <w:szCs w:val="24"/>
          <w:rtl/>
        </w:rPr>
        <w:t xml:space="preserve"> </w:t>
      </w:r>
      <w:r w:rsidRPr="002C15C4">
        <w:rPr>
          <w:rFonts w:asciiTheme="majorBidi" w:hAnsiTheme="majorBidi" w:hint="eastAsia"/>
          <w:szCs w:val="24"/>
          <w:rtl/>
        </w:rPr>
        <w:t>מלאה</w:t>
      </w:r>
      <w:r w:rsidRPr="002C15C4">
        <w:rPr>
          <w:rFonts w:asciiTheme="majorBidi" w:hAnsiTheme="majorBidi"/>
          <w:szCs w:val="24"/>
          <w:rtl/>
        </w:rPr>
        <w:t xml:space="preserve"> (כולל </w:t>
      </w:r>
      <w:r w:rsidRPr="002C15C4">
        <w:rPr>
          <w:rFonts w:asciiTheme="majorBidi" w:hAnsiTheme="majorBidi" w:hint="eastAsia"/>
          <w:szCs w:val="24"/>
          <w:rtl/>
        </w:rPr>
        <w:t>מסך</w:t>
      </w:r>
      <w:r w:rsidRPr="002C15C4">
        <w:rPr>
          <w:rFonts w:asciiTheme="majorBidi" w:hAnsiTheme="majorBidi"/>
          <w:szCs w:val="24"/>
          <w:rtl/>
        </w:rPr>
        <w:t xml:space="preserve">) </w:t>
      </w:r>
      <w:r w:rsidRPr="002C15C4">
        <w:rPr>
          <w:rFonts w:asciiTheme="majorBidi" w:hAnsiTheme="majorBidi" w:hint="eastAsia"/>
          <w:szCs w:val="24"/>
          <w:rtl/>
        </w:rPr>
        <w:t>עם</w:t>
      </w:r>
      <w:r w:rsidRPr="002C15C4">
        <w:rPr>
          <w:rFonts w:asciiTheme="majorBidi" w:hAnsiTheme="majorBidi"/>
          <w:szCs w:val="24"/>
          <w:rtl/>
        </w:rPr>
        <w:t xml:space="preserve"> </w:t>
      </w:r>
      <w:r w:rsidRPr="002C15C4">
        <w:rPr>
          <w:rFonts w:asciiTheme="majorBidi" w:hAnsiTheme="majorBidi" w:hint="eastAsia"/>
          <w:szCs w:val="24"/>
          <w:rtl/>
        </w:rPr>
        <w:t>שירות</w:t>
      </w:r>
      <w:r w:rsidRPr="002C15C4">
        <w:rPr>
          <w:rFonts w:asciiTheme="majorBidi" w:hAnsiTheme="majorBidi"/>
          <w:szCs w:val="24"/>
          <w:rtl/>
        </w:rPr>
        <w:t xml:space="preserve"> </w:t>
      </w:r>
      <w:r w:rsidRPr="002C15C4">
        <w:rPr>
          <w:rFonts w:asciiTheme="majorBidi" w:hAnsiTheme="majorBidi" w:hint="eastAsia"/>
          <w:szCs w:val="24"/>
          <w:rtl/>
        </w:rPr>
        <w:t>תיקונים</w:t>
      </w:r>
      <w:r w:rsidRPr="002C15C4">
        <w:rPr>
          <w:rFonts w:asciiTheme="majorBidi" w:hAnsiTheme="majorBidi"/>
          <w:szCs w:val="24"/>
          <w:rtl/>
        </w:rPr>
        <w:t xml:space="preserve"> </w:t>
      </w:r>
      <w:r w:rsidRPr="002C15C4">
        <w:rPr>
          <w:rFonts w:asciiTheme="majorBidi" w:hAnsiTheme="majorBidi" w:hint="eastAsia"/>
          <w:szCs w:val="24"/>
          <w:rtl/>
        </w:rPr>
        <w:t>ואחריות</w:t>
      </w:r>
      <w:r w:rsidRPr="002C15C4">
        <w:rPr>
          <w:rFonts w:asciiTheme="majorBidi" w:hAnsiTheme="majorBidi"/>
          <w:szCs w:val="24"/>
          <w:rtl/>
        </w:rPr>
        <w:t xml:space="preserve"> </w:t>
      </w:r>
      <w:r w:rsidRPr="002C15C4">
        <w:rPr>
          <w:rFonts w:asciiTheme="majorBidi" w:hAnsiTheme="majorBidi" w:hint="eastAsia"/>
          <w:szCs w:val="24"/>
          <w:rtl/>
        </w:rPr>
        <w:t>מלאה</w:t>
      </w:r>
      <w:r w:rsidRPr="002C15C4">
        <w:rPr>
          <w:rFonts w:asciiTheme="majorBidi" w:hAnsiTheme="majorBidi"/>
          <w:szCs w:val="24"/>
          <w:rtl/>
        </w:rPr>
        <w:t xml:space="preserve"> </w:t>
      </w:r>
      <w:r w:rsidRPr="002C15C4">
        <w:rPr>
          <w:rFonts w:asciiTheme="majorBidi" w:hAnsiTheme="majorBidi" w:hint="eastAsia"/>
          <w:szCs w:val="24"/>
          <w:rtl/>
        </w:rPr>
        <w:t>ויוחלף</w:t>
      </w:r>
      <w:r w:rsidRPr="002C15C4">
        <w:rPr>
          <w:rFonts w:asciiTheme="majorBidi" w:hAnsiTheme="majorBidi"/>
          <w:szCs w:val="24"/>
          <w:rtl/>
        </w:rPr>
        <w:t xml:space="preserve"> </w:t>
      </w:r>
      <w:r w:rsidRPr="002C15C4">
        <w:rPr>
          <w:rFonts w:asciiTheme="majorBidi" w:hAnsiTheme="majorBidi" w:hint="eastAsia"/>
          <w:szCs w:val="24"/>
          <w:rtl/>
        </w:rPr>
        <w:t>אחת</w:t>
      </w:r>
      <w:r w:rsidRPr="002C15C4">
        <w:rPr>
          <w:rFonts w:asciiTheme="majorBidi" w:hAnsiTheme="majorBidi"/>
          <w:szCs w:val="24"/>
          <w:rtl/>
        </w:rPr>
        <w:t xml:space="preserve"> </w:t>
      </w:r>
      <w:r w:rsidRPr="002C15C4">
        <w:rPr>
          <w:rFonts w:asciiTheme="majorBidi" w:hAnsiTheme="majorBidi" w:hint="eastAsia"/>
          <w:szCs w:val="24"/>
          <w:rtl/>
        </w:rPr>
        <w:t>לשנתיים</w:t>
      </w:r>
      <w:r w:rsidRPr="002C15C4">
        <w:rPr>
          <w:sz w:val="22"/>
          <w:szCs w:val="24"/>
          <w:rtl/>
        </w:rPr>
        <w:t xml:space="preserve"> לפחות.</w:t>
      </w:r>
    </w:p>
    <w:p w:rsidR="00A81A07" w:rsidRPr="002C15C4" w:rsidRDefault="00A81A07" w:rsidP="004032F0">
      <w:pPr>
        <w:pStyle w:val="af5"/>
        <w:numPr>
          <w:ilvl w:val="4"/>
          <w:numId w:val="95"/>
        </w:numPr>
        <w:spacing w:after="200" w:line="360" w:lineRule="auto"/>
        <w:ind w:left="4280" w:hanging="1276"/>
        <w:jc w:val="both"/>
        <w:outlineLvl w:val="0"/>
        <w:rPr>
          <w:rFonts w:asciiTheme="majorBidi" w:hAnsiTheme="majorBidi"/>
          <w:szCs w:val="24"/>
        </w:rPr>
      </w:pPr>
      <w:r w:rsidRPr="002C15C4">
        <w:rPr>
          <w:sz w:val="22"/>
          <w:szCs w:val="24"/>
          <w:u w:val="single"/>
          <w:rtl/>
        </w:rPr>
        <w:t>מחשב נייד</w:t>
      </w:r>
      <w:r w:rsidRPr="002C15C4">
        <w:rPr>
          <w:sz w:val="22"/>
          <w:szCs w:val="24"/>
          <w:rtl/>
        </w:rPr>
        <w:t>:</w:t>
      </w:r>
      <w:r w:rsidR="00370EA6" w:rsidRPr="002C15C4">
        <w:rPr>
          <w:sz w:val="22"/>
          <w:szCs w:val="24"/>
          <w:rtl/>
        </w:rPr>
        <w:t xml:space="preserve"> גודל מסך 14 אינצ', מעבד </w:t>
      </w:r>
      <w:r w:rsidR="00370EA6" w:rsidRPr="002C15C4">
        <w:rPr>
          <w:sz w:val="22"/>
          <w:szCs w:val="24"/>
        </w:rPr>
        <w:t>core i5</w:t>
      </w:r>
      <w:r w:rsidR="00370EA6" w:rsidRPr="002C15C4">
        <w:rPr>
          <w:sz w:val="22"/>
          <w:szCs w:val="24"/>
          <w:rtl/>
        </w:rPr>
        <w:t xml:space="preserve"> או ברמה דומה, 8</w:t>
      </w:r>
      <w:r w:rsidR="00370EA6" w:rsidRPr="002C15C4">
        <w:rPr>
          <w:sz w:val="22"/>
          <w:szCs w:val="24"/>
        </w:rPr>
        <w:t>GB</w:t>
      </w:r>
      <w:r w:rsidR="00370EA6" w:rsidRPr="002C15C4">
        <w:rPr>
          <w:sz w:val="22"/>
          <w:szCs w:val="24"/>
          <w:rtl/>
        </w:rPr>
        <w:t xml:space="preserve"> זיכרון </w:t>
      </w:r>
      <w:r w:rsidR="00370EA6" w:rsidRPr="002C15C4">
        <w:rPr>
          <w:sz w:val="22"/>
          <w:szCs w:val="24"/>
        </w:rPr>
        <w:t>RAM</w:t>
      </w:r>
      <w:r w:rsidR="00370EA6" w:rsidRPr="002C15C4">
        <w:rPr>
          <w:sz w:val="22"/>
          <w:szCs w:val="24"/>
          <w:rtl/>
        </w:rPr>
        <w:t xml:space="preserve"> לכל הפחות,</w:t>
      </w:r>
      <w:r w:rsidR="000F76E2">
        <w:rPr>
          <w:rFonts w:hint="cs"/>
          <w:sz w:val="22"/>
          <w:szCs w:val="24"/>
          <w:rtl/>
        </w:rPr>
        <w:t xml:space="preserve"> </w:t>
      </w:r>
      <w:r w:rsidRPr="002C15C4">
        <w:rPr>
          <w:sz w:val="22"/>
          <w:szCs w:val="24"/>
          <w:rtl/>
        </w:rPr>
        <w:t xml:space="preserve">בעל </w:t>
      </w:r>
      <w:r w:rsidRPr="002C15C4">
        <w:rPr>
          <w:rFonts w:asciiTheme="majorBidi" w:hAnsiTheme="majorBidi"/>
          <w:szCs w:val="24"/>
          <w:rtl/>
        </w:rPr>
        <w:t>מערכת הפעלה</w:t>
      </w:r>
      <w:r w:rsidRPr="002C15C4">
        <w:rPr>
          <w:rFonts w:asciiTheme="majorBidi" w:hAnsiTheme="majorBidi"/>
          <w:szCs w:val="24"/>
        </w:rPr>
        <w:t xml:space="preserve">windows 10 </w:t>
      </w:r>
      <w:r w:rsidRPr="002C15C4">
        <w:rPr>
          <w:rFonts w:asciiTheme="majorBidi" w:hAnsiTheme="majorBidi"/>
          <w:szCs w:val="24"/>
          <w:rtl/>
        </w:rPr>
        <w:t>,</w:t>
      </w:r>
      <w:r w:rsidR="00370EA6" w:rsidRPr="002C15C4">
        <w:rPr>
          <w:rFonts w:asciiTheme="majorBidi" w:hAnsiTheme="majorBidi"/>
          <w:szCs w:val="24"/>
          <w:rtl/>
        </w:rPr>
        <w:t xml:space="preserve"> </w:t>
      </w:r>
      <w:r w:rsidR="00370EA6" w:rsidRPr="002C15C4">
        <w:rPr>
          <w:rFonts w:asciiTheme="majorBidi" w:hAnsiTheme="majorBidi"/>
          <w:szCs w:val="24"/>
        </w:rPr>
        <w:t>office 2016</w:t>
      </w:r>
      <w:r w:rsidR="00370EA6" w:rsidRPr="002C15C4">
        <w:rPr>
          <w:rFonts w:asciiTheme="majorBidi" w:hAnsiTheme="majorBidi"/>
          <w:szCs w:val="24"/>
          <w:rtl/>
        </w:rPr>
        <w:t xml:space="preserve"> התקנת אנטי</w:t>
      </w:r>
      <w:r w:rsidR="000F76E2">
        <w:rPr>
          <w:rFonts w:asciiTheme="majorBidi" w:hAnsiTheme="majorBidi" w:hint="cs"/>
          <w:szCs w:val="24"/>
          <w:rtl/>
        </w:rPr>
        <w:t>-</w:t>
      </w:r>
      <w:r w:rsidR="00370EA6" w:rsidRPr="002C15C4">
        <w:rPr>
          <w:rFonts w:asciiTheme="majorBidi" w:hAnsiTheme="majorBidi" w:hint="eastAsia"/>
          <w:szCs w:val="24"/>
          <w:rtl/>
        </w:rPr>
        <w:t>וירוס</w:t>
      </w:r>
      <w:r w:rsidR="00370EA6" w:rsidRPr="002C15C4">
        <w:rPr>
          <w:rFonts w:asciiTheme="majorBidi" w:hAnsiTheme="majorBidi"/>
          <w:szCs w:val="24"/>
          <w:rtl/>
        </w:rPr>
        <w:t xml:space="preserve"> </w:t>
      </w:r>
      <w:r w:rsidR="00370EA6" w:rsidRPr="002C15C4">
        <w:rPr>
          <w:rFonts w:asciiTheme="majorBidi" w:hAnsiTheme="majorBidi" w:hint="eastAsia"/>
          <w:szCs w:val="24"/>
          <w:rtl/>
        </w:rPr>
        <w:t>ברשיון</w:t>
      </w:r>
      <w:r w:rsidR="00370EA6" w:rsidRPr="002C15C4">
        <w:rPr>
          <w:rFonts w:asciiTheme="majorBidi" w:hAnsiTheme="majorBidi"/>
          <w:szCs w:val="24"/>
          <w:rtl/>
        </w:rPr>
        <w:t xml:space="preserve">. </w:t>
      </w:r>
      <w:r w:rsidR="00370EA6" w:rsidRPr="002C15C4">
        <w:rPr>
          <w:rFonts w:asciiTheme="majorBidi" w:hAnsiTheme="majorBidi" w:hint="eastAsia"/>
          <w:szCs w:val="24"/>
          <w:rtl/>
        </w:rPr>
        <w:t>המחשב</w:t>
      </w:r>
      <w:r w:rsidR="00370EA6" w:rsidRPr="002C15C4">
        <w:rPr>
          <w:rFonts w:asciiTheme="majorBidi" w:hAnsiTheme="majorBidi"/>
          <w:szCs w:val="24"/>
          <w:rtl/>
        </w:rPr>
        <w:t xml:space="preserve"> </w:t>
      </w:r>
      <w:r w:rsidR="00370EA6" w:rsidRPr="002C15C4">
        <w:rPr>
          <w:rFonts w:asciiTheme="majorBidi" w:hAnsiTheme="majorBidi" w:hint="eastAsia"/>
          <w:szCs w:val="24"/>
          <w:rtl/>
        </w:rPr>
        <w:t>יהיה</w:t>
      </w:r>
      <w:r w:rsidR="00370EA6" w:rsidRPr="002C15C4">
        <w:rPr>
          <w:rFonts w:asciiTheme="majorBidi" w:hAnsiTheme="majorBidi"/>
          <w:szCs w:val="24"/>
          <w:rtl/>
        </w:rPr>
        <w:t xml:space="preserve"> </w:t>
      </w:r>
      <w:r w:rsidR="00370EA6" w:rsidRPr="002C15C4">
        <w:rPr>
          <w:rFonts w:asciiTheme="majorBidi" w:hAnsiTheme="majorBidi" w:hint="eastAsia"/>
          <w:szCs w:val="24"/>
          <w:rtl/>
        </w:rPr>
        <w:t>בהסכם</w:t>
      </w:r>
      <w:r w:rsidR="00370EA6" w:rsidRPr="002C15C4">
        <w:rPr>
          <w:rFonts w:asciiTheme="majorBidi" w:hAnsiTheme="majorBidi"/>
          <w:szCs w:val="24"/>
          <w:rtl/>
        </w:rPr>
        <w:t xml:space="preserve"> </w:t>
      </w:r>
      <w:r w:rsidR="00370EA6" w:rsidRPr="002C15C4">
        <w:rPr>
          <w:rFonts w:asciiTheme="majorBidi" w:hAnsiTheme="majorBidi" w:hint="eastAsia"/>
          <w:szCs w:val="24"/>
          <w:rtl/>
        </w:rPr>
        <w:t>תחזוקה</w:t>
      </w:r>
      <w:r w:rsidR="00370EA6" w:rsidRPr="002C15C4">
        <w:rPr>
          <w:rFonts w:asciiTheme="majorBidi" w:hAnsiTheme="majorBidi"/>
          <w:szCs w:val="24"/>
          <w:rtl/>
        </w:rPr>
        <w:t xml:space="preserve"> </w:t>
      </w:r>
      <w:r w:rsidR="00370EA6" w:rsidRPr="002C15C4">
        <w:rPr>
          <w:rFonts w:asciiTheme="majorBidi" w:hAnsiTheme="majorBidi" w:hint="eastAsia"/>
          <w:szCs w:val="24"/>
          <w:rtl/>
        </w:rPr>
        <w:t>לטיפול</w:t>
      </w:r>
      <w:r w:rsidR="00370EA6" w:rsidRPr="002C15C4">
        <w:rPr>
          <w:rFonts w:asciiTheme="majorBidi" w:hAnsiTheme="majorBidi"/>
          <w:szCs w:val="24"/>
          <w:rtl/>
        </w:rPr>
        <w:t xml:space="preserve"> </w:t>
      </w:r>
      <w:r w:rsidR="00370EA6" w:rsidRPr="002C15C4">
        <w:rPr>
          <w:rFonts w:asciiTheme="majorBidi" w:hAnsiTheme="majorBidi" w:hint="eastAsia"/>
          <w:szCs w:val="24"/>
          <w:rtl/>
        </w:rPr>
        <w:t>בתקלות</w:t>
      </w:r>
      <w:r w:rsidR="00370EA6" w:rsidRPr="002C15C4">
        <w:rPr>
          <w:rFonts w:asciiTheme="majorBidi" w:hAnsiTheme="majorBidi"/>
          <w:szCs w:val="24"/>
          <w:rtl/>
        </w:rPr>
        <w:t xml:space="preserve"> </w:t>
      </w:r>
      <w:r w:rsidR="00370EA6" w:rsidRPr="002C15C4">
        <w:rPr>
          <w:rFonts w:asciiTheme="majorBidi" w:hAnsiTheme="majorBidi" w:hint="eastAsia"/>
          <w:szCs w:val="24"/>
          <w:rtl/>
        </w:rPr>
        <w:t>טכניות</w:t>
      </w:r>
      <w:r w:rsidR="00370EA6" w:rsidRPr="002C15C4">
        <w:rPr>
          <w:rFonts w:asciiTheme="majorBidi" w:hAnsiTheme="majorBidi"/>
          <w:szCs w:val="24"/>
          <w:rtl/>
        </w:rPr>
        <w:t xml:space="preserve"> </w:t>
      </w:r>
      <w:r w:rsidR="00370EA6" w:rsidRPr="002C15C4">
        <w:rPr>
          <w:rFonts w:asciiTheme="majorBidi" w:hAnsiTheme="majorBidi" w:hint="eastAsia"/>
          <w:szCs w:val="24"/>
          <w:rtl/>
        </w:rPr>
        <w:t>או</w:t>
      </w:r>
      <w:r w:rsidR="00370EA6" w:rsidRPr="002C15C4">
        <w:rPr>
          <w:rFonts w:asciiTheme="majorBidi" w:hAnsiTheme="majorBidi"/>
          <w:szCs w:val="24"/>
          <w:rtl/>
        </w:rPr>
        <w:t xml:space="preserve"> </w:t>
      </w:r>
      <w:r w:rsidR="00370EA6" w:rsidRPr="002C15C4">
        <w:rPr>
          <w:rFonts w:asciiTheme="majorBidi" w:hAnsiTheme="majorBidi" w:hint="eastAsia"/>
          <w:szCs w:val="24"/>
          <w:rtl/>
        </w:rPr>
        <w:t>תקלות</w:t>
      </w:r>
      <w:r w:rsidR="00370EA6" w:rsidRPr="002C15C4">
        <w:rPr>
          <w:rFonts w:asciiTheme="majorBidi" w:hAnsiTheme="majorBidi"/>
          <w:szCs w:val="24"/>
          <w:rtl/>
        </w:rPr>
        <w:t xml:space="preserve"> </w:t>
      </w:r>
      <w:r w:rsidR="00370EA6" w:rsidRPr="002C15C4">
        <w:rPr>
          <w:rFonts w:asciiTheme="majorBidi" w:hAnsiTheme="majorBidi" w:hint="eastAsia"/>
          <w:szCs w:val="24"/>
          <w:rtl/>
        </w:rPr>
        <w:t>הפעלה</w:t>
      </w:r>
      <w:r w:rsidR="00370EA6" w:rsidRPr="002C15C4">
        <w:rPr>
          <w:rFonts w:asciiTheme="majorBidi" w:hAnsiTheme="majorBidi"/>
          <w:szCs w:val="24"/>
          <w:rtl/>
        </w:rPr>
        <w:t>.</w:t>
      </w:r>
      <w:r w:rsidRPr="002C15C4">
        <w:rPr>
          <w:rFonts w:asciiTheme="majorBidi" w:hAnsiTheme="majorBidi"/>
          <w:szCs w:val="24"/>
          <w:rtl/>
        </w:rPr>
        <w:t xml:space="preserve"> </w:t>
      </w:r>
    </w:p>
    <w:p w:rsidR="00A81A07" w:rsidRPr="002C15C4" w:rsidRDefault="00A81A07" w:rsidP="004032F0">
      <w:pPr>
        <w:pStyle w:val="af5"/>
        <w:numPr>
          <w:ilvl w:val="4"/>
          <w:numId w:val="95"/>
        </w:numPr>
        <w:spacing w:after="200" w:line="360" w:lineRule="auto"/>
        <w:ind w:left="4280" w:hanging="1276"/>
        <w:jc w:val="both"/>
        <w:outlineLvl w:val="0"/>
        <w:rPr>
          <w:rFonts w:asciiTheme="majorBidi" w:hAnsiTheme="majorBidi"/>
          <w:szCs w:val="24"/>
        </w:rPr>
      </w:pPr>
      <w:r w:rsidRPr="002C15C4">
        <w:rPr>
          <w:rFonts w:asciiTheme="majorBidi" w:hAnsiTheme="majorBidi"/>
          <w:szCs w:val="24"/>
          <w:rtl/>
        </w:rPr>
        <w:t>1- תיק נשיאה + ספק כח.</w:t>
      </w:r>
    </w:p>
    <w:p w:rsidR="00A81A07" w:rsidRPr="002C15C4" w:rsidRDefault="00A81A07" w:rsidP="004032F0">
      <w:pPr>
        <w:pStyle w:val="af5"/>
        <w:numPr>
          <w:ilvl w:val="4"/>
          <w:numId w:val="95"/>
        </w:numPr>
        <w:spacing w:after="200" w:line="360" w:lineRule="auto"/>
        <w:ind w:left="4280" w:hanging="1276"/>
        <w:jc w:val="both"/>
        <w:outlineLvl w:val="0"/>
        <w:rPr>
          <w:rFonts w:asciiTheme="majorBidi" w:hAnsiTheme="majorBidi"/>
          <w:szCs w:val="24"/>
          <w:rtl/>
        </w:rPr>
      </w:pPr>
      <w:r w:rsidRPr="002C15C4">
        <w:rPr>
          <w:rFonts w:asciiTheme="majorBidi" w:hAnsiTheme="majorBidi"/>
          <w:szCs w:val="24"/>
        </w:rPr>
        <w:t>STICK WI FI</w:t>
      </w:r>
      <w:r w:rsidRPr="002C15C4">
        <w:rPr>
          <w:rFonts w:asciiTheme="majorBidi" w:hAnsiTheme="majorBidi"/>
          <w:szCs w:val="24"/>
          <w:rtl/>
        </w:rPr>
        <w:t xml:space="preserve"> עם חבילת תקשורת בגודל 2.8 מגה בייט לפחות, יסופק לקב"ט מטה ומשלחות בלבד.</w:t>
      </w:r>
    </w:p>
    <w:p w:rsidR="00A81A07" w:rsidRPr="002C15C4" w:rsidRDefault="00A81A07" w:rsidP="004032F0">
      <w:pPr>
        <w:pStyle w:val="af5"/>
        <w:numPr>
          <w:ilvl w:val="4"/>
          <w:numId w:val="95"/>
        </w:numPr>
        <w:spacing w:after="200" w:line="360" w:lineRule="auto"/>
        <w:ind w:left="4280" w:hanging="1276"/>
        <w:jc w:val="both"/>
        <w:outlineLvl w:val="0"/>
        <w:rPr>
          <w:sz w:val="22"/>
          <w:szCs w:val="24"/>
          <w:rtl/>
        </w:rPr>
      </w:pPr>
      <w:r w:rsidRPr="002C15C4">
        <w:rPr>
          <w:rFonts w:asciiTheme="majorBidi" w:hAnsiTheme="majorBidi"/>
          <w:szCs w:val="24"/>
          <w:rtl/>
        </w:rPr>
        <w:t>זיכרון נייד (דיסק און קי) בנפח</w:t>
      </w:r>
      <w:r w:rsidRPr="002C15C4">
        <w:rPr>
          <w:sz w:val="22"/>
          <w:szCs w:val="24"/>
          <w:rtl/>
        </w:rPr>
        <w:t xml:space="preserve"> אחסון של לפחות 16 </w:t>
      </w:r>
      <w:r w:rsidRPr="002C15C4">
        <w:rPr>
          <w:sz w:val="22"/>
          <w:szCs w:val="24"/>
        </w:rPr>
        <w:t>GB</w:t>
      </w:r>
      <w:r w:rsidRPr="002C15C4">
        <w:rPr>
          <w:sz w:val="22"/>
          <w:szCs w:val="24"/>
          <w:rtl/>
        </w:rPr>
        <w:t xml:space="preserve"> בנפרד.</w:t>
      </w:r>
    </w:p>
    <w:p w:rsidR="00A81A07" w:rsidRDefault="00A81A07" w:rsidP="004032F0">
      <w:pPr>
        <w:pStyle w:val="af5"/>
        <w:numPr>
          <w:ilvl w:val="3"/>
          <w:numId w:val="95"/>
        </w:numPr>
        <w:spacing w:after="200" w:line="360" w:lineRule="auto"/>
        <w:ind w:left="3004" w:hanging="1134"/>
        <w:jc w:val="both"/>
        <w:outlineLvl w:val="0"/>
        <w:rPr>
          <w:sz w:val="22"/>
          <w:szCs w:val="24"/>
        </w:rPr>
      </w:pPr>
      <w:r w:rsidRPr="002C15C4">
        <w:rPr>
          <w:b/>
          <w:bCs/>
          <w:sz w:val="22"/>
          <w:szCs w:val="24"/>
          <w:rtl/>
        </w:rPr>
        <w:t>רישיון נשק כחוק</w:t>
      </w:r>
      <w:r w:rsidR="00633BD9" w:rsidRPr="002C15C4">
        <w:rPr>
          <w:sz w:val="22"/>
          <w:szCs w:val="24"/>
          <w:rtl/>
        </w:rPr>
        <w:t xml:space="preserve">: </w:t>
      </w:r>
      <w:r w:rsidRPr="002C15C4">
        <w:rPr>
          <w:sz w:val="22"/>
          <w:szCs w:val="24"/>
          <w:rtl/>
        </w:rPr>
        <w:t xml:space="preserve">כלל </w:t>
      </w:r>
      <w:r w:rsidRPr="002C15C4">
        <w:rPr>
          <w:rFonts w:hint="eastAsia"/>
          <w:sz w:val="22"/>
          <w:szCs w:val="24"/>
          <w:rtl/>
        </w:rPr>
        <w:t>עלויות</w:t>
      </w:r>
      <w:r w:rsidRPr="002C15C4">
        <w:rPr>
          <w:sz w:val="22"/>
          <w:szCs w:val="24"/>
          <w:rtl/>
        </w:rPr>
        <w:t xml:space="preserve"> הבדיקות עבור רישיון הנשק יעשו </w:t>
      </w:r>
      <w:r w:rsidR="005F4C49" w:rsidRPr="002C15C4">
        <w:rPr>
          <w:rFonts w:hint="eastAsia"/>
          <w:sz w:val="22"/>
          <w:szCs w:val="24"/>
          <w:rtl/>
        </w:rPr>
        <w:t>על</w:t>
      </w:r>
      <w:r w:rsidR="005F4C49" w:rsidRPr="002C15C4">
        <w:rPr>
          <w:sz w:val="22"/>
          <w:szCs w:val="24"/>
          <w:rtl/>
        </w:rPr>
        <w:t xml:space="preserve"> </w:t>
      </w:r>
      <w:r w:rsidR="005F4C49" w:rsidRPr="002C15C4">
        <w:rPr>
          <w:rFonts w:hint="eastAsia"/>
          <w:sz w:val="22"/>
          <w:szCs w:val="24"/>
          <w:rtl/>
        </w:rPr>
        <w:t>חשבון</w:t>
      </w:r>
      <w:r w:rsidRPr="002C15C4">
        <w:rPr>
          <w:sz w:val="22"/>
          <w:szCs w:val="24"/>
          <w:rtl/>
        </w:rPr>
        <w:t xml:space="preserve"> </w:t>
      </w:r>
      <w:r w:rsidR="005F4C49" w:rsidRPr="002C15C4">
        <w:rPr>
          <w:rFonts w:hint="eastAsia"/>
          <w:sz w:val="22"/>
          <w:szCs w:val="24"/>
          <w:rtl/>
        </w:rPr>
        <w:t>הזוכה</w:t>
      </w:r>
      <w:r w:rsidRPr="002C15C4">
        <w:rPr>
          <w:sz w:val="22"/>
          <w:szCs w:val="24"/>
          <w:rtl/>
        </w:rPr>
        <w:t xml:space="preserve"> בלבד (בדיקות רפואיות, בדיקת מסוכנות, בדיקות שנתיות, מטווחים וכל בדיקה אחרת אשר תידרש בעתיד).</w:t>
      </w:r>
    </w:p>
    <w:p w:rsidR="00633BD9" w:rsidRPr="002C15C4" w:rsidRDefault="00633BD9" w:rsidP="004032F0">
      <w:pPr>
        <w:pStyle w:val="af5"/>
        <w:numPr>
          <w:ilvl w:val="3"/>
          <w:numId w:val="95"/>
        </w:numPr>
        <w:spacing w:after="200" w:line="360" w:lineRule="auto"/>
        <w:ind w:left="3004" w:hanging="1134"/>
        <w:jc w:val="both"/>
        <w:outlineLvl w:val="0"/>
        <w:rPr>
          <w:b/>
          <w:bCs/>
          <w:sz w:val="22"/>
          <w:szCs w:val="24"/>
        </w:rPr>
      </w:pPr>
      <w:r w:rsidRPr="002C15C4">
        <w:rPr>
          <w:rFonts w:hint="eastAsia"/>
          <w:b/>
          <w:bCs/>
          <w:sz w:val="22"/>
          <w:szCs w:val="24"/>
          <w:rtl/>
        </w:rPr>
        <w:t>ציוד</w:t>
      </w:r>
      <w:r w:rsidRPr="002C15C4">
        <w:rPr>
          <w:b/>
          <w:bCs/>
          <w:sz w:val="22"/>
          <w:szCs w:val="24"/>
          <w:rtl/>
        </w:rPr>
        <w:t xml:space="preserve"> </w:t>
      </w:r>
      <w:r w:rsidRPr="002C15C4">
        <w:rPr>
          <w:rFonts w:hint="eastAsia"/>
          <w:b/>
          <w:bCs/>
          <w:sz w:val="22"/>
          <w:szCs w:val="24"/>
          <w:rtl/>
        </w:rPr>
        <w:t>אבטחה</w:t>
      </w:r>
      <w:r w:rsidRPr="002C15C4">
        <w:rPr>
          <w:b/>
          <w:bCs/>
          <w:sz w:val="22"/>
          <w:szCs w:val="24"/>
          <w:rtl/>
        </w:rPr>
        <w:t xml:space="preserve"> </w:t>
      </w:r>
      <w:r w:rsidRPr="002C15C4">
        <w:rPr>
          <w:rFonts w:hint="eastAsia"/>
          <w:b/>
          <w:bCs/>
          <w:sz w:val="22"/>
          <w:szCs w:val="24"/>
          <w:rtl/>
        </w:rPr>
        <w:t>נוסף</w:t>
      </w:r>
      <w:r w:rsidRPr="002C15C4">
        <w:rPr>
          <w:b/>
          <w:bCs/>
          <w:sz w:val="22"/>
          <w:szCs w:val="24"/>
          <w:rtl/>
        </w:rPr>
        <w:t xml:space="preserve"> </w:t>
      </w:r>
      <w:r w:rsidRPr="002C15C4">
        <w:rPr>
          <w:rFonts w:hint="eastAsia"/>
          <w:b/>
          <w:bCs/>
          <w:sz w:val="22"/>
          <w:szCs w:val="24"/>
          <w:rtl/>
        </w:rPr>
        <w:t>על</w:t>
      </w:r>
      <w:r w:rsidRPr="002C15C4">
        <w:rPr>
          <w:b/>
          <w:bCs/>
          <w:sz w:val="22"/>
          <w:szCs w:val="24"/>
          <w:rtl/>
        </w:rPr>
        <w:t xml:space="preserve"> </w:t>
      </w:r>
      <w:r w:rsidRPr="002C15C4">
        <w:rPr>
          <w:rFonts w:hint="eastAsia"/>
          <w:b/>
          <w:bCs/>
          <w:sz w:val="22"/>
          <w:szCs w:val="24"/>
          <w:rtl/>
        </w:rPr>
        <w:t>פי</w:t>
      </w:r>
      <w:r w:rsidRPr="002C15C4">
        <w:rPr>
          <w:b/>
          <w:bCs/>
          <w:sz w:val="22"/>
          <w:szCs w:val="24"/>
          <w:rtl/>
        </w:rPr>
        <w:t xml:space="preserve"> </w:t>
      </w:r>
      <w:r w:rsidRPr="002C15C4">
        <w:rPr>
          <w:rFonts w:hint="eastAsia"/>
          <w:b/>
          <w:bCs/>
          <w:sz w:val="22"/>
          <w:szCs w:val="24"/>
          <w:rtl/>
        </w:rPr>
        <w:t>הפירוט</w:t>
      </w:r>
      <w:r w:rsidRPr="002C15C4">
        <w:rPr>
          <w:b/>
          <w:bCs/>
          <w:sz w:val="22"/>
          <w:szCs w:val="24"/>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4"/>
        <w:gridCol w:w="712"/>
      </w:tblGrid>
      <w:tr w:rsidR="00633BD9" w:rsidRPr="00C70F10" w:rsidTr="00B86092">
        <w:trPr>
          <w:trHeight w:val="271"/>
          <w:jc w:val="right"/>
        </w:trPr>
        <w:tc>
          <w:tcPr>
            <w:tcW w:w="771" w:type="dxa"/>
            <w:tcBorders>
              <w:top w:val="single" w:sz="4" w:space="0" w:color="auto"/>
              <w:left w:val="single" w:sz="4" w:space="0" w:color="auto"/>
              <w:bottom w:val="single" w:sz="4" w:space="0" w:color="auto"/>
              <w:right w:val="single" w:sz="4" w:space="0" w:color="auto"/>
            </w:tcBorders>
            <w:shd w:val="pct10" w:color="auto" w:fill="auto"/>
            <w:hideMark/>
          </w:tcPr>
          <w:p w:rsidR="00A81A07" w:rsidRPr="002C15C4" w:rsidRDefault="00A81A07" w:rsidP="002C15C4">
            <w:pPr>
              <w:tabs>
                <w:tab w:val="left" w:pos="1076"/>
                <w:tab w:val="left" w:pos="1150"/>
              </w:tabs>
              <w:ind w:firstLine="37"/>
              <w:jc w:val="center"/>
              <w:rPr>
                <w:rFonts w:ascii="David" w:hAnsi="David"/>
                <w:b/>
                <w:bCs/>
                <w:szCs w:val="24"/>
                <w:rtl/>
              </w:rPr>
            </w:pPr>
            <w:r w:rsidRPr="002C15C4">
              <w:rPr>
                <w:rFonts w:ascii="David" w:hAnsi="David"/>
                <w:b/>
                <w:bCs/>
                <w:szCs w:val="24"/>
                <w:rtl/>
              </w:rPr>
              <w:t>מס"ד</w:t>
            </w:r>
          </w:p>
        </w:tc>
        <w:tc>
          <w:tcPr>
            <w:tcW w:w="4534" w:type="dxa"/>
            <w:tcBorders>
              <w:top w:val="single" w:sz="4" w:space="0" w:color="auto"/>
              <w:left w:val="single" w:sz="4" w:space="0" w:color="auto"/>
              <w:bottom w:val="single" w:sz="4" w:space="0" w:color="auto"/>
              <w:right w:val="single" w:sz="4" w:space="0" w:color="auto"/>
            </w:tcBorders>
            <w:shd w:val="pct10" w:color="auto" w:fill="auto"/>
            <w:hideMark/>
          </w:tcPr>
          <w:p w:rsidR="00A81A07" w:rsidRPr="002C15C4" w:rsidRDefault="00A81A07" w:rsidP="001D67E4">
            <w:pPr>
              <w:tabs>
                <w:tab w:val="left" w:pos="1076"/>
                <w:tab w:val="left" w:pos="1150"/>
              </w:tabs>
              <w:ind w:firstLine="37"/>
              <w:rPr>
                <w:rFonts w:ascii="David" w:hAnsi="David"/>
                <w:b/>
                <w:bCs/>
                <w:szCs w:val="24"/>
              </w:rPr>
            </w:pPr>
            <w:r w:rsidRPr="002C15C4">
              <w:rPr>
                <w:rFonts w:ascii="David" w:hAnsi="David"/>
                <w:b/>
                <w:bCs/>
                <w:szCs w:val="24"/>
                <w:rtl/>
              </w:rPr>
              <w:t>פריט</w:t>
            </w:r>
          </w:p>
        </w:tc>
        <w:tc>
          <w:tcPr>
            <w:tcW w:w="712" w:type="dxa"/>
            <w:tcBorders>
              <w:top w:val="single" w:sz="4" w:space="0" w:color="auto"/>
              <w:left w:val="single" w:sz="4" w:space="0" w:color="auto"/>
              <w:bottom w:val="single" w:sz="4" w:space="0" w:color="auto"/>
              <w:right w:val="single" w:sz="4" w:space="0" w:color="auto"/>
            </w:tcBorders>
            <w:shd w:val="pct10" w:color="auto" w:fill="auto"/>
            <w:hideMark/>
          </w:tcPr>
          <w:p w:rsidR="00A81A07" w:rsidRPr="002C15C4" w:rsidRDefault="00A81A07" w:rsidP="002C15C4">
            <w:pPr>
              <w:tabs>
                <w:tab w:val="left" w:pos="1076"/>
                <w:tab w:val="left" w:pos="1150"/>
              </w:tabs>
              <w:ind w:firstLine="37"/>
              <w:jc w:val="center"/>
              <w:rPr>
                <w:rFonts w:ascii="David" w:hAnsi="David"/>
                <w:b/>
                <w:bCs/>
                <w:szCs w:val="24"/>
              </w:rPr>
            </w:pPr>
            <w:r w:rsidRPr="002C15C4">
              <w:rPr>
                <w:rFonts w:ascii="David" w:hAnsi="David"/>
                <w:b/>
                <w:bCs/>
                <w:szCs w:val="24"/>
                <w:rtl/>
              </w:rPr>
              <w:t>כמות</w:t>
            </w:r>
          </w:p>
        </w:tc>
      </w:tr>
      <w:tr w:rsidR="00A81A07" w:rsidRPr="00C70F10" w:rsidTr="002C15C4">
        <w:trPr>
          <w:trHeight w:val="527"/>
          <w:jc w:val="right"/>
        </w:trPr>
        <w:tc>
          <w:tcPr>
            <w:tcW w:w="771" w:type="dxa"/>
            <w:tcBorders>
              <w:top w:val="single" w:sz="4" w:space="0" w:color="auto"/>
              <w:left w:val="single" w:sz="4" w:space="0" w:color="auto"/>
              <w:bottom w:val="single" w:sz="4" w:space="0" w:color="auto"/>
              <w:right w:val="single" w:sz="4" w:space="0" w:color="auto"/>
            </w:tcBorders>
            <w:vAlign w:val="center"/>
          </w:tcPr>
          <w:p w:rsidR="00A81A07" w:rsidRPr="002C15C4" w:rsidRDefault="00A81A07" w:rsidP="002C15C4">
            <w:pPr>
              <w:tabs>
                <w:tab w:val="num" w:pos="720"/>
                <w:tab w:val="left" w:pos="1076"/>
                <w:tab w:val="left" w:pos="1150"/>
              </w:tabs>
              <w:ind w:firstLine="37"/>
              <w:jc w:val="center"/>
              <w:rPr>
                <w:rFonts w:ascii="David" w:hAnsi="David"/>
                <w:szCs w:val="24"/>
              </w:rPr>
            </w:pPr>
            <w:r w:rsidRPr="002C15C4">
              <w:rPr>
                <w:rFonts w:ascii="David" w:hAnsi="David"/>
                <w:szCs w:val="24"/>
                <w:rtl/>
              </w:rPr>
              <w:t>1</w:t>
            </w:r>
          </w:p>
        </w:tc>
        <w:tc>
          <w:tcPr>
            <w:tcW w:w="4534" w:type="dxa"/>
            <w:tcBorders>
              <w:top w:val="single" w:sz="4" w:space="0" w:color="auto"/>
              <w:left w:val="single" w:sz="4" w:space="0" w:color="auto"/>
              <w:bottom w:val="single" w:sz="4" w:space="0" w:color="auto"/>
              <w:right w:val="single" w:sz="4" w:space="0" w:color="auto"/>
            </w:tcBorders>
            <w:vAlign w:val="center"/>
          </w:tcPr>
          <w:p w:rsidR="00A81A07" w:rsidRPr="002C15C4" w:rsidRDefault="00A81A07" w:rsidP="001D67E4">
            <w:pPr>
              <w:tabs>
                <w:tab w:val="left" w:pos="0"/>
              </w:tabs>
              <w:ind w:firstLine="37"/>
              <w:rPr>
                <w:rFonts w:ascii="David" w:hAnsi="David"/>
                <w:szCs w:val="24"/>
                <w:rtl/>
              </w:rPr>
            </w:pPr>
            <w:r w:rsidRPr="002C15C4">
              <w:rPr>
                <w:rFonts w:ascii="David" w:hAnsi="David"/>
                <w:szCs w:val="24"/>
                <w:rtl/>
              </w:rPr>
              <w:t xml:space="preserve">אקדח גלוק </w:t>
            </w:r>
            <w:r w:rsidRPr="002C15C4">
              <w:rPr>
                <w:rFonts w:ascii="David" w:hAnsi="David"/>
                <w:szCs w:val="24"/>
              </w:rPr>
              <w:t>C</w:t>
            </w:r>
            <w:r w:rsidRPr="002C15C4">
              <w:rPr>
                <w:rFonts w:ascii="David" w:hAnsi="David"/>
                <w:szCs w:val="24"/>
                <w:rtl/>
              </w:rPr>
              <w:t xml:space="preserve"> 19 דגם משרד בטחון כ"ד</w:t>
            </w:r>
          </w:p>
        </w:tc>
        <w:tc>
          <w:tcPr>
            <w:tcW w:w="712" w:type="dxa"/>
            <w:tcBorders>
              <w:top w:val="single" w:sz="4" w:space="0" w:color="auto"/>
              <w:left w:val="single" w:sz="4" w:space="0" w:color="auto"/>
              <w:bottom w:val="single" w:sz="4" w:space="0" w:color="auto"/>
              <w:right w:val="single" w:sz="4" w:space="0" w:color="auto"/>
            </w:tcBorders>
            <w:vAlign w:val="center"/>
            <w:hideMark/>
          </w:tcPr>
          <w:p w:rsidR="00A81A07" w:rsidRPr="002C15C4" w:rsidRDefault="00A81A07"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rsidTr="002C15C4">
        <w:trPr>
          <w:trHeight w:val="466"/>
          <w:jc w:val="right"/>
        </w:trPr>
        <w:tc>
          <w:tcPr>
            <w:tcW w:w="771"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lastRenderedPageBreak/>
              <w:t>2</w:t>
            </w:r>
          </w:p>
        </w:tc>
        <w:tc>
          <w:tcPr>
            <w:tcW w:w="4534"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B86092">
            <w:pPr>
              <w:tabs>
                <w:tab w:val="left" w:pos="1076"/>
                <w:tab w:val="left" w:pos="1150"/>
              </w:tabs>
              <w:ind w:firstLine="37"/>
              <w:rPr>
                <w:rFonts w:ascii="David" w:hAnsi="David"/>
                <w:szCs w:val="24"/>
                <w:rtl/>
              </w:rPr>
            </w:pPr>
            <w:r w:rsidRPr="002C15C4">
              <w:rPr>
                <w:rFonts w:ascii="David" w:hAnsi="David" w:hint="eastAsia"/>
                <w:szCs w:val="24"/>
                <w:rtl/>
              </w:rPr>
              <w:t>כספת</w:t>
            </w:r>
            <w:r w:rsidRPr="002C15C4">
              <w:rPr>
                <w:rFonts w:ascii="David" w:hAnsi="David"/>
                <w:szCs w:val="24"/>
                <w:rtl/>
              </w:rPr>
              <w:t xml:space="preserve"> </w:t>
            </w:r>
            <w:r w:rsidRPr="002C15C4">
              <w:rPr>
                <w:rFonts w:ascii="David" w:hAnsi="David" w:hint="eastAsia"/>
                <w:szCs w:val="24"/>
                <w:rtl/>
              </w:rPr>
              <w:t>תקנית</w:t>
            </w:r>
            <w:r w:rsidRPr="002C15C4">
              <w:rPr>
                <w:rFonts w:ascii="David" w:hAnsi="David"/>
                <w:szCs w:val="24"/>
                <w:rtl/>
              </w:rPr>
              <w:t xml:space="preserve"> </w:t>
            </w:r>
            <w:r w:rsidRPr="002C15C4">
              <w:rPr>
                <w:rFonts w:ascii="David" w:hAnsi="David" w:hint="eastAsia"/>
                <w:szCs w:val="24"/>
                <w:rtl/>
              </w:rPr>
              <w:t>לאיחסון</w:t>
            </w:r>
            <w:r w:rsidRPr="002C15C4">
              <w:rPr>
                <w:rFonts w:ascii="David" w:hAnsi="David"/>
                <w:szCs w:val="24"/>
                <w:rtl/>
              </w:rPr>
              <w:t xml:space="preserve"> </w:t>
            </w:r>
            <w:r w:rsidRPr="002C15C4">
              <w:rPr>
                <w:rFonts w:ascii="David" w:hAnsi="David" w:hint="eastAsia"/>
                <w:szCs w:val="24"/>
                <w:rtl/>
              </w:rPr>
              <w:t>כלי</w:t>
            </w:r>
            <w:r w:rsidRPr="002C15C4">
              <w:rPr>
                <w:rFonts w:ascii="David" w:hAnsi="David"/>
                <w:szCs w:val="24"/>
                <w:rtl/>
              </w:rPr>
              <w:t xml:space="preserve"> </w:t>
            </w:r>
            <w:r w:rsidRPr="002C15C4">
              <w:rPr>
                <w:rFonts w:ascii="David" w:hAnsi="David" w:hint="eastAsia"/>
                <w:szCs w:val="24"/>
                <w:rtl/>
              </w:rPr>
              <w:t>הנשק</w:t>
            </w:r>
          </w:p>
        </w:tc>
        <w:tc>
          <w:tcPr>
            <w:tcW w:w="712"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rsidTr="00B86092">
        <w:trPr>
          <w:trHeight w:val="466"/>
          <w:jc w:val="right"/>
        </w:trPr>
        <w:tc>
          <w:tcPr>
            <w:tcW w:w="771"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B86092">
            <w:pPr>
              <w:tabs>
                <w:tab w:val="num" w:pos="720"/>
                <w:tab w:val="left" w:pos="1076"/>
                <w:tab w:val="left" w:pos="1150"/>
              </w:tabs>
              <w:ind w:firstLine="37"/>
              <w:jc w:val="center"/>
              <w:rPr>
                <w:rFonts w:ascii="David" w:hAnsi="David"/>
                <w:szCs w:val="24"/>
                <w:rtl/>
              </w:rPr>
            </w:pPr>
            <w:r w:rsidRPr="002C15C4">
              <w:rPr>
                <w:rFonts w:ascii="David" w:hAnsi="David"/>
                <w:szCs w:val="24"/>
                <w:rtl/>
              </w:rPr>
              <w:t>3</w:t>
            </w:r>
          </w:p>
        </w:tc>
        <w:tc>
          <w:tcPr>
            <w:tcW w:w="4534"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 xml:space="preserve">מחסניות-אחת בעלת 15 כדורים </w:t>
            </w:r>
            <w:r w:rsidRPr="002C15C4">
              <w:rPr>
                <w:rFonts w:ascii="David" w:hAnsi="David" w:hint="eastAsia"/>
                <w:szCs w:val="24"/>
                <w:rtl/>
              </w:rPr>
              <w:t>ושתיים</w:t>
            </w:r>
            <w:r w:rsidRPr="002C15C4">
              <w:rPr>
                <w:rFonts w:ascii="David" w:hAnsi="David"/>
                <w:szCs w:val="24"/>
                <w:rtl/>
              </w:rPr>
              <w:t xml:space="preserve"> </w:t>
            </w:r>
            <w:r w:rsidRPr="002C15C4">
              <w:rPr>
                <w:rFonts w:ascii="David" w:hAnsi="David" w:hint="eastAsia"/>
                <w:szCs w:val="24"/>
                <w:rtl/>
              </w:rPr>
              <w:t>נוספות</w:t>
            </w:r>
            <w:r w:rsidRPr="002C15C4">
              <w:rPr>
                <w:rFonts w:ascii="David" w:hAnsi="David"/>
                <w:szCs w:val="24"/>
                <w:rtl/>
              </w:rPr>
              <w:t xml:space="preserve"> של 17 כדורים.</w:t>
            </w:r>
          </w:p>
        </w:tc>
        <w:tc>
          <w:tcPr>
            <w:tcW w:w="712"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B86092">
            <w:pPr>
              <w:tabs>
                <w:tab w:val="left" w:pos="1076"/>
                <w:tab w:val="left" w:pos="1150"/>
              </w:tabs>
              <w:ind w:firstLine="37"/>
              <w:jc w:val="center"/>
              <w:rPr>
                <w:rFonts w:ascii="David" w:hAnsi="David"/>
                <w:szCs w:val="24"/>
                <w:rtl/>
              </w:rPr>
            </w:pPr>
            <w:r w:rsidRPr="002C15C4">
              <w:rPr>
                <w:rFonts w:ascii="David" w:hAnsi="David"/>
                <w:szCs w:val="24"/>
                <w:rtl/>
              </w:rPr>
              <w:t>3</w:t>
            </w:r>
          </w:p>
        </w:tc>
      </w:tr>
      <w:tr w:rsidR="00B86092" w:rsidRPr="00C70F10" w:rsidTr="002C15C4">
        <w:trPr>
          <w:trHeight w:val="286"/>
          <w:jc w:val="right"/>
        </w:trPr>
        <w:tc>
          <w:tcPr>
            <w:tcW w:w="771"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4</w:t>
            </w:r>
          </w:p>
        </w:tc>
        <w:tc>
          <w:tcPr>
            <w:tcW w:w="4534"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פונדה חיצונית לשתי מחסניות.</w:t>
            </w:r>
          </w:p>
        </w:tc>
        <w:tc>
          <w:tcPr>
            <w:tcW w:w="712"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rsidTr="002C15C4">
        <w:trPr>
          <w:trHeight w:val="286"/>
          <w:jc w:val="right"/>
        </w:trPr>
        <w:tc>
          <w:tcPr>
            <w:tcW w:w="771"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5</w:t>
            </w:r>
          </w:p>
        </w:tc>
        <w:tc>
          <w:tcPr>
            <w:tcW w:w="4534"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נרתיק חיצוני קשיח לאקדח.</w:t>
            </w:r>
          </w:p>
        </w:tc>
        <w:tc>
          <w:tcPr>
            <w:tcW w:w="712"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rsidTr="002C15C4">
        <w:trPr>
          <w:trHeight w:val="271"/>
          <w:jc w:val="right"/>
        </w:trPr>
        <w:tc>
          <w:tcPr>
            <w:tcW w:w="771"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6</w:t>
            </w:r>
          </w:p>
        </w:tc>
        <w:tc>
          <w:tcPr>
            <w:tcW w:w="4534"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כובע זיהוי משטרה.</w:t>
            </w:r>
          </w:p>
        </w:tc>
        <w:tc>
          <w:tcPr>
            <w:tcW w:w="712"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rsidTr="002C15C4">
        <w:trPr>
          <w:trHeight w:val="481"/>
          <w:jc w:val="right"/>
        </w:trPr>
        <w:tc>
          <w:tcPr>
            <w:tcW w:w="771"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7</w:t>
            </w:r>
          </w:p>
        </w:tc>
        <w:tc>
          <w:tcPr>
            <w:tcW w:w="4534"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פנס זעיר מסוג מגלייט על סוללות לי</w:t>
            </w:r>
            <w:r w:rsidRPr="002C15C4">
              <w:rPr>
                <w:rFonts w:ascii="David" w:hAnsi="David" w:hint="eastAsia"/>
                <w:szCs w:val="24"/>
                <w:rtl/>
              </w:rPr>
              <w:t>ת</w:t>
            </w:r>
            <w:r w:rsidRPr="002C15C4">
              <w:rPr>
                <w:rFonts w:ascii="David" w:hAnsi="David"/>
                <w:szCs w:val="24"/>
                <w:rtl/>
              </w:rPr>
              <w:t>יום + נרתיק+  סוללות מתאימות בכמות הנדרשת.</w:t>
            </w:r>
          </w:p>
        </w:tc>
        <w:tc>
          <w:tcPr>
            <w:tcW w:w="712"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rsidTr="002C15C4">
        <w:trPr>
          <w:trHeight w:val="511"/>
          <w:jc w:val="right"/>
        </w:trPr>
        <w:tc>
          <w:tcPr>
            <w:tcW w:w="771"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8</w:t>
            </w:r>
          </w:p>
        </w:tc>
        <w:tc>
          <w:tcPr>
            <w:tcW w:w="4534"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B86092">
            <w:pPr>
              <w:tabs>
                <w:tab w:val="left" w:pos="1076"/>
                <w:tab w:val="left" w:pos="1150"/>
              </w:tabs>
              <w:ind w:firstLine="37"/>
              <w:rPr>
                <w:rFonts w:ascii="David" w:hAnsi="David"/>
                <w:szCs w:val="24"/>
                <w:rtl/>
              </w:rPr>
            </w:pPr>
            <w:r w:rsidRPr="002C15C4">
              <w:rPr>
                <w:rFonts w:ascii="David" w:hAnsi="David" w:hint="eastAsia"/>
                <w:szCs w:val="24"/>
                <w:rtl/>
              </w:rPr>
              <w:t>לדרמן</w:t>
            </w:r>
            <w:r w:rsidRPr="002C15C4">
              <w:rPr>
                <w:rFonts w:ascii="David" w:hAnsi="David"/>
                <w:szCs w:val="24"/>
                <w:rtl/>
              </w:rPr>
              <w:t xml:space="preserve"> + נרתיק</w:t>
            </w:r>
          </w:p>
        </w:tc>
        <w:tc>
          <w:tcPr>
            <w:tcW w:w="712"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rsidTr="002C15C4">
        <w:trPr>
          <w:trHeight w:val="511"/>
          <w:jc w:val="right"/>
        </w:trPr>
        <w:tc>
          <w:tcPr>
            <w:tcW w:w="771"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9</w:t>
            </w:r>
          </w:p>
        </w:tc>
        <w:tc>
          <w:tcPr>
            <w:tcW w:w="4534" w:type="dxa"/>
            <w:tcBorders>
              <w:top w:val="single" w:sz="4" w:space="0" w:color="auto"/>
              <w:left w:val="single" w:sz="4" w:space="0" w:color="auto"/>
              <w:bottom w:val="single" w:sz="4" w:space="0" w:color="auto"/>
              <w:right w:val="single" w:sz="4" w:space="0" w:color="auto"/>
            </w:tcBorders>
            <w:vAlign w:val="center"/>
            <w:hideMark/>
          </w:tcPr>
          <w:p w:rsidR="00B86092" w:rsidRPr="002C15C4" w:rsidRDefault="00B86092" w:rsidP="00B86092">
            <w:pPr>
              <w:tabs>
                <w:tab w:val="left" w:pos="1076"/>
                <w:tab w:val="left" w:pos="1150"/>
              </w:tabs>
              <w:ind w:firstLine="37"/>
              <w:rPr>
                <w:rFonts w:ascii="David" w:hAnsi="David"/>
                <w:szCs w:val="24"/>
              </w:rPr>
            </w:pPr>
            <w:r w:rsidRPr="002C15C4">
              <w:rPr>
                <w:rFonts w:ascii="David" w:hAnsi="David"/>
                <w:szCs w:val="24"/>
                <w:rtl/>
              </w:rPr>
              <w:t>מכשיר זימונית בכיסוי כלל ארצי (ביפר) + אספקת סוללות (ע"פ הצורך), צריבתו של המכשיר באחריות ועל חשבון ספק הזוכה.</w:t>
            </w:r>
          </w:p>
        </w:tc>
        <w:tc>
          <w:tcPr>
            <w:tcW w:w="712" w:type="dxa"/>
            <w:tcBorders>
              <w:top w:val="single" w:sz="4" w:space="0" w:color="auto"/>
              <w:left w:val="single" w:sz="4" w:space="0" w:color="auto"/>
              <w:bottom w:val="single" w:sz="4" w:space="0" w:color="auto"/>
              <w:right w:val="single" w:sz="4" w:space="0" w:color="auto"/>
            </w:tcBorders>
            <w:vAlign w:val="center"/>
          </w:tcPr>
          <w:p w:rsidR="00B86092" w:rsidRPr="002C15C4" w:rsidRDefault="00B86092" w:rsidP="002C15C4">
            <w:pPr>
              <w:tabs>
                <w:tab w:val="left" w:pos="1076"/>
                <w:tab w:val="left" w:pos="1150"/>
              </w:tabs>
              <w:ind w:firstLine="37"/>
              <w:jc w:val="center"/>
              <w:rPr>
                <w:rFonts w:ascii="David" w:hAnsi="David"/>
                <w:szCs w:val="24"/>
              </w:rPr>
            </w:pPr>
            <w:r w:rsidRPr="002C15C4">
              <w:rPr>
                <w:rFonts w:ascii="David" w:hAnsi="David"/>
                <w:szCs w:val="24"/>
                <w:rtl/>
              </w:rPr>
              <w:t>1</w:t>
            </w:r>
          </w:p>
          <w:p w:rsidR="00B86092" w:rsidRPr="002C15C4" w:rsidRDefault="00B86092" w:rsidP="002C15C4">
            <w:pPr>
              <w:tabs>
                <w:tab w:val="left" w:pos="1076"/>
                <w:tab w:val="left" w:pos="1150"/>
              </w:tabs>
              <w:ind w:firstLine="37"/>
              <w:jc w:val="center"/>
              <w:rPr>
                <w:rFonts w:ascii="David" w:hAnsi="David"/>
                <w:szCs w:val="24"/>
                <w:rtl/>
              </w:rPr>
            </w:pPr>
          </w:p>
        </w:tc>
      </w:tr>
    </w:tbl>
    <w:p w:rsidR="00A81A07" w:rsidRPr="002C15C4" w:rsidRDefault="00A81A07" w:rsidP="00A81A07">
      <w:pPr>
        <w:tabs>
          <w:tab w:val="left" w:pos="1076"/>
          <w:tab w:val="left" w:pos="1150"/>
        </w:tabs>
        <w:ind w:left="740"/>
        <w:rPr>
          <w:rFonts w:ascii="David" w:hAnsi="David"/>
          <w:szCs w:val="24"/>
          <w:rtl/>
        </w:rPr>
      </w:pPr>
      <w:r w:rsidRPr="002C15C4">
        <w:rPr>
          <w:rFonts w:ascii="David" w:hAnsi="David"/>
          <w:rtl/>
        </w:rPr>
        <w:tab/>
      </w:r>
    </w:p>
    <w:p w:rsidR="00B86092" w:rsidRPr="002C15C4" w:rsidRDefault="00B86092" w:rsidP="00F745AD">
      <w:pPr>
        <w:pStyle w:val="af5"/>
        <w:numPr>
          <w:ilvl w:val="4"/>
          <w:numId w:val="95"/>
        </w:numPr>
        <w:spacing w:after="200" w:line="360" w:lineRule="auto"/>
        <w:jc w:val="both"/>
        <w:outlineLvl w:val="0"/>
        <w:rPr>
          <w:b/>
          <w:bCs/>
          <w:szCs w:val="24"/>
          <w:rtl/>
        </w:rPr>
      </w:pPr>
      <w:r w:rsidRPr="002C15C4">
        <w:rPr>
          <w:rFonts w:hint="eastAsia"/>
          <w:szCs w:val="24"/>
          <w:rtl/>
        </w:rPr>
        <w:t>ציוד</w:t>
      </w:r>
      <w:r w:rsidRPr="002C15C4">
        <w:rPr>
          <w:szCs w:val="24"/>
          <w:rtl/>
        </w:rPr>
        <w:t xml:space="preserve"> לאימון – הזוכה ירכוש עבור מנהל האבטחה את כלל הציוד הנדרש לאימו</w:t>
      </w:r>
      <w:r w:rsidRPr="002C15C4">
        <w:rPr>
          <w:rFonts w:hint="eastAsia"/>
          <w:szCs w:val="24"/>
          <w:rtl/>
        </w:rPr>
        <w:t>ני</w:t>
      </w:r>
      <w:r w:rsidRPr="002C15C4">
        <w:rPr>
          <w:szCs w:val="24"/>
          <w:rtl/>
        </w:rPr>
        <w:t xml:space="preserve"> </w:t>
      </w:r>
      <w:r w:rsidRPr="002C15C4">
        <w:rPr>
          <w:rFonts w:hint="eastAsia"/>
          <w:szCs w:val="24"/>
          <w:rtl/>
        </w:rPr>
        <w:t>הכשירות</w:t>
      </w:r>
      <w:r w:rsidRPr="002C15C4">
        <w:rPr>
          <w:szCs w:val="24"/>
          <w:rtl/>
        </w:rPr>
        <w:t xml:space="preserve"> כגון תיק אימון, </w:t>
      </w:r>
      <w:r w:rsidRPr="002C15C4">
        <w:rPr>
          <w:rFonts w:hint="eastAsia"/>
          <w:szCs w:val="24"/>
          <w:rtl/>
        </w:rPr>
        <w:t>מגנים</w:t>
      </w:r>
      <w:r w:rsidRPr="002C15C4">
        <w:rPr>
          <w:szCs w:val="24"/>
          <w:rtl/>
        </w:rPr>
        <w:t xml:space="preserve">, </w:t>
      </w:r>
      <w:r w:rsidRPr="002C15C4">
        <w:rPr>
          <w:rFonts w:hint="eastAsia"/>
          <w:szCs w:val="24"/>
          <w:rtl/>
        </w:rPr>
        <w:t>כפפות</w:t>
      </w:r>
      <w:r w:rsidRPr="002C15C4">
        <w:rPr>
          <w:szCs w:val="24"/>
          <w:rtl/>
        </w:rPr>
        <w:t xml:space="preserve"> </w:t>
      </w:r>
      <w:r w:rsidRPr="002C15C4">
        <w:rPr>
          <w:rFonts w:hint="eastAsia"/>
          <w:szCs w:val="24"/>
          <w:rtl/>
        </w:rPr>
        <w:t>אגרוף</w:t>
      </w:r>
      <w:r w:rsidRPr="002C15C4">
        <w:rPr>
          <w:szCs w:val="24"/>
          <w:rtl/>
        </w:rPr>
        <w:t xml:space="preserve">, </w:t>
      </w:r>
      <w:r w:rsidRPr="002C15C4">
        <w:rPr>
          <w:rFonts w:hint="eastAsia"/>
          <w:szCs w:val="24"/>
          <w:rtl/>
        </w:rPr>
        <w:t>משקפי</w:t>
      </w:r>
      <w:r w:rsidRPr="002C15C4">
        <w:rPr>
          <w:szCs w:val="24"/>
          <w:rtl/>
        </w:rPr>
        <w:t xml:space="preserve"> </w:t>
      </w:r>
      <w:r w:rsidRPr="002C15C4">
        <w:rPr>
          <w:rFonts w:hint="eastAsia"/>
          <w:szCs w:val="24"/>
          <w:rtl/>
        </w:rPr>
        <w:t>ירי</w:t>
      </w:r>
      <w:r w:rsidRPr="002C15C4">
        <w:rPr>
          <w:szCs w:val="24"/>
          <w:rtl/>
        </w:rPr>
        <w:t xml:space="preserve">, </w:t>
      </w:r>
      <w:r w:rsidRPr="002C15C4">
        <w:rPr>
          <w:rFonts w:hint="eastAsia"/>
          <w:szCs w:val="24"/>
          <w:rtl/>
        </w:rPr>
        <w:t>ביגוד</w:t>
      </w:r>
      <w:r w:rsidRPr="002C15C4">
        <w:rPr>
          <w:szCs w:val="24"/>
          <w:rtl/>
        </w:rPr>
        <w:t xml:space="preserve"> </w:t>
      </w:r>
      <w:r w:rsidRPr="002C15C4">
        <w:rPr>
          <w:rFonts w:hint="eastAsia"/>
          <w:szCs w:val="24"/>
          <w:rtl/>
        </w:rPr>
        <w:t>וכל</w:t>
      </w:r>
      <w:r w:rsidRPr="002C15C4">
        <w:rPr>
          <w:szCs w:val="24"/>
          <w:rtl/>
        </w:rPr>
        <w:t xml:space="preserve"> </w:t>
      </w:r>
      <w:r w:rsidRPr="002C15C4">
        <w:rPr>
          <w:rFonts w:hint="eastAsia"/>
          <w:szCs w:val="24"/>
          <w:rtl/>
        </w:rPr>
        <w:t>ציוד</w:t>
      </w:r>
      <w:r w:rsidRPr="002C15C4">
        <w:rPr>
          <w:szCs w:val="24"/>
          <w:rtl/>
        </w:rPr>
        <w:t xml:space="preserve"> </w:t>
      </w:r>
      <w:r w:rsidRPr="002C15C4">
        <w:rPr>
          <w:rFonts w:hint="eastAsia"/>
          <w:szCs w:val="24"/>
          <w:rtl/>
        </w:rPr>
        <w:t>אחר</w:t>
      </w:r>
      <w:r w:rsidRPr="002C15C4">
        <w:rPr>
          <w:szCs w:val="24"/>
          <w:rtl/>
        </w:rPr>
        <w:t xml:space="preserve"> </w:t>
      </w:r>
      <w:r w:rsidRPr="002C15C4">
        <w:rPr>
          <w:rFonts w:hint="eastAsia"/>
          <w:szCs w:val="24"/>
          <w:rtl/>
        </w:rPr>
        <w:t>שאליו</w:t>
      </w:r>
      <w:r w:rsidRPr="002C15C4">
        <w:rPr>
          <w:szCs w:val="24"/>
          <w:rtl/>
        </w:rPr>
        <w:t xml:space="preserve"> </w:t>
      </w:r>
      <w:r w:rsidRPr="002C15C4">
        <w:rPr>
          <w:rFonts w:hint="eastAsia"/>
          <w:szCs w:val="24"/>
          <w:rtl/>
        </w:rPr>
        <w:t>יידרש</w:t>
      </w:r>
      <w:r w:rsidRPr="002C15C4">
        <w:rPr>
          <w:szCs w:val="24"/>
          <w:rtl/>
        </w:rPr>
        <w:t xml:space="preserve"> על פי הגדרת הממונה מטעם המשרד. </w:t>
      </w:r>
    </w:p>
    <w:p w:rsidR="00A81A07" w:rsidRPr="002C15C4" w:rsidRDefault="00A81A07" w:rsidP="00F745AD">
      <w:pPr>
        <w:pStyle w:val="af5"/>
        <w:numPr>
          <w:ilvl w:val="4"/>
          <w:numId w:val="95"/>
        </w:numPr>
        <w:spacing w:after="200" w:line="360" w:lineRule="auto"/>
        <w:jc w:val="both"/>
        <w:outlineLvl w:val="0"/>
        <w:rPr>
          <w:rFonts w:ascii="David" w:hAnsi="David"/>
          <w:b/>
          <w:bCs/>
          <w:szCs w:val="24"/>
          <w:u w:val="single"/>
          <w:rtl/>
        </w:rPr>
      </w:pPr>
      <w:r w:rsidRPr="002C15C4">
        <w:rPr>
          <w:rFonts w:ascii="David" w:hAnsi="David"/>
          <w:szCs w:val="24"/>
          <w:rtl/>
        </w:rPr>
        <w:t xml:space="preserve">כל ציוד אחר אשר יידרש בהמשך לשם ביצוע תפקידו של </w:t>
      </w:r>
      <w:r w:rsidR="005F4C49" w:rsidRPr="002C15C4">
        <w:rPr>
          <w:rFonts w:ascii="David" w:hAnsi="David" w:hint="eastAsia"/>
          <w:szCs w:val="24"/>
          <w:rtl/>
        </w:rPr>
        <w:t>נותן</w:t>
      </w:r>
      <w:r w:rsidR="005F4C49" w:rsidRPr="002C15C4">
        <w:rPr>
          <w:rFonts w:ascii="David" w:hAnsi="David"/>
          <w:szCs w:val="24"/>
          <w:rtl/>
        </w:rPr>
        <w:t xml:space="preserve"> </w:t>
      </w:r>
      <w:r w:rsidR="005F4C49" w:rsidRPr="002C15C4">
        <w:rPr>
          <w:rFonts w:ascii="David" w:hAnsi="David" w:hint="eastAsia"/>
          <w:szCs w:val="24"/>
          <w:rtl/>
        </w:rPr>
        <w:t>השירותים</w:t>
      </w:r>
      <w:r w:rsidRPr="002C15C4">
        <w:rPr>
          <w:rFonts w:ascii="David" w:hAnsi="David"/>
          <w:szCs w:val="24"/>
          <w:rtl/>
        </w:rPr>
        <w:t xml:space="preserve">. </w:t>
      </w:r>
      <w:r w:rsidRPr="002C15C4">
        <w:rPr>
          <w:rFonts w:ascii="David" w:hAnsi="David"/>
          <w:b/>
          <w:bCs/>
          <w:szCs w:val="24"/>
          <w:u w:val="single"/>
          <w:rtl/>
        </w:rPr>
        <w:t xml:space="preserve">כלל הציוד מחויב באישור </w:t>
      </w:r>
      <w:r w:rsidR="005F4C49" w:rsidRPr="002C15C4">
        <w:rPr>
          <w:rFonts w:ascii="David" w:hAnsi="David" w:hint="eastAsia"/>
          <w:b/>
          <w:bCs/>
          <w:szCs w:val="24"/>
          <w:u w:val="single"/>
          <w:rtl/>
        </w:rPr>
        <w:t>הממונה</w:t>
      </w:r>
      <w:r w:rsidRPr="002C15C4">
        <w:rPr>
          <w:rFonts w:ascii="David" w:hAnsi="David"/>
          <w:b/>
          <w:bCs/>
          <w:szCs w:val="24"/>
          <w:u w:val="single"/>
          <w:rtl/>
        </w:rPr>
        <w:t xml:space="preserve"> במשרד טרם אספקתו.</w:t>
      </w:r>
    </w:p>
    <w:p w:rsidR="00A81A07" w:rsidRDefault="00A81A07" w:rsidP="00892683">
      <w:pPr>
        <w:pStyle w:val="af5"/>
        <w:numPr>
          <w:ilvl w:val="4"/>
          <w:numId w:val="95"/>
        </w:numPr>
        <w:spacing w:after="720" w:line="360" w:lineRule="auto"/>
        <w:jc w:val="both"/>
        <w:outlineLvl w:val="0"/>
        <w:rPr>
          <w:rFonts w:ascii="David" w:hAnsi="David"/>
          <w:szCs w:val="24"/>
        </w:rPr>
      </w:pPr>
      <w:r w:rsidRPr="002C15C4">
        <w:rPr>
          <w:rFonts w:ascii="David" w:hAnsi="David"/>
          <w:szCs w:val="24"/>
          <w:rtl/>
        </w:rPr>
        <w:t>אם כלי נשק או ציוד אחר המסופק ל</w:t>
      </w:r>
      <w:r w:rsidR="005F4C49" w:rsidRPr="002C15C4">
        <w:rPr>
          <w:rFonts w:ascii="David" w:hAnsi="David" w:hint="eastAsia"/>
          <w:szCs w:val="24"/>
          <w:rtl/>
        </w:rPr>
        <w:t>נותן</w:t>
      </w:r>
      <w:r w:rsidR="005F4C49" w:rsidRPr="002C15C4">
        <w:rPr>
          <w:rFonts w:ascii="David" w:hAnsi="David"/>
          <w:szCs w:val="24"/>
          <w:rtl/>
        </w:rPr>
        <w:t xml:space="preserve"> </w:t>
      </w:r>
      <w:r w:rsidR="005F4C49" w:rsidRPr="002C15C4">
        <w:rPr>
          <w:rFonts w:ascii="David" w:hAnsi="David" w:hint="eastAsia"/>
          <w:szCs w:val="24"/>
          <w:rtl/>
        </w:rPr>
        <w:t>הישרותים</w:t>
      </w:r>
      <w:r w:rsidR="005F4C49" w:rsidRPr="002C15C4">
        <w:rPr>
          <w:rFonts w:ascii="David" w:hAnsi="David"/>
          <w:szCs w:val="24"/>
          <w:rtl/>
        </w:rPr>
        <w:t xml:space="preserve"> </w:t>
      </w:r>
      <w:r w:rsidRPr="002C15C4">
        <w:rPr>
          <w:rFonts w:ascii="David" w:hAnsi="David" w:hint="eastAsia"/>
          <w:szCs w:val="24"/>
          <w:rtl/>
        </w:rPr>
        <w:t>במכרז</w:t>
      </w:r>
      <w:r w:rsidRPr="002C15C4">
        <w:rPr>
          <w:rFonts w:ascii="David" w:hAnsi="David"/>
          <w:szCs w:val="24"/>
          <w:rtl/>
        </w:rPr>
        <w:t xml:space="preserve"> </w:t>
      </w:r>
      <w:r w:rsidRPr="002C15C4">
        <w:rPr>
          <w:rFonts w:ascii="David" w:hAnsi="David" w:hint="eastAsia"/>
          <w:szCs w:val="24"/>
          <w:rtl/>
        </w:rPr>
        <w:t>זה</w:t>
      </w:r>
      <w:r w:rsidRPr="002C15C4">
        <w:rPr>
          <w:rFonts w:ascii="David" w:hAnsi="David"/>
          <w:szCs w:val="24"/>
          <w:rtl/>
        </w:rPr>
        <w:t xml:space="preserve"> יתקלקל או שנפגעה שמישותו או שהוצא משימוש לצורך בדיקה, טיפול ו/או תיקון </w:t>
      </w:r>
      <w:r w:rsidR="007A118E">
        <w:rPr>
          <w:rFonts w:ascii="David" w:hAnsi="David"/>
          <w:szCs w:val="24"/>
          <w:rtl/>
        </w:rPr>
        <w:t>הקבלן</w:t>
      </w:r>
      <w:r w:rsidRPr="002C15C4">
        <w:rPr>
          <w:rFonts w:ascii="David" w:hAnsi="David"/>
          <w:szCs w:val="24"/>
          <w:rtl/>
        </w:rPr>
        <w:t xml:space="preserve"> יספק מיידית כלי נשק או ציוד אחר חלופיים מאותו סוג. כמו כן, </w:t>
      </w:r>
      <w:r w:rsidR="007A118E">
        <w:rPr>
          <w:rFonts w:ascii="David" w:hAnsi="David"/>
          <w:szCs w:val="24"/>
          <w:rtl/>
        </w:rPr>
        <w:t>הקבלן</w:t>
      </w:r>
      <w:r w:rsidRPr="002C15C4">
        <w:rPr>
          <w:rFonts w:ascii="David" w:hAnsi="David"/>
          <w:szCs w:val="24"/>
          <w:rtl/>
        </w:rPr>
        <w:t xml:space="preserve"> מתחייב לדאוג לניקיון הנשק, אחזקתו ושמישותו. כלי הניקוי, חומרי הניקוי ואמצעי התחזוקה של הנשק והתחמושת יסופקו ע"י </w:t>
      </w:r>
      <w:r w:rsidR="007A118E">
        <w:rPr>
          <w:rFonts w:ascii="David" w:hAnsi="David"/>
          <w:szCs w:val="24"/>
          <w:rtl/>
        </w:rPr>
        <w:t>הקבלן</w:t>
      </w:r>
      <w:r w:rsidRPr="002C15C4">
        <w:rPr>
          <w:rFonts w:ascii="David" w:hAnsi="David"/>
          <w:szCs w:val="24"/>
          <w:rtl/>
        </w:rPr>
        <w:t xml:space="preserve"> ועל חשבונו.</w:t>
      </w:r>
    </w:p>
    <w:p w:rsidR="00514091" w:rsidRPr="002C15C4" w:rsidRDefault="00514091" w:rsidP="004032F0">
      <w:pPr>
        <w:numPr>
          <w:ilvl w:val="0"/>
          <w:numId w:val="95"/>
        </w:numPr>
        <w:spacing w:line="360" w:lineRule="auto"/>
        <w:ind w:left="453" w:hanging="284"/>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תהליך</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המינוי</w:t>
      </w:r>
    </w:p>
    <w:p w:rsidR="00514091" w:rsidRPr="002C15C4" w:rsidRDefault="00514091"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הממונה</w:t>
      </w:r>
      <w:r w:rsidRPr="002C15C4">
        <w:rPr>
          <w:rFonts w:ascii="David" w:hAnsi="David"/>
          <w:szCs w:val="24"/>
          <w:rtl/>
        </w:rPr>
        <w:t xml:space="preserve"> </w:t>
      </w:r>
      <w:r w:rsidRPr="002C15C4">
        <w:rPr>
          <w:rFonts w:ascii="David" w:hAnsi="David" w:hint="eastAsia"/>
          <w:szCs w:val="24"/>
          <w:rtl/>
        </w:rPr>
        <w:t>מטעם</w:t>
      </w:r>
      <w:r w:rsidRPr="002C15C4">
        <w:rPr>
          <w:rFonts w:ascii="David" w:hAnsi="David"/>
          <w:szCs w:val="24"/>
          <w:rtl/>
        </w:rPr>
        <w:t xml:space="preserve"> </w:t>
      </w:r>
      <w:r w:rsidRPr="002C15C4">
        <w:rPr>
          <w:rFonts w:ascii="David" w:hAnsi="David" w:hint="eastAsia"/>
          <w:szCs w:val="24"/>
          <w:rtl/>
        </w:rPr>
        <w:t>המשרד</w:t>
      </w:r>
      <w:r w:rsidRPr="002C15C4">
        <w:rPr>
          <w:rFonts w:ascii="David" w:hAnsi="David"/>
          <w:szCs w:val="24"/>
          <w:rtl/>
        </w:rPr>
        <w:t xml:space="preserve"> </w:t>
      </w:r>
      <w:r w:rsidRPr="002C15C4">
        <w:rPr>
          <w:rFonts w:ascii="David" w:hAnsi="David" w:hint="eastAsia"/>
          <w:szCs w:val="24"/>
          <w:rtl/>
        </w:rPr>
        <w:t>יבחר</w:t>
      </w:r>
      <w:r w:rsidRPr="002C15C4">
        <w:rPr>
          <w:rFonts w:ascii="David" w:hAnsi="David"/>
          <w:szCs w:val="24"/>
          <w:rtl/>
        </w:rPr>
        <w:t xml:space="preserve"> </w:t>
      </w:r>
      <w:r w:rsidRPr="002C15C4">
        <w:rPr>
          <w:rFonts w:ascii="David" w:hAnsi="David" w:hint="eastAsia"/>
          <w:szCs w:val="24"/>
          <w:rtl/>
        </w:rPr>
        <w:t>את</w:t>
      </w:r>
      <w:r w:rsidRPr="002C15C4">
        <w:rPr>
          <w:rFonts w:ascii="David" w:hAnsi="David"/>
          <w:szCs w:val="24"/>
          <w:rtl/>
        </w:rPr>
        <w:t xml:space="preserve"> </w:t>
      </w:r>
      <w:r w:rsidRPr="002C15C4">
        <w:rPr>
          <w:rFonts w:ascii="David" w:hAnsi="David" w:hint="eastAsia"/>
          <w:szCs w:val="24"/>
          <w:rtl/>
        </w:rPr>
        <w:t>המועמד</w:t>
      </w:r>
      <w:r w:rsidRPr="002C15C4">
        <w:rPr>
          <w:rFonts w:ascii="David" w:hAnsi="David"/>
          <w:szCs w:val="24"/>
          <w:rtl/>
        </w:rPr>
        <w:t xml:space="preserve"> </w:t>
      </w:r>
      <w:r w:rsidRPr="002C15C4">
        <w:rPr>
          <w:rFonts w:ascii="David" w:hAnsi="David" w:hint="eastAsia"/>
          <w:szCs w:val="24"/>
          <w:rtl/>
        </w:rPr>
        <w:t>המתאים</w:t>
      </w:r>
      <w:r w:rsidRPr="002C15C4">
        <w:rPr>
          <w:rFonts w:ascii="David" w:hAnsi="David"/>
          <w:szCs w:val="24"/>
          <w:rtl/>
        </w:rPr>
        <w:t xml:space="preserve"> </w:t>
      </w:r>
      <w:r w:rsidRPr="002C15C4">
        <w:rPr>
          <w:rFonts w:ascii="David" w:hAnsi="David" w:hint="eastAsia"/>
          <w:szCs w:val="24"/>
          <w:rtl/>
        </w:rPr>
        <w:t>לתפקיד</w:t>
      </w:r>
      <w:r w:rsidRPr="002C15C4">
        <w:rPr>
          <w:rFonts w:ascii="David" w:hAnsi="David"/>
          <w:szCs w:val="24"/>
          <w:rtl/>
        </w:rPr>
        <w:t xml:space="preserve"> </w:t>
      </w:r>
      <w:r w:rsidRPr="002C15C4">
        <w:rPr>
          <w:rFonts w:ascii="David" w:hAnsi="David" w:hint="eastAsia"/>
          <w:szCs w:val="24"/>
          <w:rtl/>
        </w:rPr>
        <w:t>על</w:t>
      </w:r>
      <w:r w:rsidRPr="002C15C4">
        <w:rPr>
          <w:rFonts w:ascii="David" w:hAnsi="David"/>
          <w:szCs w:val="24"/>
          <w:rtl/>
        </w:rPr>
        <w:t xml:space="preserve"> </w:t>
      </w:r>
      <w:r w:rsidRPr="002C15C4">
        <w:rPr>
          <w:rFonts w:ascii="David" w:hAnsi="David" w:hint="eastAsia"/>
          <w:szCs w:val="24"/>
          <w:rtl/>
        </w:rPr>
        <w:t>פי</w:t>
      </w:r>
      <w:r w:rsidRPr="002C15C4">
        <w:rPr>
          <w:rFonts w:ascii="David" w:hAnsi="David"/>
          <w:szCs w:val="24"/>
          <w:rtl/>
        </w:rPr>
        <w:t xml:space="preserve"> </w:t>
      </w:r>
      <w:r w:rsidRPr="002C15C4">
        <w:rPr>
          <w:rFonts w:ascii="David" w:hAnsi="David" w:hint="eastAsia"/>
          <w:szCs w:val="24"/>
          <w:rtl/>
        </w:rPr>
        <w:t>הדרישות</w:t>
      </w:r>
      <w:r w:rsidRPr="002C15C4">
        <w:rPr>
          <w:rFonts w:ascii="David" w:hAnsi="David"/>
          <w:szCs w:val="24"/>
          <w:rtl/>
        </w:rPr>
        <w:t xml:space="preserve"> </w:t>
      </w:r>
      <w:r w:rsidRPr="002C15C4">
        <w:rPr>
          <w:rFonts w:ascii="David" w:hAnsi="David" w:hint="eastAsia"/>
          <w:szCs w:val="24"/>
          <w:rtl/>
        </w:rPr>
        <w:t>שהוגדרו</w:t>
      </w:r>
      <w:r w:rsidRPr="002C15C4">
        <w:rPr>
          <w:rFonts w:ascii="David" w:hAnsi="David"/>
          <w:szCs w:val="24"/>
          <w:rtl/>
        </w:rPr>
        <w:t xml:space="preserve"> </w:t>
      </w:r>
      <w:r w:rsidRPr="002C15C4">
        <w:rPr>
          <w:rFonts w:ascii="David" w:hAnsi="David" w:hint="eastAsia"/>
          <w:szCs w:val="24"/>
          <w:rtl/>
        </w:rPr>
        <w:t>בנספח</w:t>
      </w:r>
      <w:r w:rsidRPr="002C15C4">
        <w:rPr>
          <w:rFonts w:ascii="David" w:hAnsi="David"/>
          <w:szCs w:val="24"/>
          <w:rtl/>
        </w:rPr>
        <w:t xml:space="preserve"> </w:t>
      </w:r>
      <w:r w:rsidRPr="002C15C4">
        <w:rPr>
          <w:rFonts w:ascii="David" w:hAnsi="David" w:hint="eastAsia"/>
          <w:szCs w:val="24"/>
          <w:rtl/>
        </w:rPr>
        <w:t>זה</w:t>
      </w:r>
      <w:r w:rsidRPr="002C15C4">
        <w:rPr>
          <w:rFonts w:ascii="David" w:hAnsi="David"/>
          <w:szCs w:val="24"/>
          <w:rtl/>
        </w:rPr>
        <w:t>.</w:t>
      </w:r>
    </w:p>
    <w:p w:rsidR="00CB5D40" w:rsidRPr="00C70F10" w:rsidRDefault="00514091"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C70F10">
        <w:rPr>
          <w:rFonts w:ascii="David" w:hAnsi="David" w:hint="eastAsia"/>
          <w:szCs w:val="24"/>
          <w:rtl/>
        </w:rPr>
        <w:t>הגורם</w:t>
      </w:r>
      <w:r w:rsidRPr="00C70F10">
        <w:rPr>
          <w:rFonts w:ascii="David" w:hAnsi="David"/>
          <w:szCs w:val="24"/>
          <w:rtl/>
        </w:rPr>
        <w:t xml:space="preserve"> </w:t>
      </w:r>
      <w:r w:rsidRPr="00C70F10">
        <w:rPr>
          <w:rFonts w:ascii="David" w:hAnsi="David" w:hint="eastAsia"/>
          <w:szCs w:val="24"/>
          <w:rtl/>
        </w:rPr>
        <w:t>המנחה</w:t>
      </w:r>
      <w:r w:rsidRPr="00C70F10">
        <w:rPr>
          <w:rFonts w:ascii="David" w:hAnsi="David"/>
          <w:szCs w:val="24"/>
          <w:rtl/>
        </w:rPr>
        <w:t xml:space="preserve"> - </w:t>
      </w:r>
      <w:r w:rsidRPr="00C70F10">
        <w:rPr>
          <w:rFonts w:ascii="David" w:hAnsi="David" w:hint="eastAsia"/>
          <w:szCs w:val="24"/>
          <w:rtl/>
        </w:rPr>
        <w:t>שב</w:t>
      </w:r>
      <w:r w:rsidRPr="00C70F10">
        <w:rPr>
          <w:rFonts w:ascii="David" w:hAnsi="David"/>
          <w:szCs w:val="24"/>
          <w:rtl/>
        </w:rPr>
        <w:t xml:space="preserve">"כ, </w:t>
      </w:r>
      <w:r w:rsidRPr="00C70F10">
        <w:rPr>
          <w:rFonts w:ascii="David" w:hAnsi="David" w:hint="eastAsia"/>
          <w:szCs w:val="24"/>
          <w:rtl/>
        </w:rPr>
        <w:t>יהיה</w:t>
      </w:r>
      <w:r w:rsidRPr="00C70F10">
        <w:rPr>
          <w:rFonts w:ascii="David" w:hAnsi="David"/>
          <w:szCs w:val="24"/>
          <w:rtl/>
        </w:rPr>
        <w:t xml:space="preserve"> </w:t>
      </w:r>
      <w:r w:rsidRPr="00C70F10">
        <w:rPr>
          <w:rFonts w:ascii="David" w:hAnsi="David" w:hint="eastAsia"/>
          <w:szCs w:val="24"/>
          <w:rtl/>
        </w:rPr>
        <w:t>שותף</w:t>
      </w:r>
      <w:r w:rsidRPr="00C70F10">
        <w:rPr>
          <w:rFonts w:ascii="David" w:hAnsi="David"/>
          <w:szCs w:val="24"/>
          <w:rtl/>
        </w:rPr>
        <w:t xml:space="preserve"> </w:t>
      </w:r>
      <w:r w:rsidRPr="00C70F10">
        <w:rPr>
          <w:rFonts w:ascii="David" w:hAnsi="David" w:hint="eastAsia"/>
          <w:szCs w:val="24"/>
          <w:rtl/>
        </w:rPr>
        <w:t>לתהליך</w:t>
      </w:r>
      <w:r w:rsidRPr="00C70F10">
        <w:rPr>
          <w:rFonts w:ascii="David" w:hAnsi="David"/>
          <w:szCs w:val="24"/>
          <w:rtl/>
        </w:rPr>
        <w:t xml:space="preserve"> </w:t>
      </w:r>
      <w:r w:rsidRPr="00C70F10">
        <w:rPr>
          <w:rFonts w:ascii="David" w:hAnsi="David" w:hint="eastAsia"/>
          <w:szCs w:val="24"/>
          <w:rtl/>
        </w:rPr>
        <w:t>מינוי</w:t>
      </w:r>
      <w:r w:rsidRPr="00C70F10">
        <w:rPr>
          <w:rFonts w:ascii="David" w:hAnsi="David"/>
          <w:szCs w:val="24"/>
          <w:rtl/>
        </w:rPr>
        <w:t xml:space="preserve"> </w:t>
      </w:r>
      <w:r w:rsidRPr="00C70F10">
        <w:rPr>
          <w:rFonts w:ascii="David" w:hAnsi="David" w:hint="eastAsia"/>
          <w:szCs w:val="24"/>
          <w:rtl/>
        </w:rPr>
        <w:t>מנהל</w:t>
      </w:r>
      <w:r w:rsidRPr="00C70F10">
        <w:rPr>
          <w:rFonts w:ascii="David" w:hAnsi="David"/>
          <w:szCs w:val="24"/>
          <w:rtl/>
        </w:rPr>
        <w:t xml:space="preserve"> </w:t>
      </w:r>
      <w:r w:rsidRPr="00C70F10">
        <w:rPr>
          <w:rFonts w:ascii="David" w:hAnsi="David" w:hint="eastAsia"/>
          <w:szCs w:val="24"/>
          <w:rtl/>
        </w:rPr>
        <w:t>האבטחה</w:t>
      </w:r>
      <w:r w:rsidRPr="00C70F10">
        <w:rPr>
          <w:rFonts w:ascii="David" w:hAnsi="David"/>
          <w:szCs w:val="24"/>
          <w:rtl/>
        </w:rPr>
        <w:t xml:space="preserve"> </w:t>
      </w:r>
      <w:r w:rsidRPr="00C70F10">
        <w:rPr>
          <w:rFonts w:ascii="David" w:hAnsi="David" w:hint="eastAsia"/>
          <w:szCs w:val="24"/>
          <w:rtl/>
        </w:rPr>
        <w:t>ויאשר</w:t>
      </w:r>
      <w:r w:rsidRPr="00C70F10">
        <w:rPr>
          <w:rFonts w:ascii="David" w:hAnsi="David"/>
          <w:szCs w:val="24"/>
          <w:rtl/>
        </w:rPr>
        <w:t xml:space="preserve"> </w:t>
      </w:r>
      <w:r w:rsidRPr="00C70F10">
        <w:rPr>
          <w:rFonts w:ascii="David" w:hAnsi="David" w:hint="eastAsia"/>
          <w:szCs w:val="24"/>
          <w:rtl/>
        </w:rPr>
        <w:t>על</w:t>
      </w:r>
      <w:r w:rsidRPr="00C70F10">
        <w:rPr>
          <w:rFonts w:ascii="David" w:hAnsi="David"/>
          <w:szCs w:val="24"/>
          <w:rtl/>
        </w:rPr>
        <w:t xml:space="preserve"> </w:t>
      </w:r>
      <w:r w:rsidRPr="00C70F10">
        <w:rPr>
          <w:rFonts w:ascii="David" w:hAnsi="David" w:hint="eastAsia"/>
          <w:szCs w:val="24"/>
          <w:rtl/>
        </w:rPr>
        <w:t>פי</w:t>
      </w:r>
      <w:r w:rsidRPr="00C70F10">
        <w:rPr>
          <w:rFonts w:ascii="David" w:hAnsi="David"/>
          <w:szCs w:val="24"/>
          <w:rtl/>
        </w:rPr>
        <w:t xml:space="preserve"> </w:t>
      </w:r>
      <w:r w:rsidRPr="00C70F10">
        <w:rPr>
          <w:rFonts w:ascii="David" w:hAnsi="David" w:hint="eastAsia"/>
          <w:szCs w:val="24"/>
          <w:rtl/>
        </w:rPr>
        <w:t>נוהל</w:t>
      </w:r>
      <w:r w:rsidRPr="00C70F10">
        <w:rPr>
          <w:rFonts w:ascii="David" w:hAnsi="David"/>
          <w:szCs w:val="24"/>
          <w:rtl/>
        </w:rPr>
        <w:t xml:space="preserve"> </w:t>
      </w:r>
      <w:r w:rsidRPr="00C70F10">
        <w:rPr>
          <w:rFonts w:ascii="David" w:hAnsi="David" w:hint="eastAsia"/>
          <w:szCs w:val="24"/>
          <w:rtl/>
        </w:rPr>
        <w:t>את</w:t>
      </w:r>
      <w:r w:rsidRPr="00C70F10">
        <w:rPr>
          <w:rFonts w:ascii="David" w:hAnsi="David"/>
          <w:szCs w:val="24"/>
          <w:rtl/>
        </w:rPr>
        <w:t xml:space="preserve"> </w:t>
      </w:r>
      <w:r w:rsidRPr="00C70F10">
        <w:rPr>
          <w:rFonts w:ascii="David" w:hAnsi="David" w:hint="eastAsia"/>
          <w:szCs w:val="24"/>
          <w:rtl/>
        </w:rPr>
        <w:t>התאמתו</w:t>
      </w:r>
      <w:r w:rsidRPr="00C70F10">
        <w:rPr>
          <w:rFonts w:ascii="David" w:hAnsi="David"/>
          <w:szCs w:val="24"/>
          <w:rtl/>
        </w:rPr>
        <w:t xml:space="preserve"> </w:t>
      </w:r>
      <w:r w:rsidRPr="00C70F10">
        <w:rPr>
          <w:rFonts w:ascii="David" w:hAnsi="David" w:hint="eastAsia"/>
          <w:szCs w:val="24"/>
          <w:rtl/>
        </w:rPr>
        <w:t>המקצועית</w:t>
      </w:r>
      <w:r w:rsidRPr="00C70F10">
        <w:rPr>
          <w:rFonts w:ascii="David" w:hAnsi="David"/>
          <w:szCs w:val="24"/>
          <w:rtl/>
        </w:rPr>
        <w:t xml:space="preserve"> </w:t>
      </w:r>
      <w:r w:rsidRPr="00C70F10">
        <w:rPr>
          <w:rFonts w:ascii="David" w:hAnsi="David" w:hint="eastAsia"/>
          <w:szCs w:val="24"/>
          <w:rtl/>
        </w:rPr>
        <w:t>לתפקיד</w:t>
      </w:r>
      <w:r w:rsidRPr="00C70F10">
        <w:rPr>
          <w:rFonts w:ascii="David" w:hAnsi="David"/>
          <w:szCs w:val="24"/>
          <w:rtl/>
        </w:rPr>
        <w:t>.</w:t>
      </w:r>
    </w:p>
    <w:p w:rsidR="009D12D6" w:rsidRPr="002C15C4" w:rsidRDefault="009D12D6"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2C15C4">
        <w:rPr>
          <w:rFonts w:asciiTheme="majorBidi" w:hAnsiTheme="majorBidi" w:hint="eastAsia"/>
          <w:szCs w:val="24"/>
          <w:rtl/>
        </w:rPr>
        <w:t>הזוכה</w:t>
      </w:r>
      <w:r w:rsidRPr="002C15C4">
        <w:rPr>
          <w:rFonts w:asciiTheme="majorBidi" w:hAnsiTheme="majorBidi"/>
          <w:szCs w:val="24"/>
          <w:rtl/>
        </w:rPr>
        <w:t xml:space="preserve"> </w:t>
      </w:r>
      <w:r w:rsidRPr="002C15C4">
        <w:rPr>
          <w:rFonts w:asciiTheme="majorBidi" w:hAnsiTheme="majorBidi" w:hint="eastAsia"/>
          <w:szCs w:val="24"/>
          <w:rtl/>
        </w:rPr>
        <w:t>במכרז</w:t>
      </w:r>
      <w:r w:rsidRPr="002C15C4">
        <w:rPr>
          <w:rFonts w:asciiTheme="majorBidi" w:hAnsiTheme="majorBidi"/>
          <w:szCs w:val="24"/>
          <w:rtl/>
        </w:rPr>
        <w:t xml:space="preserve"> </w:t>
      </w:r>
      <w:r w:rsidRPr="002C15C4">
        <w:rPr>
          <w:rFonts w:asciiTheme="majorBidi" w:hAnsiTheme="majorBidi" w:hint="eastAsia"/>
          <w:szCs w:val="24"/>
          <w:rtl/>
        </w:rPr>
        <w:t>זה</w:t>
      </w:r>
      <w:r w:rsidRPr="002C15C4">
        <w:rPr>
          <w:rFonts w:asciiTheme="majorBidi" w:hAnsiTheme="majorBidi"/>
          <w:szCs w:val="24"/>
          <w:rtl/>
        </w:rPr>
        <w:t xml:space="preserve"> </w:t>
      </w:r>
      <w:r w:rsidRPr="002C15C4">
        <w:rPr>
          <w:rFonts w:asciiTheme="majorBidi" w:hAnsiTheme="majorBidi" w:hint="eastAsia"/>
          <w:szCs w:val="24"/>
          <w:rtl/>
        </w:rPr>
        <w:t>יגיש</w:t>
      </w:r>
      <w:r w:rsidRPr="002C15C4">
        <w:rPr>
          <w:rFonts w:asciiTheme="majorBidi" w:hAnsiTheme="majorBidi"/>
          <w:szCs w:val="24"/>
          <w:rtl/>
        </w:rPr>
        <w:t xml:space="preserve"> </w:t>
      </w:r>
      <w:r w:rsidR="00D547C4">
        <w:rPr>
          <w:rFonts w:asciiTheme="majorBidi" w:hAnsiTheme="majorBidi" w:hint="cs"/>
          <w:szCs w:val="24"/>
          <w:u w:val="single"/>
          <w:rtl/>
        </w:rPr>
        <w:t>שלושה עד עשרה</w:t>
      </w:r>
      <w:r w:rsidRPr="002C15C4">
        <w:rPr>
          <w:rFonts w:asciiTheme="majorBidi" w:hAnsiTheme="majorBidi"/>
          <w:szCs w:val="24"/>
          <w:rtl/>
        </w:rPr>
        <w:t xml:space="preserve"> </w:t>
      </w:r>
      <w:r w:rsidR="006E76AE">
        <w:rPr>
          <w:rFonts w:asciiTheme="majorBidi" w:hAnsiTheme="majorBidi" w:hint="cs"/>
          <w:szCs w:val="24"/>
          <w:rtl/>
        </w:rPr>
        <w:t xml:space="preserve">(3-10) </w:t>
      </w:r>
      <w:r w:rsidRPr="002C15C4">
        <w:rPr>
          <w:rFonts w:asciiTheme="majorBidi" w:hAnsiTheme="majorBidi" w:hint="eastAsia"/>
          <w:szCs w:val="24"/>
          <w:rtl/>
        </w:rPr>
        <w:t>מועמדים</w:t>
      </w:r>
      <w:r w:rsidRPr="002C15C4">
        <w:rPr>
          <w:rFonts w:asciiTheme="majorBidi" w:hAnsiTheme="majorBidi"/>
          <w:szCs w:val="24"/>
          <w:rtl/>
        </w:rPr>
        <w:t xml:space="preserve"> </w:t>
      </w:r>
      <w:r w:rsidRPr="002C15C4">
        <w:rPr>
          <w:rFonts w:asciiTheme="majorBidi" w:hAnsiTheme="majorBidi" w:hint="eastAsia"/>
          <w:szCs w:val="24"/>
          <w:rtl/>
        </w:rPr>
        <w:t>לתפקיד</w:t>
      </w:r>
      <w:r w:rsidRPr="002C15C4">
        <w:rPr>
          <w:rFonts w:asciiTheme="majorBidi" w:hAnsiTheme="majorBidi"/>
          <w:szCs w:val="24"/>
          <w:rtl/>
        </w:rPr>
        <w:t xml:space="preserve"> מטעמו. </w:t>
      </w:r>
    </w:p>
    <w:p w:rsidR="00CB5D40" w:rsidRPr="009B7BD9" w:rsidRDefault="009D12D6" w:rsidP="00F745AD">
      <w:pPr>
        <w:pStyle w:val="32"/>
      </w:pPr>
      <w:r w:rsidRPr="002C15C4">
        <w:rPr>
          <w:rFonts w:hint="eastAsia"/>
          <w:rtl/>
        </w:rPr>
        <w:t>יודגש</w:t>
      </w:r>
      <w:r w:rsidRPr="002C15C4">
        <w:rPr>
          <w:rtl/>
        </w:rPr>
        <w:t xml:space="preserve"> כי </w:t>
      </w:r>
      <w:r w:rsidRPr="002C15C4">
        <w:rPr>
          <w:rFonts w:hint="eastAsia"/>
          <w:rtl/>
        </w:rPr>
        <w:t>מתוך</w:t>
      </w:r>
      <w:r w:rsidRPr="002C15C4">
        <w:rPr>
          <w:rtl/>
        </w:rPr>
        <w:t xml:space="preserve"> </w:t>
      </w:r>
      <w:r w:rsidRPr="002C15C4">
        <w:rPr>
          <w:rFonts w:hint="eastAsia"/>
          <w:rtl/>
        </w:rPr>
        <w:t>המועמדים</w:t>
      </w:r>
      <w:r w:rsidRPr="002C15C4">
        <w:rPr>
          <w:rtl/>
        </w:rPr>
        <w:t xml:space="preserve"> שיוגשו על ידי ה</w:t>
      </w:r>
      <w:r w:rsidRPr="002C15C4">
        <w:rPr>
          <w:rFonts w:hint="eastAsia"/>
          <w:rtl/>
        </w:rPr>
        <w:t>זוכה</w:t>
      </w:r>
      <w:r w:rsidRPr="002C15C4">
        <w:rPr>
          <w:rtl/>
        </w:rPr>
        <w:t xml:space="preserve">, בהתאם לתנאי הסף המפורטים </w:t>
      </w:r>
      <w:r w:rsidRPr="009B7BD9">
        <w:rPr>
          <w:rtl/>
        </w:rPr>
        <w:t xml:space="preserve">לעיל, יבחר המשרד </w:t>
      </w:r>
      <w:r w:rsidRPr="009B7BD9">
        <w:rPr>
          <w:rFonts w:hint="eastAsia"/>
          <w:rtl/>
        </w:rPr>
        <w:t>רק</w:t>
      </w:r>
      <w:r w:rsidRPr="009B7BD9">
        <w:rPr>
          <w:rtl/>
        </w:rPr>
        <w:t xml:space="preserve"> עובד אחד לביצוע העבודה.</w:t>
      </w:r>
    </w:p>
    <w:p w:rsidR="00733E00" w:rsidRDefault="009D12D6" w:rsidP="00F745AD">
      <w:pPr>
        <w:pStyle w:val="32"/>
      </w:pPr>
      <w:r w:rsidRPr="00F745AD">
        <w:rPr>
          <w:rFonts w:hint="eastAsia"/>
          <w:rtl/>
        </w:rPr>
        <w:t>המשרד</w:t>
      </w:r>
      <w:r w:rsidRPr="00F745AD">
        <w:rPr>
          <w:rtl/>
        </w:rPr>
        <w:t xml:space="preserve"> </w:t>
      </w:r>
      <w:r w:rsidRPr="00F745AD">
        <w:rPr>
          <w:rFonts w:hint="eastAsia"/>
          <w:rtl/>
        </w:rPr>
        <w:t>יבחר</w:t>
      </w:r>
      <w:r w:rsidRPr="00F745AD">
        <w:rPr>
          <w:rtl/>
        </w:rPr>
        <w:t xml:space="preserve"> </w:t>
      </w:r>
      <w:r w:rsidRPr="00F745AD">
        <w:rPr>
          <w:rFonts w:hint="eastAsia"/>
          <w:rtl/>
        </w:rPr>
        <w:t>את</w:t>
      </w:r>
      <w:r w:rsidRPr="00F745AD">
        <w:rPr>
          <w:rtl/>
        </w:rPr>
        <w:t xml:space="preserve"> </w:t>
      </w:r>
      <w:r w:rsidRPr="00F745AD">
        <w:rPr>
          <w:rFonts w:hint="eastAsia"/>
          <w:rtl/>
        </w:rPr>
        <w:t>המועמד</w:t>
      </w:r>
      <w:r w:rsidRPr="00F745AD">
        <w:rPr>
          <w:rtl/>
        </w:rPr>
        <w:t xml:space="preserve"> </w:t>
      </w:r>
      <w:r w:rsidRPr="00F745AD">
        <w:rPr>
          <w:rFonts w:hint="eastAsia"/>
          <w:rtl/>
        </w:rPr>
        <w:t>המתאים</w:t>
      </w:r>
      <w:r w:rsidRPr="00F745AD">
        <w:rPr>
          <w:rtl/>
        </w:rPr>
        <w:t xml:space="preserve"> ביותר לצרכיו, שיקבל את הדירוג הגבוה ביותר</w:t>
      </w:r>
      <w:r w:rsidR="00D547C4" w:rsidRPr="00F745AD">
        <w:rPr>
          <w:rFonts w:hint="cs"/>
          <w:rtl/>
        </w:rPr>
        <w:t xml:space="preserve"> על פי טבלת החישוב להלן:</w:t>
      </w:r>
    </w:p>
    <w:p w:rsidR="00892683" w:rsidRPr="00F745AD" w:rsidRDefault="00892683" w:rsidP="00892683">
      <w:pPr>
        <w:pStyle w:val="32"/>
        <w:numPr>
          <w:ilvl w:val="0"/>
          <w:numId w:val="0"/>
        </w:numPr>
        <w:ind w:left="1854" w:hanging="720"/>
      </w:pPr>
    </w:p>
    <w:tbl>
      <w:tblPr>
        <w:tblpPr w:leftFromText="180" w:rightFromText="180" w:vertAnchor="text" w:horzAnchor="margin" w:tblpY="-6"/>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1419"/>
      </w:tblGrid>
      <w:tr w:rsidR="00892683" w:rsidRPr="002F3995" w:rsidTr="00892683">
        <w:trPr>
          <w:trHeight w:val="484"/>
        </w:trPr>
        <w:tc>
          <w:tcPr>
            <w:tcW w:w="740" w:type="dxa"/>
            <w:shd w:val="clear" w:color="auto" w:fill="D9D9D9" w:themeFill="background1" w:themeFillShade="D9"/>
          </w:tcPr>
          <w:p w:rsidR="00892683" w:rsidRPr="006C0B9E" w:rsidRDefault="00892683" w:rsidP="00892683">
            <w:pPr>
              <w:spacing w:before="120" w:after="120" w:line="360" w:lineRule="auto"/>
              <w:jc w:val="center"/>
              <w:rPr>
                <w:rFonts w:asciiTheme="majorBidi" w:hAnsiTheme="majorBidi"/>
                <w:b/>
                <w:bCs/>
                <w:szCs w:val="24"/>
                <w:rtl/>
              </w:rPr>
            </w:pPr>
            <w:r w:rsidRPr="006C0B9E">
              <w:rPr>
                <w:rFonts w:asciiTheme="majorBidi" w:hAnsiTheme="majorBidi" w:hint="cs"/>
                <w:b/>
                <w:bCs/>
                <w:szCs w:val="24"/>
                <w:rtl/>
              </w:rPr>
              <w:lastRenderedPageBreak/>
              <w:t>מס"ד</w:t>
            </w:r>
          </w:p>
        </w:tc>
        <w:tc>
          <w:tcPr>
            <w:tcW w:w="2679" w:type="dxa"/>
            <w:shd w:val="clear" w:color="auto" w:fill="D9D9D9" w:themeFill="background1" w:themeFillShade="D9"/>
            <w:noWrap/>
            <w:vAlign w:val="center"/>
            <w:hideMark/>
          </w:tcPr>
          <w:p w:rsidR="00892683" w:rsidRPr="002C15C4" w:rsidRDefault="00892683" w:rsidP="00892683">
            <w:pPr>
              <w:spacing w:before="120" w:after="120" w:line="360" w:lineRule="auto"/>
              <w:jc w:val="center"/>
              <w:rPr>
                <w:rFonts w:asciiTheme="majorBidi" w:hAnsiTheme="majorBidi"/>
                <w:b/>
                <w:bCs/>
                <w:szCs w:val="24"/>
              </w:rPr>
            </w:pPr>
            <w:r w:rsidRPr="002C15C4">
              <w:rPr>
                <w:rFonts w:asciiTheme="majorBidi" w:hAnsiTheme="majorBidi"/>
                <w:b/>
                <w:bCs/>
                <w:szCs w:val="24"/>
                <w:rtl/>
              </w:rPr>
              <w:t>תיאור הקריטריון</w:t>
            </w:r>
          </w:p>
        </w:tc>
        <w:tc>
          <w:tcPr>
            <w:tcW w:w="4110" w:type="dxa"/>
            <w:shd w:val="clear" w:color="auto" w:fill="D9D9D9" w:themeFill="background1" w:themeFillShade="D9"/>
          </w:tcPr>
          <w:p w:rsidR="00892683" w:rsidRPr="002C15C4" w:rsidRDefault="00892683" w:rsidP="00892683">
            <w:pPr>
              <w:spacing w:before="120" w:after="120" w:line="360" w:lineRule="auto"/>
              <w:jc w:val="center"/>
              <w:rPr>
                <w:rFonts w:asciiTheme="majorBidi" w:hAnsiTheme="majorBidi"/>
                <w:b/>
                <w:bCs/>
                <w:szCs w:val="24"/>
                <w:rtl/>
              </w:rPr>
            </w:pPr>
            <w:r w:rsidRPr="002C15C4">
              <w:rPr>
                <w:rFonts w:asciiTheme="majorBidi" w:hAnsiTheme="majorBidi" w:hint="eastAsia"/>
                <w:b/>
                <w:bCs/>
                <w:szCs w:val="24"/>
                <w:rtl/>
              </w:rPr>
              <w:t>שיטת</w:t>
            </w:r>
            <w:r w:rsidRPr="002C15C4">
              <w:rPr>
                <w:rFonts w:asciiTheme="majorBidi" w:hAnsiTheme="majorBidi"/>
                <w:b/>
                <w:bCs/>
                <w:szCs w:val="24"/>
                <w:rtl/>
              </w:rPr>
              <w:t xml:space="preserve"> </w:t>
            </w:r>
            <w:r w:rsidRPr="002C15C4">
              <w:rPr>
                <w:rFonts w:asciiTheme="majorBidi" w:hAnsiTheme="majorBidi" w:hint="eastAsia"/>
                <w:b/>
                <w:bCs/>
                <w:szCs w:val="24"/>
                <w:rtl/>
              </w:rPr>
              <w:t>הניקוד</w:t>
            </w:r>
          </w:p>
        </w:tc>
        <w:tc>
          <w:tcPr>
            <w:tcW w:w="1419" w:type="dxa"/>
            <w:shd w:val="clear" w:color="auto" w:fill="D9D9D9" w:themeFill="background1" w:themeFillShade="D9"/>
            <w:vAlign w:val="center"/>
            <w:hideMark/>
          </w:tcPr>
          <w:p w:rsidR="00892683" w:rsidRPr="002C15C4" w:rsidRDefault="00892683" w:rsidP="00892683">
            <w:pPr>
              <w:spacing w:before="120" w:after="120" w:line="360" w:lineRule="auto"/>
              <w:jc w:val="center"/>
              <w:rPr>
                <w:rFonts w:asciiTheme="majorBidi" w:hAnsiTheme="majorBidi"/>
                <w:b/>
                <w:bCs/>
                <w:szCs w:val="24"/>
              </w:rPr>
            </w:pPr>
            <w:r w:rsidRPr="002C15C4">
              <w:rPr>
                <w:rFonts w:asciiTheme="majorBidi" w:hAnsiTheme="majorBidi"/>
                <w:b/>
                <w:bCs/>
                <w:szCs w:val="24"/>
                <w:rtl/>
              </w:rPr>
              <w:t>ניקוד מירבי</w:t>
            </w:r>
          </w:p>
        </w:tc>
      </w:tr>
      <w:tr w:rsidR="00892683" w:rsidRPr="002F3995" w:rsidTr="00892683">
        <w:trPr>
          <w:trHeight w:val="866"/>
        </w:trPr>
        <w:tc>
          <w:tcPr>
            <w:tcW w:w="740" w:type="dxa"/>
          </w:tcPr>
          <w:p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1</w:t>
            </w:r>
          </w:p>
        </w:tc>
        <w:tc>
          <w:tcPr>
            <w:tcW w:w="2679" w:type="dxa"/>
            <w:shd w:val="clear" w:color="auto" w:fill="auto"/>
            <w:vAlign w:val="center"/>
          </w:tcPr>
          <w:p w:rsidR="00892683" w:rsidRPr="002C15C4" w:rsidRDefault="00892683" w:rsidP="00892683">
            <w:pPr>
              <w:spacing w:line="360" w:lineRule="auto"/>
              <w:jc w:val="center"/>
              <w:rPr>
                <w:rFonts w:asciiTheme="majorBidi" w:hAnsiTheme="majorBidi"/>
                <w:szCs w:val="24"/>
                <w:rtl/>
              </w:rPr>
            </w:pPr>
            <w:r w:rsidRPr="002C15C4">
              <w:rPr>
                <w:rFonts w:asciiTheme="majorBidi" w:hAnsiTheme="majorBidi" w:hint="eastAsia"/>
                <w:szCs w:val="24"/>
                <w:rtl/>
              </w:rPr>
              <w:t>נסיון</w:t>
            </w:r>
            <w:r w:rsidRPr="002C15C4">
              <w:rPr>
                <w:rFonts w:asciiTheme="majorBidi" w:hAnsiTheme="majorBidi"/>
                <w:szCs w:val="24"/>
                <w:rtl/>
              </w:rPr>
              <w:t xml:space="preserve"> </w:t>
            </w:r>
            <w:r w:rsidRPr="002C15C4">
              <w:rPr>
                <w:rFonts w:asciiTheme="majorBidi" w:hAnsiTheme="majorBidi" w:hint="eastAsia"/>
                <w:szCs w:val="24"/>
                <w:rtl/>
              </w:rPr>
              <w:t>ניהולי</w:t>
            </w:r>
          </w:p>
        </w:tc>
        <w:tc>
          <w:tcPr>
            <w:tcW w:w="4110" w:type="dxa"/>
          </w:tcPr>
          <w:p w:rsidR="00892683" w:rsidRPr="002C15C4" w:rsidRDefault="00892683" w:rsidP="00892683">
            <w:pPr>
              <w:jc w:val="center"/>
              <w:rPr>
                <w:szCs w:val="24"/>
                <w:rtl/>
              </w:rPr>
            </w:pPr>
            <w:r w:rsidRPr="002C15C4">
              <w:rPr>
                <w:rFonts w:hint="eastAsia"/>
                <w:szCs w:val="24"/>
                <w:rtl/>
              </w:rPr>
              <w:t>שנתיים</w:t>
            </w:r>
            <w:r w:rsidRPr="002C15C4">
              <w:rPr>
                <w:szCs w:val="24"/>
                <w:rtl/>
              </w:rPr>
              <w:t xml:space="preserve"> – שלוש (3) שני</w:t>
            </w:r>
            <w:r w:rsidRPr="002C15C4">
              <w:rPr>
                <w:rFonts w:hint="eastAsia"/>
                <w:szCs w:val="24"/>
                <w:rtl/>
              </w:rPr>
              <w:t>ם</w:t>
            </w:r>
            <w:r w:rsidRPr="002C15C4">
              <w:rPr>
                <w:szCs w:val="24"/>
                <w:rtl/>
              </w:rPr>
              <w:t xml:space="preserve"> = 5</w:t>
            </w:r>
          </w:p>
          <w:p w:rsidR="00892683" w:rsidRPr="002C15C4" w:rsidRDefault="00892683" w:rsidP="00892683">
            <w:pPr>
              <w:jc w:val="center"/>
              <w:rPr>
                <w:szCs w:val="24"/>
                <w:rtl/>
              </w:rPr>
            </w:pPr>
            <w:r w:rsidRPr="002C15C4">
              <w:rPr>
                <w:rFonts w:hint="eastAsia"/>
                <w:szCs w:val="24"/>
                <w:rtl/>
              </w:rPr>
              <w:t>שלוש</w:t>
            </w:r>
            <w:r w:rsidRPr="002C15C4">
              <w:rPr>
                <w:szCs w:val="24"/>
                <w:rtl/>
              </w:rPr>
              <w:t xml:space="preserve"> (3) שנים – חמש(5) שנים = 10</w:t>
            </w:r>
          </w:p>
          <w:p w:rsidR="00892683" w:rsidRPr="002C15C4" w:rsidRDefault="00892683" w:rsidP="00892683">
            <w:pPr>
              <w:jc w:val="center"/>
              <w:rPr>
                <w:szCs w:val="24"/>
                <w:rtl/>
              </w:rPr>
            </w:pPr>
            <w:r w:rsidRPr="002C15C4">
              <w:rPr>
                <w:rFonts w:hint="eastAsia"/>
                <w:szCs w:val="24"/>
                <w:rtl/>
              </w:rPr>
              <w:t>חמש</w:t>
            </w:r>
            <w:r w:rsidRPr="002C15C4">
              <w:rPr>
                <w:szCs w:val="24"/>
                <w:rtl/>
              </w:rPr>
              <w:t xml:space="preserve"> (5) </w:t>
            </w:r>
            <w:r w:rsidRPr="002C15C4">
              <w:rPr>
                <w:rFonts w:hint="eastAsia"/>
                <w:szCs w:val="24"/>
                <w:rtl/>
              </w:rPr>
              <w:t>שנים</w:t>
            </w:r>
            <w:r w:rsidRPr="002C15C4">
              <w:rPr>
                <w:szCs w:val="24"/>
                <w:rtl/>
              </w:rPr>
              <w:t xml:space="preserve"> </w:t>
            </w:r>
            <w:r w:rsidRPr="002C15C4">
              <w:rPr>
                <w:rFonts w:hint="eastAsia"/>
                <w:szCs w:val="24"/>
                <w:rtl/>
              </w:rPr>
              <w:t>ומעלה</w:t>
            </w:r>
            <w:r w:rsidRPr="002C15C4">
              <w:rPr>
                <w:szCs w:val="24"/>
                <w:rtl/>
              </w:rPr>
              <w:t xml:space="preserve"> = 20</w:t>
            </w:r>
          </w:p>
        </w:tc>
        <w:tc>
          <w:tcPr>
            <w:tcW w:w="1419" w:type="dxa"/>
            <w:shd w:val="clear" w:color="auto" w:fill="auto"/>
            <w:noWrap/>
            <w:vAlign w:val="center"/>
          </w:tcPr>
          <w:p w:rsidR="00892683" w:rsidRPr="002C15C4" w:rsidRDefault="00892683" w:rsidP="00892683">
            <w:pPr>
              <w:spacing w:before="120" w:after="120" w:line="360" w:lineRule="auto"/>
              <w:jc w:val="center"/>
              <w:rPr>
                <w:rFonts w:asciiTheme="majorBidi" w:hAnsiTheme="majorBidi"/>
                <w:b/>
                <w:bCs/>
                <w:szCs w:val="24"/>
              </w:rPr>
            </w:pPr>
            <w:r w:rsidRPr="002C15C4">
              <w:rPr>
                <w:rFonts w:asciiTheme="majorBidi" w:hAnsiTheme="majorBidi"/>
                <w:b/>
                <w:bCs/>
                <w:szCs w:val="24"/>
                <w:rtl/>
              </w:rPr>
              <w:t>20</w:t>
            </w:r>
          </w:p>
        </w:tc>
      </w:tr>
      <w:tr w:rsidR="00892683" w:rsidRPr="002F3995" w:rsidTr="00892683">
        <w:trPr>
          <w:trHeight w:val="1221"/>
        </w:trPr>
        <w:tc>
          <w:tcPr>
            <w:tcW w:w="740" w:type="dxa"/>
            <w:vAlign w:val="center"/>
          </w:tcPr>
          <w:p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2</w:t>
            </w:r>
          </w:p>
        </w:tc>
        <w:tc>
          <w:tcPr>
            <w:tcW w:w="2679" w:type="dxa"/>
            <w:shd w:val="clear" w:color="auto" w:fill="auto"/>
            <w:vAlign w:val="center"/>
          </w:tcPr>
          <w:p w:rsidR="00892683" w:rsidRDefault="00892683" w:rsidP="00892683">
            <w:pPr>
              <w:pStyle w:val="HNormal0"/>
              <w:spacing w:after="0" w:line="360" w:lineRule="auto"/>
              <w:jc w:val="center"/>
              <w:rPr>
                <w:sz w:val="24"/>
                <w:rtl/>
              </w:rPr>
            </w:pPr>
          </w:p>
          <w:p w:rsidR="00892683" w:rsidRPr="002C15C4" w:rsidRDefault="00892683" w:rsidP="00892683">
            <w:pPr>
              <w:pStyle w:val="HNormal0"/>
              <w:spacing w:after="0" w:line="360" w:lineRule="auto"/>
              <w:jc w:val="center"/>
              <w:rPr>
                <w:sz w:val="24"/>
              </w:rPr>
            </w:pPr>
            <w:r w:rsidRPr="002C15C4">
              <w:rPr>
                <w:rFonts w:hint="eastAsia"/>
                <w:sz w:val="24"/>
                <w:rtl/>
              </w:rPr>
              <w:t>בוגר</w:t>
            </w:r>
            <w:r w:rsidRPr="002C15C4">
              <w:rPr>
                <w:sz w:val="24"/>
                <w:rtl/>
              </w:rPr>
              <w:t xml:space="preserve"> קורס קב"טים של אחד הגופים: שב"כ, מלמ"ב, </w:t>
            </w:r>
            <w:r w:rsidRPr="002F3995">
              <w:rPr>
                <w:rFonts w:hint="eastAsia"/>
                <w:sz w:val="24"/>
                <w:rtl/>
              </w:rPr>
              <w:t>אלעל</w:t>
            </w:r>
            <w:r w:rsidRPr="002F3995">
              <w:rPr>
                <w:sz w:val="24"/>
                <w:rtl/>
              </w:rPr>
              <w:t xml:space="preserve">, </w:t>
            </w:r>
            <w:r>
              <w:rPr>
                <w:rFonts w:hint="cs"/>
                <w:sz w:val="24"/>
                <w:rtl/>
              </w:rPr>
              <w:t>בטמ"ח</w:t>
            </w:r>
            <w:r w:rsidRPr="002C15C4">
              <w:rPr>
                <w:sz w:val="24"/>
                <w:rtl/>
              </w:rPr>
              <w:t xml:space="preserve"> .</w:t>
            </w:r>
          </w:p>
          <w:p w:rsidR="00892683" w:rsidRPr="002C15C4" w:rsidRDefault="00892683" w:rsidP="00892683">
            <w:pPr>
              <w:spacing w:line="360" w:lineRule="auto"/>
              <w:jc w:val="center"/>
              <w:rPr>
                <w:rFonts w:asciiTheme="majorBidi" w:hAnsiTheme="majorBidi"/>
                <w:szCs w:val="24"/>
                <w:rtl/>
              </w:rPr>
            </w:pPr>
          </w:p>
        </w:tc>
        <w:tc>
          <w:tcPr>
            <w:tcW w:w="4110" w:type="dxa"/>
          </w:tcPr>
          <w:p w:rsidR="00892683" w:rsidRPr="002C15C4" w:rsidRDefault="00892683" w:rsidP="00892683">
            <w:pPr>
              <w:spacing w:before="120" w:after="120" w:line="360" w:lineRule="auto"/>
              <w:jc w:val="center"/>
              <w:rPr>
                <w:rFonts w:asciiTheme="majorBidi" w:hAnsiTheme="majorBidi"/>
                <w:b/>
                <w:bCs/>
                <w:szCs w:val="24"/>
                <w:rtl/>
              </w:rPr>
            </w:pPr>
          </w:p>
        </w:tc>
        <w:tc>
          <w:tcPr>
            <w:tcW w:w="1419" w:type="dxa"/>
            <w:shd w:val="clear" w:color="auto" w:fill="auto"/>
            <w:noWrap/>
            <w:vAlign w:val="center"/>
          </w:tcPr>
          <w:p w:rsidR="00892683" w:rsidRPr="002C15C4" w:rsidRDefault="00892683" w:rsidP="00892683">
            <w:pPr>
              <w:spacing w:before="120" w:after="120" w:line="360" w:lineRule="auto"/>
              <w:jc w:val="center"/>
              <w:rPr>
                <w:rFonts w:asciiTheme="majorBidi" w:hAnsiTheme="majorBidi"/>
                <w:b/>
                <w:bCs/>
                <w:szCs w:val="24"/>
                <w:rtl/>
              </w:rPr>
            </w:pPr>
            <w:r w:rsidRPr="002C15C4">
              <w:rPr>
                <w:rFonts w:asciiTheme="majorBidi" w:hAnsiTheme="majorBidi"/>
                <w:b/>
                <w:bCs/>
                <w:szCs w:val="24"/>
                <w:rtl/>
              </w:rPr>
              <w:t>10</w:t>
            </w:r>
          </w:p>
        </w:tc>
      </w:tr>
      <w:tr w:rsidR="00892683" w:rsidRPr="002F3995" w:rsidTr="00892683">
        <w:trPr>
          <w:trHeight w:val="1221"/>
        </w:trPr>
        <w:tc>
          <w:tcPr>
            <w:tcW w:w="740" w:type="dxa"/>
            <w:vAlign w:val="center"/>
          </w:tcPr>
          <w:p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3</w:t>
            </w:r>
          </w:p>
        </w:tc>
        <w:tc>
          <w:tcPr>
            <w:tcW w:w="2679" w:type="dxa"/>
            <w:shd w:val="clear" w:color="auto" w:fill="auto"/>
            <w:vAlign w:val="center"/>
          </w:tcPr>
          <w:p w:rsidR="00892683" w:rsidRDefault="00892683" w:rsidP="00892683">
            <w:pPr>
              <w:pStyle w:val="HNormal0"/>
              <w:spacing w:after="0" w:line="360" w:lineRule="auto"/>
              <w:jc w:val="center"/>
              <w:rPr>
                <w:rFonts w:asciiTheme="majorBidi" w:hAnsiTheme="majorBidi"/>
                <w:sz w:val="24"/>
                <w:rtl/>
              </w:rPr>
            </w:pPr>
          </w:p>
          <w:p w:rsidR="00892683" w:rsidRPr="002C15C4" w:rsidRDefault="00892683" w:rsidP="00892683">
            <w:pPr>
              <w:pStyle w:val="HNormal0"/>
              <w:spacing w:after="0" w:line="360" w:lineRule="auto"/>
              <w:jc w:val="center"/>
              <w:rPr>
                <w:sz w:val="24"/>
                <w:rtl/>
              </w:rPr>
            </w:pPr>
            <w:r w:rsidRPr="002C15C4">
              <w:rPr>
                <w:rFonts w:asciiTheme="majorBidi" w:hAnsiTheme="majorBidi" w:hint="eastAsia"/>
                <w:sz w:val="24"/>
                <w:rtl/>
              </w:rPr>
              <w:t>ניסיון</w:t>
            </w:r>
            <w:r w:rsidRPr="002C15C4">
              <w:rPr>
                <w:rFonts w:asciiTheme="majorBidi" w:hAnsiTheme="majorBidi"/>
                <w:sz w:val="24"/>
                <w:rtl/>
              </w:rPr>
              <w:t xml:space="preserve"> </w:t>
            </w:r>
            <w:r w:rsidRPr="002C15C4">
              <w:rPr>
                <w:rFonts w:asciiTheme="majorBidi" w:hAnsiTheme="majorBidi" w:hint="eastAsia"/>
                <w:sz w:val="24"/>
                <w:rtl/>
              </w:rPr>
              <w:t>בתפקידי</w:t>
            </w:r>
            <w:r w:rsidRPr="002C15C4">
              <w:rPr>
                <w:rFonts w:asciiTheme="majorBidi" w:hAnsiTheme="majorBidi"/>
                <w:sz w:val="24"/>
                <w:rtl/>
              </w:rPr>
              <w:t xml:space="preserve"> </w:t>
            </w:r>
            <w:r w:rsidRPr="002C15C4">
              <w:rPr>
                <w:rFonts w:asciiTheme="majorBidi" w:hAnsiTheme="majorBidi" w:hint="eastAsia"/>
                <w:sz w:val="24"/>
                <w:rtl/>
              </w:rPr>
              <w:t>אבטחה</w:t>
            </w:r>
            <w:r w:rsidRPr="002C15C4">
              <w:rPr>
                <w:rFonts w:asciiTheme="majorBidi" w:hAnsiTheme="majorBidi"/>
                <w:sz w:val="24"/>
                <w:rtl/>
              </w:rPr>
              <w:t xml:space="preserve"> </w:t>
            </w:r>
            <w:r w:rsidRPr="002C15C4">
              <w:rPr>
                <w:rFonts w:asciiTheme="majorBidi" w:hAnsiTheme="majorBidi" w:hint="eastAsia"/>
                <w:sz w:val="24"/>
                <w:rtl/>
              </w:rPr>
              <w:t>בתחום</w:t>
            </w:r>
            <w:r w:rsidRPr="002C15C4">
              <w:rPr>
                <w:rFonts w:asciiTheme="majorBidi" w:hAnsiTheme="majorBidi"/>
                <w:sz w:val="24"/>
                <w:rtl/>
              </w:rPr>
              <w:t xml:space="preserve"> </w:t>
            </w:r>
            <w:r w:rsidRPr="002C15C4">
              <w:rPr>
                <w:rFonts w:asciiTheme="majorBidi" w:hAnsiTheme="majorBidi" w:hint="eastAsia"/>
                <w:sz w:val="24"/>
                <w:rtl/>
              </w:rPr>
              <w:t>אבטחת</w:t>
            </w:r>
            <w:r w:rsidRPr="002C15C4">
              <w:rPr>
                <w:rFonts w:asciiTheme="majorBidi" w:hAnsiTheme="majorBidi"/>
                <w:sz w:val="24"/>
                <w:rtl/>
              </w:rPr>
              <w:t xml:space="preserve"> </w:t>
            </w:r>
            <w:r w:rsidRPr="002C15C4">
              <w:rPr>
                <w:rFonts w:asciiTheme="majorBidi" w:hAnsiTheme="majorBidi" w:hint="eastAsia"/>
                <w:sz w:val="24"/>
                <w:rtl/>
              </w:rPr>
              <w:t>האישים</w:t>
            </w:r>
            <w:r w:rsidRPr="002C15C4">
              <w:rPr>
                <w:rFonts w:asciiTheme="majorBidi" w:hAnsiTheme="majorBidi"/>
                <w:sz w:val="24"/>
                <w:rtl/>
              </w:rPr>
              <w:t xml:space="preserve"> </w:t>
            </w:r>
            <w:r w:rsidRPr="002C15C4">
              <w:rPr>
                <w:rFonts w:asciiTheme="majorBidi" w:hAnsiTheme="majorBidi" w:hint="eastAsia"/>
                <w:sz w:val="24"/>
                <w:rtl/>
              </w:rPr>
              <w:t>במערך</w:t>
            </w:r>
            <w:r w:rsidRPr="002C15C4">
              <w:rPr>
                <w:rFonts w:asciiTheme="majorBidi" w:hAnsiTheme="majorBidi"/>
                <w:sz w:val="24"/>
                <w:rtl/>
              </w:rPr>
              <w:t xml:space="preserve"> </w:t>
            </w:r>
            <w:r w:rsidRPr="002C15C4">
              <w:rPr>
                <w:rFonts w:asciiTheme="majorBidi" w:hAnsiTheme="majorBidi" w:hint="eastAsia"/>
                <w:sz w:val="24"/>
                <w:rtl/>
              </w:rPr>
              <w:t>האבטחה</w:t>
            </w:r>
            <w:r w:rsidRPr="002C15C4">
              <w:rPr>
                <w:rFonts w:asciiTheme="majorBidi" w:hAnsiTheme="majorBidi"/>
                <w:sz w:val="24"/>
                <w:rtl/>
              </w:rPr>
              <w:t xml:space="preserve"> </w:t>
            </w:r>
            <w:r w:rsidRPr="002C15C4">
              <w:rPr>
                <w:rFonts w:asciiTheme="majorBidi" w:hAnsiTheme="majorBidi" w:hint="eastAsia"/>
                <w:sz w:val="24"/>
                <w:rtl/>
              </w:rPr>
              <w:t>הממלכתי</w:t>
            </w:r>
            <w:r w:rsidRPr="002C15C4">
              <w:rPr>
                <w:rFonts w:asciiTheme="majorBidi" w:hAnsiTheme="majorBidi"/>
                <w:sz w:val="24"/>
                <w:rtl/>
              </w:rPr>
              <w:t>.</w:t>
            </w:r>
          </w:p>
          <w:p w:rsidR="00892683" w:rsidRPr="002C15C4" w:rsidRDefault="00892683" w:rsidP="00892683">
            <w:pPr>
              <w:spacing w:line="360" w:lineRule="auto"/>
              <w:jc w:val="center"/>
              <w:rPr>
                <w:rFonts w:asciiTheme="majorBidi" w:hAnsiTheme="majorBidi"/>
                <w:szCs w:val="24"/>
                <w:rtl/>
              </w:rPr>
            </w:pPr>
          </w:p>
        </w:tc>
        <w:tc>
          <w:tcPr>
            <w:tcW w:w="4110" w:type="dxa"/>
          </w:tcPr>
          <w:p w:rsidR="00892683" w:rsidRDefault="00892683" w:rsidP="00892683">
            <w:pPr>
              <w:jc w:val="center"/>
              <w:rPr>
                <w:szCs w:val="24"/>
                <w:rtl/>
              </w:rPr>
            </w:pPr>
          </w:p>
          <w:p w:rsidR="00892683" w:rsidRPr="002C15C4" w:rsidRDefault="00892683" w:rsidP="00892683">
            <w:pPr>
              <w:jc w:val="center"/>
              <w:rPr>
                <w:szCs w:val="24"/>
                <w:rtl/>
              </w:rPr>
            </w:pPr>
            <w:r w:rsidRPr="002C15C4">
              <w:rPr>
                <w:rFonts w:hint="eastAsia"/>
                <w:szCs w:val="24"/>
                <w:rtl/>
              </w:rPr>
              <w:t>עד</w:t>
            </w:r>
            <w:r w:rsidRPr="002C15C4">
              <w:rPr>
                <w:szCs w:val="24"/>
                <w:rtl/>
              </w:rPr>
              <w:t xml:space="preserve"> </w:t>
            </w:r>
            <w:r w:rsidRPr="002C15C4">
              <w:rPr>
                <w:rFonts w:hint="eastAsia"/>
                <w:szCs w:val="24"/>
                <w:rtl/>
              </w:rPr>
              <w:t>שלוש</w:t>
            </w:r>
            <w:r w:rsidRPr="002C15C4">
              <w:rPr>
                <w:szCs w:val="24"/>
                <w:rtl/>
              </w:rPr>
              <w:t xml:space="preserve"> (3) שנים = 5</w:t>
            </w:r>
          </w:p>
          <w:p w:rsidR="00892683" w:rsidRPr="002C15C4" w:rsidRDefault="00892683" w:rsidP="00892683">
            <w:pPr>
              <w:jc w:val="center"/>
              <w:rPr>
                <w:szCs w:val="24"/>
                <w:rtl/>
              </w:rPr>
            </w:pPr>
            <w:r w:rsidRPr="002C15C4">
              <w:rPr>
                <w:rFonts w:hint="eastAsia"/>
                <w:szCs w:val="24"/>
                <w:rtl/>
              </w:rPr>
              <w:t>שלוש</w:t>
            </w:r>
            <w:r w:rsidRPr="002C15C4">
              <w:rPr>
                <w:szCs w:val="24"/>
                <w:rtl/>
              </w:rPr>
              <w:t xml:space="preserve"> (3) שנים – חמש(5) שנים = 10</w:t>
            </w:r>
          </w:p>
          <w:p w:rsidR="00892683" w:rsidRPr="002C15C4" w:rsidRDefault="00892683" w:rsidP="00892683">
            <w:pPr>
              <w:jc w:val="center"/>
              <w:rPr>
                <w:szCs w:val="24"/>
                <w:rtl/>
              </w:rPr>
            </w:pPr>
            <w:r w:rsidRPr="002C15C4">
              <w:rPr>
                <w:rFonts w:hint="eastAsia"/>
                <w:szCs w:val="24"/>
                <w:rtl/>
              </w:rPr>
              <w:t>חמש</w:t>
            </w:r>
            <w:r w:rsidRPr="002C15C4">
              <w:rPr>
                <w:szCs w:val="24"/>
                <w:rtl/>
              </w:rPr>
              <w:t xml:space="preserve"> (5) </w:t>
            </w:r>
            <w:r w:rsidRPr="002C15C4">
              <w:rPr>
                <w:rFonts w:hint="eastAsia"/>
                <w:szCs w:val="24"/>
                <w:rtl/>
              </w:rPr>
              <w:t>שנים</w:t>
            </w:r>
            <w:r w:rsidRPr="002C15C4">
              <w:rPr>
                <w:szCs w:val="24"/>
                <w:rtl/>
              </w:rPr>
              <w:t xml:space="preserve"> </w:t>
            </w:r>
            <w:r w:rsidRPr="002C15C4">
              <w:rPr>
                <w:rFonts w:hint="eastAsia"/>
                <w:szCs w:val="24"/>
                <w:rtl/>
              </w:rPr>
              <w:t>ומעלה</w:t>
            </w:r>
            <w:r w:rsidRPr="002C15C4">
              <w:rPr>
                <w:szCs w:val="24"/>
                <w:rtl/>
              </w:rPr>
              <w:t xml:space="preserve"> = 20</w:t>
            </w:r>
          </w:p>
        </w:tc>
        <w:tc>
          <w:tcPr>
            <w:tcW w:w="1419" w:type="dxa"/>
            <w:shd w:val="clear" w:color="auto" w:fill="auto"/>
            <w:noWrap/>
            <w:vAlign w:val="center"/>
          </w:tcPr>
          <w:p w:rsidR="00892683" w:rsidRPr="002C15C4" w:rsidRDefault="00892683" w:rsidP="00892683">
            <w:pPr>
              <w:spacing w:before="120" w:after="120" w:line="360" w:lineRule="auto"/>
              <w:jc w:val="center"/>
              <w:rPr>
                <w:rFonts w:asciiTheme="majorBidi" w:hAnsiTheme="majorBidi"/>
                <w:b/>
                <w:bCs/>
                <w:szCs w:val="24"/>
                <w:rtl/>
              </w:rPr>
            </w:pPr>
            <w:r w:rsidRPr="002C15C4">
              <w:rPr>
                <w:rFonts w:asciiTheme="majorBidi" w:hAnsiTheme="majorBidi"/>
                <w:b/>
                <w:bCs/>
                <w:szCs w:val="24"/>
                <w:rtl/>
              </w:rPr>
              <w:t>20</w:t>
            </w:r>
          </w:p>
        </w:tc>
      </w:tr>
      <w:tr w:rsidR="00892683" w:rsidRPr="002F3995" w:rsidTr="00892683">
        <w:trPr>
          <w:trHeight w:val="1221"/>
        </w:trPr>
        <w:tc>
          <w:tcPr>
            <w:tcW w:w="740" w:type="dxa"/>
            <w:vAlign w:val="center"/>
          </w:tcPr>
          <w:p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4</w:t>
            </w:r>
          </w:p>
        </w:tc>
        <w:tc>
          <w:tcPr>
            <w:tcW w:w="2679" w:type="dxa"/>
            <w:shd w:val="clear" w:color="auto" w:fill="auto"/>
            <w:vAlign w:val="center"/>
          </w:tcPr>
          <w:p w:rsidR="00892683" w:rsidRPr="002C15C4" w:rsidRDefault="00892683" w:rsidP="00892683">
            <w:pPr>
              <w:pStyle w:val="HNormal0"/>
              <w:spacing w:after="0" w:line="360" w:lineRule="auto"/>
              <w:jc w:val="center"/>
              <w:rPr>
                <w:rFonts w:asciiTheme="majorBidi" w:hAnsiTheme="majorBidi"/>
                <w:sz w:val="24"/>
                <w:rtl/>
              </w:rPr>
            </w:pPr>
            <w:r w:rsidRPr="002C15C4">
              <w:rPr>
                <w:rFonts w:asciiTheme="majorBidi" w:hAnsiTheme="majorBidi" w:hint="eastAsia"/>
                <w:sz w:val="24"/>
                <w:rtl/>
              </w:rPr>
              <w:t>נסיון</w:t>
            </w:r>
            <w:r w:rsidRPr="002C15C4">
              <w:rPr>
                <w:rFonts w:asciiTheme="majorBidi" w:hAnsiTheme="majorBidi"/>
                <w:sz w:val="24"/>
                <w:rtl/>
              </w:rPr>
              <w:t xml:space="preserve"> </w:t>
            </w:r>
            <w:r w:rsidRPr="002C15C4">
              <w:rPr>
                <w:rFonts w:asciiTheme="majorBidi" w:hAnsiTheme="majorBidi" w:hint="eastAsia"/>
                <w:sz w:val="24"/>
                <w:rtl/>
              </w:rPr>
              <w:t>בניהול</w:t>
            </w:r>
            <w:r w:rsidRPr="002C15C4">
              <w:rPr>
                <w:rFonts w:asciiTheme="majorBidi" w:hAnsiTheme="majorBidi"/>
                <w:sz w:val="24"/>
                <w:rtl/>
              </w:rPr>
              <w:t xml:space="preserve"> פרוייקטים </w:t>
            </w:r>
            <w:r w:rsidRPr="002C15C4">
              <w:rPr>
                <w:rFonts w:asciiTheme="majorBidi" w:hAnsiTheme="majorBidi" w:hint="eastAsia"/>
                <w:sz w:val="24"/>
                <w:rtl/>
              </w:rPr>
              <w:t>העוסקים</w:t>
            </w:r>
            <w:r w:rsidRPr="002C15C4">
              <w:rPr>
                <w:rFonts w:asciiTheme="majorBidi" w:hAnsiTheme="majorBidi"/>
                <w:sz w:val="24"/>
                <w:rtl/>
              </w:rPr>
              <w:t xml:space="preserve"> </w:t>
            </w:r>
            <w:r w:rsidRPr="002C15C4">
              <w:rPr>
                <w:rFonts w:asciiTheme="majorBidi" w:hAnsiTheme="majorBidi" w:hint="eastAsia"/>
                <w:sz w:val="24"/>
                <w:rtl/>
              </w:rPr>
              <w:t>ב</w:t>
            </w:r>
            <w:r w:rsidRPr="002C15C4">
              <w:rPr>
                <w:rFonts w:asciiTheme="majorBidi" w:hAnsiTheme="majorBidi"/>
                <w:sz w:val="24"/>
                <w:rtl/>
              </w:rPr>
              <w:t>: תכנון, פי</w:t>
            </w:r>
            <w:r w:rsidRPr="002C15C4">
              <w:rPr>
                <w:rFonts w:asciiTheme="majorBidi" w:hAnsiTheme="majorBidi" w:hint="eastAsia"/>
                <w:sz w:val="24"/>
                <w:rtl/>
              </w:rPr>
              <w:t>קוח</w:t>
            </w:r>
            <w:r w:rsidRPr="002C15C4">
              <w:rPr>
                <w:rFonts w:asciiTheme="majorBidi" w:hAnsiTheme="majorBidi"/>
                <w:sz w:val="24"/>
                <w:rtl/>
              </w:rPr>
              <w:t xml:space="preserve">, </w:t>
            </w:r>
            <w:r w:rsidRPr="002C15C4">
              <w:rPr>
                <w:rFonts w:asciiTheme="majorBidi" w:hAnsiTheme="majorBidi" w:hint="eastAsia"/>
                <w:sz w:val="24"/>
                <w:rtl/>
              </w:rPr>
              <w:t>בקרה</w:t>
            </w:r>
            <w:r w:rsidRPr="002C15C4">
              <w:rPr>
                <w:rFonts w:asciiTheme="majorBidi" w:hAnsiTheme="majorBidi"/>
                <w:sz w:val="24"/>
                <w:rtl/>
              </w:rPr>
              <w:t xml:space="preserve"> </w:t>
            </w:r>
            <w:r w:rsidRPr="002C15C4">
              <w:rPr>
                <w:rFonts w:asciiTheme="majorBidi" w:hAnsiTheme="majorBidi" w:hint="eastAsia"/>
                <w:sz w:val="24"/>
                <w:rtl/>
              </w:rPr>
              <w:t>וביצוע</w:t>
            </w:r>
            <w:r w:rsidRPr="002C15C4">
              <w:rPr>
                <w:rFonts w:asciiTheme="majorBidi" w:hAnsiTheme="majorBidi"/>
                <w:sz w:val="24"/>
                <w:rtl/>
              </w:rPr>
              <w:t xml:space="preserve"> </w:t>
            </w:r>
            <w:r w:rsidRPr="002C15C4">
              <w:rPr>
                <w:rFonts w:asciiTheme="majorBidi" w:hAnsiTheme="majorBidi" w:hint="eastAsia"/>
                <w:sz w:val="24"/>
                <w:rtl/>
              </w:rPr>
              <w:t>של</w:t>
            </w:r>
            <w:r w:rsidRPr="002C15C4">
              <w:rPr>
                <w:rFonts w:asciiTheme="majorBidi" w:hAnsiTheme="majorBidi"/>
                <w:sz w:val="24"/>
                <w:rtl/>
              </w:rPr>
              <w:t xml:space="preserve"> פעולות</w:t>
            </w:r>
            <w:r w:rsidRPr="002C15C4">
              <w:rPr>
                <w:rFonts w:asciiTheme="majorBidi" w:hAnsiTheme="majorBidi"/>
                <w:sz w:val="24"/>
              </w:rPr>
              <w:t xml:space="preserve"> </w:t>
            </w:r>
            <w:r w:rsidRPr="002C15C4">
              <w:rPr>
                <w:rFonts w:asciiTheme="majorBidi" w:hAnsiTheme="majorBidi"/>
                <w:sz w:val="24"/>
                <w:rtl/>
              </w:rPr>
              <w:t>מיגון פיזי</w:t>
            </w:r>
            <w:r w:rsidRPr="002C15C4">
              <w:rPr>
                <w:rFonts w:asciiTheme="majorBidi" w:hAnsiTheme="majorBidi"/>
                <w:sz w:val="24"/>
              </w:rPr>
              <w:t xml:space="preserve"> </w:t>
            </w:r>
            <w:r w:rsidRPr="002C15C4">
              <w:rPr>
                <w:rFonts w:asciiTheme="majorBidi" w:hAnsiTheme="majorBidi"/>
                <w:sz w:val="24"/>
                <w:rtl/>
              </w:rPr>
              <w:t>ואלקטרוני (</w:t>
            </w:r>
            <w:r w:rsidRPr="002C15C4">
              <w:rPr>
                <w:rFonts w:asciiTheme="majorBidi" w:hAnsiTheme="majorBidi" w:hint="eastAsia"/>
                <w:sz w:val="24"/>
                <w:rtl/>
              </w:rPr>
              <w:t>מערכות</w:t>
            </w:r>
            <w:r w:rsidRPr="002C15C4">
              <w:rPr>
                <w:rFonts w:asciiTheme="majorBidi" w:hAnsiTheme="majorBidi"/>
                <w:sz w:val="24"/>
                <w:rtl/>
              </w:rPr>
              <w:t xml:space="preserve"> </w:t>
            </w:r>
            <w:r w:rsidRPr="002C15C4">
              <w:rPr>
                <w:rFonts w:asciiTheme="majorBidi" w:hAnsiTheme="majorBidi" w:hint="eastAsia"/>
                <w:sz w:val="24"/>
                <w:rtl/>
              </w:rPr>
              <w:t>מתח</w:t>
            </w:r>
            <w:r w:rsidRPr="002C15C4">
              <w:rPr>
                <w:rFonts w:asciiTheme="majorBidi" w:hAnsiTheme="majorBidi"/>
                <w:sz w:val="24"/>
                <w:rtl/>
              </w:rPr>
              <w:t xml:space="preserve"> </w:t>
            </w:r>
            <w:r w:rsidRPr="002C15C4">
              <w:rPr>
                <w:rFonts w:asciiTheme="majorBidi" w:hAnsiTheme="majorBidi" w:hint="eastAsia"/>
                <w:sz w:val="24"/>
                <w:rtl/>
              </w:rPr>
              <w:t>נמוך</w:t>
            </w:r>
            <w:r w:rsidRPr="002C15C4">
              <w:rPr>
                <w:rFonts w:asciiTheme="majorBidi" w:hAnsiTheme="majorBidi"/>
                <w:sz w:val="24"/>
                <w:rtl/>
              </w:rPr>
              <w:t>).</w:t>
            </w:r>
          </w:p>
        </w:tc>
        <w:tc>
          <w:tcPr>
            <w:tcW w:w="4110" w:type="dxa"/>
          </w:tcPr>
          <w:p w:rsidR="00892683" w:rsidRDefault="00892683" w:rsidP="00892683">
            <w:pPr>
              <w:jc w:val="center"/>
              <w:rPr>
                <w:szCs w:val="24"/>
                <w:rtl/>
              </w:rPr>
            </w:pPr>
          </w:p>
          <w:p w:rsidR="00892683" w:rsidRDefault="00892683" w:rsidP="00892683">
            <w:pPr>
              <w:jc w:val="center"/>
              <w:rPr>
                <w:szCs w:val="24"/>
                <w:rtl/>
              </w:rPr>
            </w:pPr>
          </w:p>
          <w:p w:rsidR="00892683" w:rsidRPr="002C15C4" w:rsidRDefault="00892683" w:rsidP="00892683">
            <w:pPr>
              <w:jc w:val="center"/>
              <w:rPr>
                <w:szCs w:val="24"/>
                <w:rtl/>
              </w:rPr>
            </w:pPr>
            <w:r w:rsidRPr="002C15C4">
              <w:rPr>
                <w:rFonts w:hint="eastAsia"/>
                <w:szCs w:val="24"/>
                <w:rtl/>
              </w:rPr>
              <w:t>פרוייקט</w:t>
            </w:r>
            <w:r w:rsidRPr="002C15C4">
              <w:rPr>
                <w:szCs w:val="24"/>
                <w:rtl/>
              </w:rPr>
              <w:t xml:space="preserve"> 1 = 5</w:t>
            </w:r>
          </w:p>
          <w:p w:rsidR="00892683" w:rsidRPr="002C15C4" w:rsidRDefault="00892683" w:rsidP="00892683">
            <w:pPr>
              <w:jc w:val="center"/>
              <w:rPr>
                <w:szCs w:val="24"/>
                <w:rtl/>
              </w:rPr>
            </w:pPr>
            <w:r w:rsidRPr="002C15C4">
              <w:rPr>
                <w:rFonts w:hint="eastAsia"/>
                <w:szCs w:val="24"/>
                <w:rtl/>
              </w:rPr>
              <w:t>שני</w:t>
            </w:r>
            <w:r w:rsidRPr="002C15C4">
              <w:rPr>
                <w:szCs w:val="24"/>
                <w:rtl/>
              </w:rPr>
              <w:t xml:space="preserve"> (2) פרוייקטים = 7</w:t>
            </w:r>
          </w:p>
          <w:p w:rsidR="00892683" w:rsidRPr="002C15C4" w:rsidRDefault="00892683" w:rsidP="00892683">
            <w:pPr>
              <w:jc w:val="center"/>
              <w:rPr>
                <w:szCs w:val="24"/>
                <w:rtl/>
              </w:rPr>
            </w:pPr>
            <w:r w:rsidRPr="002C15C4">
              <w:rPr>
                <w:rFonts w:hint="eastAsia"/>
                <w:szCs w:val="24"/>
                <w:rtl/>
              </w:rPr>
              <w:t>שלושה</w:t>
            </w:r>
            <w:r w:rsidRPr="002C15C4">
              <w:rPr>
                <w:szCs w:val="24"/>
                <w:rtl/>
              </w:rPr>
              <w:t xml:space="preserve"> (3) </w:t>
            </w:r>
            <w:r w:rsidRPr="002C15C4">
              <w:rPr>
                <w:rFonts w:hint="eastAsia"/>
                <w:szCs w:val="24"/>
                <w:rtl/>
              </w:rPr>
              <w:t>פרוייקטים</w:t>
            </w:r>
            <w:r w:rsidRPr="002C15C4">
              <w:rPr>
                <w:szCs w:val="24"/>
                <w:rtl/>
              </w:rPr>
              <w:t xml:space="preserve"> = 10</w:t>
            </w:r>
          </w:p>
        </w:tc>
        <w:tc>
          <w:tcPr>
            <w:tcW w:w="1419" w:type="dxa"/>
            <w:shd w:val="clear" w:color="auto" w:fill="auto"/>
            <w:noWrap/>
            <w:vAlign w:val="center"/>
          </w:tcPr>
          <w:p w:rsidR="00892683" w:rsidRPr="002C15C4" w:rsidRDefault="00892683" w:rsidP="00892683">
            <w:pPr>
              <w:spacing w:before="120" w:after="120" w:line="360" w:lineRule="auto"/>
              <w:jc w:val="center"/>
              <w:rPr>
                <w:rFonts w:asciiTheme="majorBidi" w:hAnsiTheme="majorBidi"/>
                <w:b/>
                <w:bCs/>
                <w:szCs w:val="24"/>
                <w:rtl/>
              </w:rPr>
            </w:pPr>
            <w:r w:rsidRPr="002C15C4">
              <w:rPr>
                <w:rFonts w:asciiTheme="majorBidi" w:hAnsiTheme="majorBidi"/>
                <w:b/>
                <w:bCs/>
                <w:szCs w:val="24"/>
                <w:rtl/>
              </w:rPr>
              <w:t>10</w:t>
            </w:r>
          </w:p>
        </w:tc>
      </w:tr>
      <w:tr w:rsidR="00892683" w:rsidRPr="002F3995" w:rsidTr="00892683">
        <w:trPr>
          <w:trHeight w:val="1221"/>
        </w:trPr>
        <w:tc>
          <w:tcPr>
            <w:tcW w:w="740" w:type="dxa"/>
            <w:vAlign w:val="center"/>
          </w:tcPr>
          <w:p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5</w:t>
            </w:r>
          </w:p>
        </w:tc>
        <w:tc>
          <w:tcPr>
            <w:tcW w:w="2679" w:type="dxa"/>
            <w:shd w:val="clear" w:color="auto" w:fill="auto"/>
            <w:vAlign w:val="center"/>
          </w:tcPr>
          <w:p w:rsidR="00892683" w:rsidRPr="002C15C4" w:rsidRDefault="00892683" w:rsidP="00892683">
            <w:pPr>
              <w:pStyle w:val="HNormal0"/>
              <w:spacing w:after="0" w:line="360" w:lineRule="auto"/>
              <w:jc w:val="center"/>
              <w:rPr>
                <w:rFonts w:asciiTheme="majorBidi" w:hAnsiTheme="majorBidi"/>
                <w:sz w:val="24"/>
                <w:rtl/>
              </w:rPr>
            </w:pPr>
            <w:r>
              <w:rPr>
                <w:rFonts w:asciiTheme="majorBidi" w:hAnsiTheme="majorBidi" w:hint="cs"/>
                <w:sz w:val="24"/>
                <w:rtl/>
              </w:rPr>
              <w:t>נסיון בניהול משימות אבטחת מידע</w:t>
            </w:r>
          </w:p>
        </w:tc>
        <w:tc>
          <w:tcPr>
            <w:tcW w:w="4110" w:type="dxa"/>
          </w:tcPr>
          <w:p w:rsidR="00892683" w:rsidRDefault="00892683" w:rsidP="00892683">
            <w:pPr>
              <w:jc w:val="center"/>
              <w:rPr>
                <w:szCs w:val="24"/>
                <w:rtl/>
              </w:rPr>
            </w:pPr>
          </w:p>
          <w:p w:rsidR="00892683" w:rsidRPr="002C15C4" w:rsidRDefault="00892683" w:rsidP="00892683">
            <w:pPr>
              <w:jc w:val="center"/>
              <w:rPr>
                <w:szCs w:val="24"/>
                <w:rtl/>
              </w:rPr>
            </w:pPr>
            <w:r w:rsidRPr="002C15C4">
              <w:rPr>
                <w:rFonts w:hint="eastAsia"/>
                <w:szCs w:val="24"/>
                <w:rtl/>
              </w:rPr>
              <w:t xml:space="preserve"> עד</w:t>
            </w:r>
            <w:r w:rsidRPr="002C15C4">
              <w:rPr>
                <w:szCs w:val="24"/>
                <w:rtl/>
              </w:rPr>
              <w:t xml:space="preserve"> </w:t>
            </w:r>
            <w:r>
              <w:rPr>
                <w:rFonts w:hint="cs"/>
                <w:szCs w:val="24"/>
                <w:rtl/>
              </w:rPr>
              <w:t>שנתיים</w:t>
            </w:r>
            <w:r w:rsidRPr="002C15C4">
              <w:rPr>
                <w:szCs w:val="24"/>
                <w:rtl/>
              </w:rPr>
              <w:t xml:space="preserve"> = 5</w:t>
            </w:r>
          </w:p>
          <w:p w:rsidR="00892683" w:rsidRPr="002C15C4" w:rsidRDefault="00892683" w:rsidP="00892683">
            <w:pPr>
              <w:jc w:val="center"/>
              <w:rPr>
                <w:szCs w:val="24"/>
                <w:rtl/>
              </w:rPr>
            </w:pPr>
            <w:r>
              <w:rPr>
                <w:rFonts w:hint="cs"/>
                <w:szCs w:val="24"/>
                <w:rtl/>
              </w:rPr>
              <w:t>שנתיים ומעלה</w:t>
            </w:r>
            <w:r w:rsidRPr="002C15C4">
              <w:rPr>
                <w:szCs w:val="24"/>
                <w:rtl/>
              </w:rPr>
              <w:t xml:space="preserve"> = 10</w:t>
            </w:r>
          </w:p>
          <w:p w:rsidR="00892683" w:rsidRPr="002C15C4" w:rsidRDefault="00892683" w:rsidP="00892683">
            <w:pPr>
              <w:rPr>
                <w:szCs w:val="24"/>
                <w:rtl/>
              </w:rPr>
            </w:pPr>
          </w:p>
        </w:tc>
        <w:tc>
          <w:tcPr>
            <w:tcW w:w="1419" w:type="dxa"/>
            <w:shd w:val="clear" w:color="auto" w:fill="auto"/>
            <w:noWrap/>
            <w:vAlign w:val="center"/>
          </w:tcPr>
          <w:p w:rsidR="00892683" w:rsidRPr="002C15C4" w:rsidRDefault="00892683" w:rsidP="00892683">
            <w:pPr>
              <w:spacing w:before="120" w:after="120" w:line="360" w:lineRule="auto"/>
              <w:jc w:val="center"/>
              <w:rPr>
                <w:rFonts w:asciiTheme="majorBidi" w:hAnsiTheme="majorBidi"/>
                <w:b/>
                <w:bCs/>
                <w:szCs w:val="24"/>
                <w:rtl/>
              </w:rPr>
            </w:pPr>
            <w:r>
              <w:rPr>
                <w:rFonts w:asciiTheme="majorBidi" w:hAnsiTheme="majorBidi" w:hint="cs"/>
                <w:b/>
                <w:bCs/>
                <w:szCs w:val="24"/>
                <w:rtl/>
              </w:rPr>
              <w:t>10</w:t>
            </w:r>
          </w:p>
        </w:tc>
      </w:tr>
      <w:tr w:rsidR="00892683" w:rsidRPr="002F3995" w:rsidTr="00892683">
        <w:trPr>
          <w:trHeight w:val="1221"/>
        </w:trPr>
        <w:tc>
          <w:tcPr>
            <w:tcW w:w="740" w:type="dxa"/>
            <w:vAlign w:val="center"/>
          </w:tcPr>
          <w:p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6</w:t>
            </w:r>
          </w:p>
        </w:tc>
        <w:tc>
          <w:tcPr>
            <w:tcW w:w="2679" w:type="dxa"/>
            <w:shd w:val="clear" w:color="auto" w:fill="auto"/>
            <w:vAlign w:val="center"/>
          </w:tcPr>
          <w:p w:rsidR="00892683" w:rsidRPr="002C15C4" w:rsidRDefault="00892683" w:rsidP="00892683">
            <w:pPr>
              <w:pStyle w:val="HNormal0"/>
              <w:spacing w:after="0" w:line="360" w:lineRule="auto"/>
              <w:jc w:val="center"/>
              <w:rPr>
                <w:rFonts w:asciiTheme="majorBidi" w:hAnsiTheme="majorBidi"/>
                <w:sz w:val="24"/>
                <w:rtl/>
              </w:rPr>
            </w:pPr>
            <w:r w:rsidRPr="002C15C4">
              <w:rPr>
                <w:rFonts w:asciiTheme="majorBidi" w:hAnsiTheme="majorBidi" w:hint="eastAsia"/>
                <w:sz w:val="24"/>
                <w:rtl/>
              </w:rPr>
              <w:t>ראיון</w:t>
            </w:r>
          </w:p>
        </w:tc>
        <w:tc>
          <w:tcPr>
            <w:tcW w:w="4110" w:type="dxa"/>
          </w:tcPr>
          <w:p w:rsidR="00892683" w:rsidRPr="002C15C4" w:rsidRDefault="00892683" w:rsidP="00892683">
            <w:pPr>
              <w:jc w:val="center"/>
              <w:rPr>
                <w:szCs w:val="24"/>
                <w:rtl/>
              </w:rPr>
            </w:pPr>
          </w:p>
        </w:tc>
        <w:tc>
          <w:tcPr>
            <w:tcW w:w="1419" w:type="dxa"/>
            <w:shd w:val="clear" w:color="auto" w:fill="auto"/>
            <w:noWrap/>
            <w:vAlign w:val="center"/>
          </w:tcPr>
          <w:p w:rsidR="00892683" w:rsidRPr="002C15C4" w:rsidRDefault="00892683" w:rsidP="00892683">
            <w:pPr>
              <w:spacing w:before="120" w:after="120" w:line="360" w:lineRule="auto"/>
              <w:jc w:val="center"/>
              <w:rPr>
                <w:rFonts w:asciiTheme="majorBidi" w:hAnsiTheme="majorBidi"/>
                <w:b/>
                <w:bCs/>
                <w:szCs w:val="24"/>
                <w:rtl/>
              </w:rPr>
            </w:pPr>
            <w:r>
              <w:rPr>
                <w:rFonts w:asciiTheme="majorBidi" w:hAnsiTheme="majorBidi" w:hint="cs"/>
                <w:b/>
                <w:bCs/>
                <w:szCs w:val="24"/>
                <w:rtl/>
              </w:rPr>
              <w:t>3</w:t>
            </w:r>
            <w:r w:rsidRPr="002C15C4">
              <w:rPr>
                <w:rFonts w:asciiTheme="majorBidi" w:hAnsiTheme="majorBidi"/>
                <w:b/>
                <w:bCs/>
                <w:szCs w:val="24"/>
                <w:rtl/>
              </w:rPr>
              <w:t>0</w:t>
            </w:r>
          </w:p>
        </w:tc>
      </w:tr>
      <w:tr w:rsidR="00892683" w:rsidRPr="002F3995" w:rsidTr="00892683">
        <w:trPr>
          <w:trHeight w:val="315"/>
        </w:trPr>
        <w:tc>
          <w:tcPr>
            <w:tcW w:w="740" w:type="dxa"/>
          </w:tcPr>
          <w:p w:rsidR="00892683" w:rsidRPr="002C15C4" w:rsidRDefault="00892683" w:rsidP="00892683">
            <w:pPr>
              <w:spacing w:line="360" w:lineRule="auto"/>
              <w:jc w:val="center"/>
              <w:rPr>
                <w:rFonts w:asciiTheme="majorBidi" w:hAnsiTheme="majorBidi"/>
                <w:b/>
                <w:bCs/>
                <w:szCs w:val="24"/>
                <w:rtl/>
              </w:rPr>
            </w:pPr>
          </w:p>
        </w:tc>
        <w:tc>
          <w:tcPr>
            <w:tcW w:w="2679" w:type="dxa"/>
            <w:shd w:val="clear" w:color="auto" w:fill="auto"/>
            <w:noWrap/>
            <w:vAlign w:val="center"/>
            <w:hideMark/>
          </w:tcPr>
          <w:p w:rsidR="00892683" w:rsidRPr="002F3995" w:rsidRDefault="00892683" w:rsidP="00892683">
            <w:pPr>
              <w:spacing w:line="360" w:lineRule="auto"/>
              <w:jc w:val="center"/>
              <w:rPr>
                <w:rFonts w:asciiTheme="majorBidi" w:hAnsiTheme="majorBidi"/>
                <w:b/>
                <w:bCs/>
                <w:szCs w:val="24"/>
              </w:rPr>
            </w:pPr>
            <w:r w:rsidRPr="002C15C4">
              <w:rPr>
                <w:rFonts w:asciiTheme="majorBidi" w:hAnsiTheme="majorBidi"/>
                <w:b/>
                <w:bCs/>
                <w:szCs w:val="24"/>
                <w:rtl/>
              </w:rPr>
              <w:t>סה"כ</w:t>
            </w:r>
          </w:p>
        </w:tc>
        <w:tc>
          <w:tcPr>
            <w:tcW w:w="4110" w:type="dxa"/>
          </w:tcPr>
          <w:p w:rsidR="00892683" w:rsidRPr="002C15C4" w:rsidRDefault="00892683" w:rsidP="00892683">
            <w:pPr>
              <w:spacing w:line="360" w:lineRule="auto"/>
              <w:jc w:val="center"/>
              <w:rPr>
                <w:rFonts w:asciiTheme="majorBidi" w:hAnsiTheme="majorBidi"/>
                <w:b/>
                <w:bCs/>
                <w:szCs w:val="24"/>
                <w:rtl/>
              </w:rPr>
            </w:pPr>
          </w:p>
        </w:tc>
        <w:tc>
          <w:tcPr>
            <w:tcW w:w="1419" w:type="dxa"/>
            <w:shd w:val="clear" w:color="auto" w:fill="auto"/>
            <w:noWrap/>
            <w:vAlign w:val="center"/>
            <w:hideMark/>
          </w:tcPr>
          <w:p w:rsidR="00892683" w:rsidRPr="002C15C4" w:rsidRDefault="00892683" w:rsidP="00892683">
            <w:pPr>
              <w:spacing w:line="360" w:lineRule="auto"/>
              <w:jc w:val="center"/>
              <w:rPr>
                <w:rFonts w:asciiTheme="majorBidi" w:hAnsiTheme="majorBidi"/>
                <w:b/>
                <w:bCs/>
                <w:szCs w:val="24"/>
              </w:rPr>
            </w:pPr>
            <w:r w:rsidRPr="002C15C4">
              <w:rPr>
                <w:rFonts w:asciiTheme="majorBidi" w:hAnsiTheme="majorBidi"/>
                <w:b/>
                <w:bCs/>
                <w:szCs w:val="24"/>
                <w:rtl/>
              </w:rPr>
              <w:t>100</w:t>
            </w:r>
          </w:p>
        </w:tc>
      </w:tr>
    </w:tbl>
    <w:p w:rsidR="00892683" w:rsidRDefault="00892683" w:rsidP="00892683">
      <w:pPr>
        <w:pStyle w:val="32"/>
        <w:numPr>
          <w:ilvl w:val="0"/>
          <w:numId w:val="0"/>
        </w:numPr>
        <w:ind w:left="1854" w:hanging="720"/>
      </w:pPr>
    </w:p>
    <w:p w:rsidR="009D12D6" w:rsidRPr="002C15C4" w:rsidRDefault="009D12D6" w:rsidP="00F745AD">
      <w:pPr>
        <w:pStyle w:val="32"/>
      </w:pPr>
      <w:r w:rsidRPr="00DC03BE">
        <w:rPr>
          <w:rFonts w:hint="eastAsia"/>
          <w:rtl/>
        </w:rPr>
        <w:t>הזוכה</w:t>
      </w:r>
      <w:r w:rsidRPr="00DC03BE">
        <w:rPr>
          <w:rtl/>
        </w:rPr>
        <w:t xml:space="preserve"> יעמיד איש קשר מטעמו, שאינו המועמד שנבחר לתפקיד, לטיפול בנושאים מנהלתיים כגון </w:t>
      </w:r>
      <w:r w:rsidRPr="00DC03BE">
        <w:rPr>
          <w:rFonts w:hint="eastAsia"/>
          <w:rtl/>
        </w:rPr>
        <w:t>התחשבוניות</w:t>
      </w:r>
      <w:r w:rsidRPr="00DC03BE">
        <w:rPr>
          <w:rtl/>
        </w:rPr>
        <w:t xml:space="preserve">, טיפולי משמעת במידה ויידרשו, חילופי כוח אדם </w:t>
      </w:r>
      <w:r w:rsidRPr="007F0796">
        <w:rPr>
          <w:rFonts w:hint="eastAsia"/>
          <w:rtl/>
        </w:rPr>
        <w:t>וכיוצ</w:t>
      </w:r>
      <w:r w:rsidRPr="00BD26FD">
        <w:rPr>
          <w:rtl/>
        </w:rPr>
        <w:t>"ב.</w:t>
      </w:r>
    </w:p>
    <w:p w:rsidR="009D12D6" w:rsidRPr="002C15C4" w:rsidRDefault="009D12D6" w:rsidP="00F745AD">
      <w:pPr>
        <w:pStyle w:val="32"/>
        <w:rPr>
          <w:b/>
          <w:bCs/>
          <w:rtl/>
        </w:rPr>
      </w:pPr>
      <w:r w:rsidRPr="002C15C4">
        <w:rPr>
          <w:rtl/>
        </w:rPr>
        <w:t xml:space="preserve">ביחס לכל אחד </w:t>
      </w:r>
      <w:r w:rsidRPr="002C15C4">
        <w:rPr>
          <w:rFonts w:hint="eastAsia"/>
          <w:rtl/>
        </w:rPr>
        <w:t>מהמועמדים</w:t>
      </w:r>
      <w:r w:rsidRPr="002C15C4">
        <w:rPr>
          <w:rtl/>
        </w:rPr>
        <w:t xml:space="preserve"> מטעמו, יצרף ה</w:t>
      </w:r>
      <w:r w:rsidR="00AC0070" w:rsidRPr="00DC03BE">
        <w:rPr>
          <w:rFonts w:hint="eastAsia"/>
          <w:rtl/>
        </w:rPr>
        <w:t>זוכה</w:t>
      </w:r>
      <w:r w:rsidRPr="002C15C4">
        <w:rPr>
          <w:rtl/>
        </w:rPr>
        <w:t xml:space="preserve"> גם את המסמכים הבאים: </w:t>
      </w:r>
    </w:p>
    <w:p w:rsidR="009D12D6" w:rsidRPr="002C15C4" w:rsidRDefault="009D12D6" w:rsidP="004032F0">
      <w:pPr>
        <w:pStyle w:val="af5"/>
        <w:numPr>
          <w:ilvl w:val="3"/>
          <w:numId w:val="95"/>
        </w:numPr>
        <w:spacing w:after="200" w:line="360" w:lineRule="auto"/>
        <w:jc w:val="both"/>
        <w:outlineLvl w:val="0"/>
        <w:rPr>
          <w:rFonts w:asciiTheme="majorBidi" w:eastAsia="Calibri" w:hAnsiTheme="majorBidi"/>
          <w:szCs w:val="24"/>
          <w:rtl/>
        </w:rPr>
      </w:pPr>
      <w:r w:rsidRPr="002C15C4">
        <w:rPr>
          <w:rFonts w:asciiTheme="majorBidi" w:eastAsia="Calibri" w:hAnsiTheme="majorBidi"/>
          <w:szCs w:val="24"/>
          <w:rtl/>
        </w:rPr>
        <w:t>קורות חיים של כ</w:t>
      </w:r>
      <w:r w:rsidRPr="002C15C4">
        <w:rPr>
          <w:rFonts w:asciiTheme="majorBidi" w:eastAsia="Calibri" w:hAnsiTheme="majorBidi" w:hint="eastAsia"/>
          <w:szCs w:val="24"/>
          <w:rtl/>
        </w:rPr>
        <w:t>ל</w:t>
      </w:r>
      <w:r w:rsidRPr="002C15C4">
        <w:rPr>
          <w:rFonts w:asciiTheme="majorBidi" w:eastAsia="Calibri" w:hAnsiTheme="majorBidi"/>
          <w:szCs w:val="24"/>
          <w:rtl/>
        </w:rPr>
        <w:t xml:space="preserve"> </w:t>
      </w:r>
      <w:r w:rsidRPr="002C15C4">
        <w:rPr>
          <w:rFonts w:asciiTheme="majorBidi" w:eastAsia="Calibri" w:hAnsiTheme="majorBidi" w:hint="eastAsia"/>
          <w:szCs w:val="24"/>
          <w:rtl/>
        </w:rPr>
        <w:t>אחד</w:t>
      </w:r>
      <w:r w:rsidRPr="002C15C4">
        <w:rPr>
          <w:rFonts w:asciiTheme="majorBidi" w:eastAsia="Calibri" w:hAnsiTheme="majorBidi"/>
          <w:szCs w:val="24"/>
          <w:rtl/>
        </w:rPr>
        <w:t xml:space="preserve"> </w:t>
      </w:r>
      <w:r w:rsidRPr="002C15C4">
        <w:rPr>
          <w:rFonts w:asciiTheme="majorBidi" w:eastAsia="Calibri" w:hAnsiTheme="majorBidi" w:hint="eastAsia"/>
          <w:szCs w:val="24"/>
          <w:rtl/>
        </w:rPr>
        <w:t>מהמועמדים</w:t>
      </w:r>
      <w:r w:rsidRPr="002C15C4">
        <w:rPr>
          <w:rFonts w:asciiTheme="majorBidi" w:eastAsia="Calibri" w:hAnsiTheme="majorBidi"/>
          <w:szCs w:val="24"/>
          <w:rtl/>
        </w:rPr>
        <w:t xml:space="preserve">; </w:t>
      </w:r>
    </w:p>
    <w:p w:rsidR="009D12D6" w:rsidRPr="00C70F10" w:rsidRDefault="009D12D6" w:rsidP="004032F0">
      <w:pPr>
        <w:pStyle w:val="af5"/>
        <w:numPr>
          <w:ilvl w:val="3"/>
          <w:numId w:val="95"/>
        </w:numPr>
        <w:spacing w:after="200" w:line="360" w:lineRule="auto"/>
        <w:jc w:val="both"/>
        <w:outlineLvl w:val="0"/>
        <w:rPr>
          <w:rFonts w:asciiTheme="majorBidi" w:eastAsia="Calibri" w:hAnsiTheme="majorBidi"/>
          <w:szCs w:val="24"/>
        </w:rPr>
      </w:pPr>
      <w:r w:rsidRPr="00C70F10">
        <w:rPr>
          <w:rFonts w:asciiTheme="majorBidi" w:eastAsia="Calibri" w:hAnsiTheme="majorBidi"/>
          <w:szCs w:val="24"/>
          <w:rtl/>
        </w:rPr>
        <w:t>תעודות המעידות על השכלה של כ</w:t>
      </w:r>
      <w:r w:rsidRPr="00C70F10">
        <w:rPr>
          <w:rFonts w:asciiTheme="majorBidi" w:eastAsia="Calibri" w:hAnsiTheme="majorBidi" w:hint="eastAsia"/>
          <w:szCs w:val="24"/>
          <w:rtl/>
        </w:rPr>
        <w:t>ל</w:t>
      </w:r>
      <w:r w:rsidRPr="00C70F10">
        <w:rPr>
          <w:rFonts w:asciiTheme="majorBidi" w:eastAsia="Calibri" w:hAnsiTheme="majorBidi"/>
          <w:szCs w:val="24"/>
          <w:rtl/>
        </w:rPr>
        <w:t xml:space="preserve"> </w:t>
      </w:r>
      <w:r w:rsidRPr="00C70F10">
        <w:rPr>
          <w:rFonts w:asciiTheme="majorBidi" w:eastAsia="Calibri" w:hAnsiTheme="majorBidi" w:hint="eastAsia"/>
          <w:szCs w:val="24"/>
          <w:rtl/>
        </w:rPr>
        <w:t>אחד</w:t>
      </w:r>
      <w:r w:rsidRPr="00C70F10">
        <w:rPr>
          <w:rFonts w:asciiTheme="majorBidi" w:eastAsia="Calibri" w:hAnsiTheme="majorBidi"/>
          <w:szCs w:val="24"/>
          <w:rtl/>
        </w:rPr>
        <w:t xml:space="preserve"> </w:t>
      </w:r>
      <w:r w:rsidRPr="00C70F10">
        <w:rPr>
          <w:rFonts w:asciiTheme="majorBidi" w:eastAsia="Calibri" w:hAnsiTheme="majorBidi" w:hint="eastAsia"/>
          <w:szCs w:val="24"/>
          <w:rtl/>
        </w:rPr>
        <w:t>מהמועמדים</w:t>
      </w:r>
      <w:r w:rsidRPr="00C70F10">
        <w:rPr>
          <w:rFonts w:asciiTheme="majorBidi" w:eastAsia="Calibri" w:hAnsiTheme="majorBidi"/>
          <w:szCs w:val="24"/>
          <w:rtl/>
        </w:rPr>
        <w:t xml:space="preserve">; </w:t>
      </w:r>
    </w:p>
    <w:p w:rsidR="009D12D6" w:rsidRPr="00C70F10" w:rsidRDefault="009D12D6" w:rsidP="004032F0">
      <w:pPr>
        <w:pStyle w:val="af5"/>
        <w:numPr>
          <w:ilvl w:val="3"/>
          <w:numId w:val="95"/>
        </w:numPr>
        <w:spacing w:after="200" w:line="360" w:lineRule="auto"/>
        <w:jc w:val="both"/>
        <w:outlineLvl w:val="0"/>
        <w:rPr>
          <w:rFonts w:asciiTheme="majorBidi" w:eastAsia="Calibri" w:hAnsiTheme="majorBidi"/>
          <w:szCs w:val="24"/>
        </w:rPr>
      </w:pPr>
      <w:r w:rsidRPr="00C70F10">
        <w:rPr>
          <w:rFonts w:asciiTheme="majorBidi" w:eastAsia="Calibri" w:hAnsiTheme="majorBidi"/>
          <w:szCs w:val="24"/>
          <w:rtl/>
        </w:rPr>
        <w:t xml:space="preserve">אסמכתאות מתאימות המעידות על </w:t>
      </w:r>
      <w:r w:rsidRPr="00C70F10">
        <w:rPr>
          <w:rFonts w:asciiTheme="majorBidi" w:eastAsia="Calibri" w:hAnsiTheme="majorBidi" w:hint="eastAsia"/>
          <w:szCs w:val="24"/>
          <w:rtl/>
        </w:rPr>
        <w:t>הכשרה</w:t>
      </w:r>
      <w:r w:rsidRPr="00C70F10">
        <w:rPr>
          <w:rFonts w:asciiTheme="majorBidi" w:eastAsia="Calibri" w:hAnsiTheme="majorBidi"/>
          <w:szCs w:val="24"/>
          <w:rtl/>
        </w:rPr>
        <w:t>, ניסיון רלוונטי וותק של כ</w:t>
      </w:r>
      <w:r w:rsidRPr="00C70F10">
        <w:rPr>
          <w:rFonts w:asciiTheme="majorBidi" w:eastAsia="Calibri" w:hAnsiTheme="majorBidi" w:hint="eastAsia"/>
          <w:szCs w:val="24"/>
          <w:rtl/>
        </w:rPr>
        <w:t>ל</w:t>
      </w:r>
      <w:r w:rsidRPr="00C70F10">
        <w:rPr>
          <w:rFonts w:asciiTheme="majorBidi" w:eastAsia="Calibri" w:hAnsiTheme="majorBidi"/>
          <w:szCs w:val="24"/>
          <w:rtl/>
        </w:rPr>
        <w:t xml:space="preserve"> </w:t>
      </w:r>
      <w:r w:rsidRPr="00C70F10">
        <w:rPr>
          <w:rFonts w:asciiTheme="majorBidi" w:eastAsia="Calibri" w:hAnsiTheme="majorBidi" w:hint="eastAsia"/>
          <w:szCs w:val="24"/>
          <w:rtl/>
        </w:rPr>
        <w:t>אחד</w:t>
      </w:r>
      <w:r w:rsidRPr="00C70F10">
        <w:rPr>
          <w:rFonts w:asciiTheme="majorBidi" w:eastAsia="Calibri" w:hAnsiTheme="majorBidi"/>
          <w:szCs w:val="24"/>
          <w:rtl/>
        </w:rPr>
        <w:t xml:space="preserve"> </w:t>
      </w:r>
      <w:r w:rsidRPr="00C70F10">
        <w:rPr>
          <w:rFonts w:asciiTheme="majorBidi" w:eastAsia="Calibri" w:hAnsiTheme="majorBidi" w:hint="eastAsia"/>
          <w:szCs w:val="24"/>
          <w:rtl/>
        </w:rPr>
        <w:t>מהמועמדים</w:t>
      </w:r>
      <w:r w:rsidRPr="00C70F10">
        <w:rPr>
          <w:rFonts w:asciiTheme="majorBidi" w:eastAsia="Calibri" w:hAnsiTheme="majorBidi"/>
          <w:szCs w:val="24"/>
          <w:rtl/>
        </w:rPr>
        <w:t>;</w:t>
      </w:r>
      <w:r w:rsidRPr="00C70F10" w:rsidDel="00724481">
        <w:rPr>
          <w:rFonts w:asciiTheme="majorBidi" w:eastAsia="Calibri" w:hAnsiTheme="majorBidi"/>
          <w:szCs w:val="24"/>
          <w:rtl/>
        </w:rPr>
        <w:t xml:space="preserve"> </w:t>
      </w:r>
    </w:p>
    <w:p w:rsidR="009D12D6" w:rsidRPr="00C70F10" w:rsidRDefault="009D12D6" w:rsidP="004032F0">
      <w:pPr>
        <w:pStyle w:val="af5"/>
        <w:numPr>
          <w:ilvl w:val="3"/>
          <w:numId w:val="95"/>
        </w:numPr>
        <w:spacing w:line="360" w:lineRule="auto"/>
        <w:jc w:val="both"/>
        <w:outlineLvl w:val="0"/>
        <w:rPr>
          <w:rFonts w:asciiTheme="majorBidi" w:eastAsia="Calibri" w:hAnsiTheme="majorBidi"/>
          <w:szCs w:val="24"/>
        </w:rPr>
      </w:pPr>
      <w:r w:rsidRPr="00C70F10">
        <w:rPr>
          <w:rFonts w:asciiTheme="majorBidi" w:eastAsia="Calibri" w:hAnsiTheme="majorBidi"/>
          <w:szCs w:val="24"/>
          <w:rtl/>
        </w:rPr>
        <w:lastRenderedPageBreak/>
        <w:t>רשימה מסודרת בטבלה של פרויקטים/עבודות קודמות וניסיון רלוונטי של כ</w:t>
      </w:r>
      <w:r w:rsidRPr="00C70F10">
        <w:rPr>
          <w:rFonts w:asciiTheme="majorBidi" w:eastAsia="Calibri" w:hAnsiTheme="majorBidi" w:hint="eastAsia"/>
          <w:szCs w:val="24"/>
          <w:rtl/>
        </w:rPr>
        <w:t>ל</w:t>
      </w:r>
      <w:r w:rsidRPr="00C70F10">
        <w:rPr>
          <w:rFonts w:asciiTheme="majorBidi" w:eastAsia="Calibri" w:hAnsiTheme="majorBidi"/>
          <w:szCs w:val="24"/>
          <w:rtl/>
        </w:rPr>
        <w:t xml:space="preserve"> </w:t>
      </w:r>
      <w:r w:rsidRPr="00C70F10">
        <w:rPr>
          <w:rFonts w:asciiTheme="majorBidi" w:eastAsia="Calibri" w:hAnsiTheme="majorBidi" w:hint="eastAsia"/>
          <w:szCs w:val="24"/>
          <w:rtl/>
        </w:rPr>
        <w:t>אחד</w:t>
      </w:r>
      <w:r w:rsidRPr="00C70F10">
        <w:rPr>
          <w:rFonts w:asciiTheme="majorBidi" w:eastAsia="Calibri" w:hAnsiTheme="majorBidi"/>
          <w:szCs w:val="24"/>
          <w:rtl/>
        </w:rPr>
        <w:t xml:space="preserve"> </w:t>
      </w:r>
      <w:r w:rsidRPr="00C70F10">
        <w:rPr>
          <w:rFonts w:asciiTheme="majorBidi" w:eastAsia="Calibri" w:hAnsiTheme="majorBidi" w:hint="eastAsia"/>
          <w:szCs w:val="24"/>
          <w:rtl/>
        </w:rPr>
        <w:t>מהמועמדים</w:t>
      </w:r>
      <w:r w:rsidRPr="00C70F10" w:rsidDel="00724481">
        <w:rPr>
          <w:rFonts w:asciiTheme="majorBidi" w:eastAsia="Calibri" w:hAnsiTheme="majorBidi"/>
          <w:szCs w:val="24"/>
          <w:rtl/>
        </w:rPr>
        <w:t xml:space="preserve"> </w:t>
      </w:r>
      <w:r w:rsidRPr="00C70F10">
        <w:rPr>
          <w:rFonts w:asciiTheme="majorBidi" w:eastAsia="Calibri" w:hAnsiTheme="majorBidi"/>
          <w:szCs w:val="24"/>
          <w:rtl/>
        </w:rPr>
        <w:t>בצירוף תיאור העבודה, מועד ביצועה, רשימת ממליצים ואנשי קשר של גורמים ולקוחות עבורם בוצעו עבודות בצירוף פירוט דרכי ההתקשרות עמם, כמפורט להלן.</w:t>
      </w:r>
    </w:p>
    <w:p w:rsidR="009D12D6" w:rsidRPr="002C15C4" w:rsidRDefault="009D12D6" w:rsidP="00F745AD">
      <w:pPr>
        <w:pStyle w:val="32"/>
        <w:rPr>
          <w:rtl/>
        </w:rPr>
      </w:pPr>
      <w:r w:rsidRPr="002C15C4">
        <w:rPr>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w:t>
      </w:r>
      <w:r w:rsidRPr="002C15C4">
        <w:rPr>
          <w:rFonts w:hint="eastAsia"/>
          <w:rtl/>
        </w:rPr>
        <w:t>ל</w:t>
      </w:r>
      <w:r w:rsidRPr="002C15C4">
        <w:rPr>
          <w:rtl/>
        </w:rPr>
        <w:t xml:space="preserve"> </w:t>
      </w:r>
      <w:r w:rsidRPr="002C15C4">
        <w:rPr>
          <w:rFonts w:hint="eastAsia"/>
          <w:rtl/>
        </w:rPr>
        <w:t>ידי</w:t>
      </w:r>
      <w:r w:rsidRPr="002C15C4">
        <w:rPr>
          <w:rtl/>
        </w:rPr>
        <w:t xml:space="preserve"> כ</w:t>
      </w:r>
      <w:r w:rsidRPr="002C15C4">
        <w:rPr>
          <w:rFonts w:hint="eastAsia"/>
          <w:rtl/>
        </w:rPr>
        <w:t>ל</w:t>
      </w:r>
      <w:r w:rsidRPr="002C15C4">
        <w:rPr>
          <w:rtl/>
        </w:rPr>
        <w:t xml:space="preserve"> </w:t>
      </w:r>
      <w:r w:rsidRPr="002C15C4">
        <w:rPr>
          <w:rFonts w:hint="eastAsia"/>
          <w:rtl/>
        </w:rPr>
        <w:t>אחד</w:t>
      </w:r>
      <w:r w:rsidRPr="002C15C4">
        <w:rPr>
          <w:rtl/>
        </w:rPr>
        <w:t xml:space="preserve"> </w:t>
      </w:r>
      <w:r w:rsidRPr="002C15C4">
        <w:rPr>
          <w:rFonts w:hint="eastAsia"/>
          <w:rtl/>
        </w:rPr>
        <w:t>מהמועמדים</w:t>
      </w:r>
      <w:r w:rsidRPr="002C15C4">
        <w:rPr>
          <w:rtl/>
        </w:rPr>
        <w:t>.</w:t>
      </w:r>
    </w:p>
    <w:p w:rsidR="009D12D6" w:rsidRPr="002C15C4" w:rsidRDefault="009D12D6" w:rsidP="00F745AD">
      <w:pPr>
        <w:pStyle w:val="32"/>
      </w:pPr>
      <w:r w:rsidRPr="002C15C4">
        <w:rPr>
          <w:rtl/>
        </w:rPr>
        <w:t xml:space="preserve">במידת האפשר, ולצורך הוכחת עמידת </w:t>
      </w:r>
      <w:r w:rsidRPr="002C15C4">
        <w:rPr>
          <w:rFonts w:hint="eastAsia"/>
          <w:rtl/>
        </w:rPr>
        <w:t>המועמד</w:t>
      </w:r>
      <w:r w:rsidRPr="002C15C4">
        <w:rPr>
          <w:rtl/>
        </w:rPr>
        <w:t xml:space="preserve"> בתנאי הסף ובדרישות הנוספות, יש לצרף דוגמאות לעבודות רלוונטיות שבוצעו על יד</w:t>
      </w:r>
      <w:r w:rsidRPr="002C15C4">
        <w:rPr>
          <w:rFonts w:hint="eastAsia"/>
          <w:rtl/>
        </w:rPr>
        <w:t>ו</w:t>
      </w:r>
      <w:r w:rsidRPr="002C15C4">
        <w:rPr>
          <w:rtl/>
        </w:rPr>
        <w:t>.</w:t>
      </w:r>
    </w:p>
    <w:p w:rsidR="009D12D6" w:rsidRPr="002C15C4" w:rsidRDefault="009D12D6" w:rsidP="00F745AD">
      <w:pPr>
        <w:pStyle w:val="32"/>
      </w:pPr>
      <w:r w:rsidRPr="002C15C4">
        <w:rPr>
          <w:rtl/>
        </w:rPr>
        <w:t>ההחלטה האם המציע עומד בדריש</w:t>
      </w:r>
      <w:r w:rsidRPr="002C15C4">
        <w:rPr>
          <w:rFonts w:hint="eastAsia"/>
          <w:rtl/>
        </w:rPr>
        <w:t>ו</w:t>
      </w:r>
      <w:r w:rsidRPr="002C15C4">
        <w:rPr>
          <w:rtl/>
        </w:rPr>
        <w:t xml:space="preserve">ת הניסיון וההשכלה, ובכלל זה ההחלטה האם הניסיון שעליו הצביע המציע </w:t>
      </w:r>
      <w:r w:rsidRPr="002C15C4">
        <w:rPr>
          <w:rFonts w:hint="eastAsia"/>
          <w:rtl/>
        </w:rPr>
        <w:t>רלוונטית</w:t>
      </w:r>
      <w:r w:rsidRPr="002C15C4">
        <w:rPr>
          <w:rtl/>
        </w:rPr>
        <w:t xml:space="preserve"> לדרישות או האם ההשכלה הינה רלוונטית לשירותים נשוא מכרז זה, נתונה לשיקול דעתה של ועדת המכרזים.</w:t>
      </w:r>
    </w:p>
    <w:p w:rsidR="00514091" w:rsidRPr="002C15C4" w:rsidRDefault="00514091"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הממונה</w:t>
      </w:r>
      <w:r w:rsidRPr="002C15C4">
        <w:rPr>
          <w:rFonts w:ascii="David" w:hAnsi="David"/>
          <w:szCs w:val="24"/>
          <w:rtl/>
        </w:rPr>
        <w:t xml:space="preserve"> </w:t>
      </w:r>
      <w:r w:rsidRPr="002C15C4">
        <w:rPr>
          <w:rFonts w:ascii="David" w:hAnsi="David" w:hint="eastAsia"/>
          <w:szCs w:val="24"/>
          <w:rtl/>
        </w:rPr>
        <w:t>מטעם</w:t>
      </w:r>
      <w:r w:rsidRPr="002C15C4">
        <w:rPr>
          <w:rFonts w:ascii="David" w:hAnsi="David"/>
          <w:szCs w:val="24"/>
          <w:rtl/>
        </w:rPr>
        <w:t xml:space="preserve"> </w:t>
      </w:r>
      <w:r w:rsidRPr="002C15C4">
        <w:rPr>
          <w:rFonts w:ascii="David" w:hAnsi="David" w:hint="eastAsia"/>
          <w:szCs w:val="24"/>
          <w:rtl/>
        </w:rPr>
        <w:t>המשרד</w:t>
      </w:r>
      <w:r w:rsidRPr="002C15C4">
        <w:rPr>
          <w:rFonts w:ascii="David" w:hAnsi="David"/>
          <w:szCs w:val="24"/>
          <w:rtl/>
        </w:rPr>
        <w:t xml:space="preserve"> </w:t>
      </w:r>
      <w:r w:rsidRPr="002C15C4">
        <w:rPr>
          <w:rFonts w:ascii="David" w:hAnsi="David" w:hint="eastAsia"/>
          <w:szCs w:val="24"/>
          <w:rtl/>
        </w:rPr>
        <w:t>יכין</w:t>
      </w:r>
      <w:r w:rsidRPr="002C15C4">
        <w:rPr>
          <w:rFonts w:ascii="David" w:hAnsi="David"/>
          <w:szCs w:val="24"/>
          <w:rtl/>
        </w:rPr>
        <w:t xml:space="preserve"> </w:t>
      </w:r>
      <w:r w:rsidRPr="002C15C4">
        <w:rPr>
          <w:rFonts w:ascii="David" w:hAnsi="David" w:hint="eastAsia"/>
          <w:szCs w:val="24"/>
          <w:rtl/>
        </w:rPr>
        <w:t>תוכנית</w:t>
      </w:r>
      <w:r w:rsidRPr="002C15C4">
        <w:rPr>
          <w:rFonts w:ascii="David" w:hAnsi="David"/>
          <w:szCs w:val="24"/>
          <w:rtl/>
        </w:rPr>
        <w:t xml:space="preserve"> </w:t>
      </w:r>
      <w:r w:rsidRPr="002C15C4">
        <w:rPr>
          <w:rFonts w:ascii="David" w:hAnsi="David" w:hint="eastAsia"/>
          <w:szCs w:val="24"/>
          <w:rtl/>
        </w:rPr>
        <w:t>חפיפה</w:t>
      </w:r>
      <w:r w:rsidRPr="002C15C4">
        <w:rPr>
          <w:rFonts w:ascii="David" w:hAnsi="David"/>
          <w:szCs w:val="24"/>
          <w:rtl/>
        </w:rPr>
        <w:t xml:space="preserve"> </w:t>
      </w:r>
      <w:r w:rsidRPr="002C15C4">
        <w:rPr>
          <w:rFonts w:ascii="David" w:hAnsi="David" w:hint="eastAsia"/>
          <w:szCs w:val="24"/>
          <w:rtl/>
        </w:rPr>
        <w:t>למנהל</w:t>
      </w:r>
      <w:r w:rsidRPr="002C15C4">
        <w:rPr>
          <w:rFonts w:ascii="David" w:hAnsi="David"/>
          <w:szCs w:val="24"/>
          <w:rtl/>
        </w:rPr>
        <w:t xml:space="preserve"> </w:t>
      </w:r>
      <w:r w:rsidRPr="002C15C4">
        <w:rPr>
          <w:rFonts w:ascii="David" w:hAnsi="David" w:hint="eastAsia"/>
          <w:szCs w:val="24"/>
          <w:rtl/>
        </w:rPr>
        <w:t>האבטחה</w:t>
      </w:r>
      <w:r w:rsidRPr="002C15C4">
        <w:rPr>
          <w:rFonts w:ascii="David" w:hAnsi="David"/>
          <w:szCs w:val="24"/>
          <w:rtl/>
        </w:rPr>
        <w:t>.</w:t>
      </w:r>
    </w:p>
    <w:p w:rsidR="00846CA9" w:rsidRPr="002C15C4" w:rsidRDefault="00D0092A" w:rsidP="004032F0">
      <w:pPr>
        <w:numPr>
          <w:ilvl w:val="0"/>
          <w:numId w:val="95"/>
        </w:numPr>
        <w:spacing w:line="360" w:lineRule="auto"/>
        <w:ind w:left="453" w:hanging="284"/>
        <w:contextualSpacing/>
        <w:jc w:val="both"/>
        <w:outlineLvl w:val="0"/>
        <w:rPr>
          <w:rFonts w:asciiTheme="majorBidi" w:hAnsiTheme="majorBidi"/>
          <w:b/>
          <w:bCs/>
          <w:szCs w:val="24"/>
          <w:u w:val="single"/>
        </w:rPr>
      </w:pPr>
      <w:r w:rsidRPr="002C15C4">
        <w:rPr>
          <w:rFonts w:asciiTheme="majorBidi" w:hAnsiTheme="majorBidi"/>
          <w:b/>
          <w:bCs/>
          <w:szCs w:val="24"/>
          <w:u w:val="single"/>
          <w:rtl/>
        </w:rPr>
        <w:t>התמורה ואבני דרך לתשלום</w:t>
      </w:r>
      <w:r w:rsidR="00146230" w:rsidRPr="002C15C4">
        <w:rPr>
          <w:rFonts w:asciiTheme="majorBidi" w:hAnsiTheme="majorBidi"/>
          <w:b/>
          <w:bCs/>
          <w:szCs w:val="24"/>
          <w:u w:val="single"/>
          <w:rtl/>
        </w:rPr>
        <w:t>:</w:t>
      </w:r>
    </w:p>
    <w:p w:rsidR="00633BD9" w:rsidRPr="002C15C4" w:rsidRDefault="00A87952" w:rsidP="004032F0">
      <w:pPr>
        <w:pStyle w:val="af5"/>
        <w:numPr>
          <w:ilvl w:val="1"/>
          <w:numId w:val="95"/>
        </w:numPr>
        <w:spacing w:line="360" w:lineRule="auto"/>
        <w:jc w:val="both"/>
        <w:outlineLvl w:val="0"/>
        <w:rPr>
          <w:rFonts w:asciiTheme="majorBidi" w:hAnsiTheme="majorBidi"/>
          <w:szCs w:val="24"/>
          <w:rtl/>
        </w:rPr>
      </w:pPr>
      <w:r w:rsidRPr="002C15C4">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846CA9" w:rsidRPr="002C15C4" w:rsidRDefault="00D0092A"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2C15C4">
        <w:rPr>
          <w:rFonts w:asciiTheme="majorBidi" w:hAnsiTheme="majorBidi"/>
          <w:b/>
          <w:bCs/>
          <w:szCs w:val="24"/>
          <w:rtl/>
        </w:rPr>
        <w:t xml:space="preserve">בנספח </w:t>
      </w:r>
      <w:r w:rsidR="008C2C2B" w:rsidRPr="002C15C4">
        <w:rPr>
          <w:rFonts w:asciiTheme="majorBidi" w:hAnsiTheme="majorBidi" w:hint="eastAsia"/>
          <w:b/>
          <w:bCs/>
          <w:szCs w:val="24"/>
          <w:rtl/>
        </w:rPr>
        <w:t>י</w:t>
      </w:r>
      <w:r w:rsidRPr="002C15C4">
        <w:rPr>
          <w:rFonts w:asciiTheme="majorBidi" w:hAnsiTheme="majorBidi"/>
          <w:b/>
          <w:bCs/>
          <w:szCs w:val="24"/>
          <w:rtl/>
        </w:rPr>
        <w:t>'</w:t>
      </w:r>
      <w:r w:rsidRPr="002C15C4">
        <w:rPr>
          <w:rFonts w:asciiTheme="majorBidi" w:hAnsiTheme="majorBidi"/>
          <w:szCs w:val="24"/>
          <w:rtl/>
        </w:rPr>
        <w:t xml:space="preserve">. </w:t>
      </w:r>
    </w:p>
    <w:p w:rsidR="00FA1F3B" w:rsidRPr="002C15C4" w:rsidRDefault="00FA1F3B"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hint="eastAsia"/>
          <w:szCs w:val="24"/>
          <w:rtl/>
        </w:rPr>
        <w:t>אחת</w:t>
      </w:r>
      <w:r w:rsidRPr="002C15C4">
        <w:rPr>
          <w:rFonts w:asciiTheme="majorBidi" w:hAnsiTheme="majorBidi"/>
          <w:szCs w:val="24"/>
          <w:rtl/>
        </w:rPr>
        <w:t xml:space="preserve"> לחודש במהלך תקופת ההסכם יעביר המציע למשרד, חשבונית מס או חשבון, בהתאם לדין החל על </w:t>
      </w:r>
      <w:r w:rsidR="007A118E">
        <w:rPr>
          <w:rFonts w:asciiTheme="majorBidi" w:hAnsiTheme="majorBidi"/>
          <w:szCs w:val="24"/>
          <w:rtl/>
        </w:rPr>
        <w:t>הקבלן</w:t>
      </w:r>
      <w:r w:rsidRPr="002C15C4">
        <w:rPr>
          <w:rFonts w:asciiTheme="majorBidi" w:hAnsiTheme="majorBidi"/>
          <w:szCs w:val="24"/>
          <w:rtl/>
        </w:rPr>
        <w:t xml:space="preserve"> (להלן: </w:t>
      </w:r>
      <w:r w:rsidR="00F07528">
        <w:rPr>
          <w:rFonts w:asciiTheme="majorBidi" w:hAnsiTheme="majorBidi" w:hint="cs"/>
          <w:b/>
          <w:bCs/>
          <w:szCs w:val="24"/>
          <w:rtl/>
        </w:rPr>
        <w:t>"</w:t>
      </w:r>
      <w:r w:rsidRPr="002C15C4">
        <w:rPr>
          <w:rFonts w:asciiTheme="majorBidi" w:hAnsiTheme="majorBidi"/>
          <w:b/>
          <w:bCs/>
          <w:szCs w:val="24"/>
          <w:rtl/>
        </w:rPr>
        <w:t>דרישת תשלום</w:t>
      </w:r>
      <w:r w:rsidR="00F07528">
        <w:rPr>
          <w:rFonts w:asciiTheme="majorBidi" w:hAnsiTheme="majorBidi" w:hint="cs"/>
          <w:szCs w:val="24"/>
          <w:rtl/>
        </w:rPr>
        <w:t>"</w:t>
      </w:r>
      <w:r w:rsidRPr="002C15C4">
        <w:rPr>
          <w:rFonts w:asciiTheme="majorBidi" w:hAnsiTheme="majorBidi"/>
          <w:szCs w:val="24"/>
          <w:rtl/>
        </w:rPr>
        <w:t xml:space="preserve">), מלווה בדין וחשבון מלא על הפעילות שבוצעה במהלך החודש החולף. </w:t>
      </w:r>
    </w:p>
    <w:p w:rsidR="00FA1F3B" w:rsidRPr="002C15C4" w:rsidRDefault="00FA1F3B"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hint="eastAsia"/>
          <w:szCs w:val="24"/>
          <w:rtl/>
        </w:rPr>
        <w:t>התשלום</w:t>
      </w:r>
      <w:r w:rsidRPr="002C15C4">
        <w:rPr>
          <w:rFonts w:asciiTheme="majorBidi" w:hAnsiTheme="majorBidi"/>
          <w:szCs w:val="24"/>
          <w:rtl/>
        </w:rPr>
        <w:t xml:space="preserve"> בגין פעולות המתבצעות במסגרת מכרז זה ישולם כנגד הגשת חשבוניות בצירוף דו"חות פעילות ומסמכים בהתאם למחירים שייקבעו במסגרת החוזית. </w:t>
      </w:r>
    </w:p>
    <w:p w:rsidR="00FA1F3B" w:rsidRPr="002C15C4" w:rsidRDefault="00FA1F3B"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hint="eastAsia"/>
          <w:szCs w:val="24"/>
          <w:rtl/>
        </w:rPr>
        <w:t>התשלום</w:t>
      </w:r>
      <w:r w:rsidRPr="002C15C4">
        <w:rPr>
          <w:rFonts w:asciiTheme="majorBidi" w:hAnsiTheme="majorBidi"/>
          <w:szCs w:val="24"/>
          <w:rtl/>
        </w:rPr>
        <w:t xml:space="preserve"> </w:t>
      </w:r>
      <w:r w:rsidRPr="002C15C4">
        <w:rPr>
          <w:rFonts w:asciiTheme="majorBidi" w:hAnsiTheme="majorBidi" w:hint="eastAsia"/>
          <w:szCs w:val="24"/>
          <w:rtl/>
        </w:rPr>
        <w:t>יבוצע</w:t>
      </w:r>
      <w:r w:rsidRPr="002C15C4">
        <w:rPr>
          <w:rFonts w:asciiTheme="majorBidi" w:hAnsiTheme="majorBidi"/>
          <w:szCs w:val="24"/>
          <w:rtl/>
        </w:rPr>
        <w:t xml:space="preserve"> </w:t>
      </w:r>
      <w:r w:rsidRPr="002C15C4">
        <w:rPr>
          <w:rFonts w:asciiTheme="majorBidi" w:hAnsiTheme="majorBidi" w:hint="eastAsia"/>
          <w:szCs w:val="24"/>
          <w:rtl/>
        </w:rPr>
        <w:t>עפ</w:t>
      </w:r>
      <w:r w:rsidRPr="002C15C4">
        <w:rPr>
          <w:rFonts w:asciiTheme="majorBidi" w:hAnsiTheme="majorBidi"/>
          <w:szCs w:val="24"/>
          <w:rtl/>
        </w:rPr>
        <w:t xml:space="preserve">"י </w:t>
      </w:r>
      <w:r w:rsidRPr="002C15C4">
        <w:rPr>
          <w:rFonts w:asciiTheme="majorBidi" w:hAnsiTheme="majorBidi" w:hint="eastAsia"/>
          <w:szCs w:val="24"/>
          <w:rtl/>
        </w:rPr>
        <w:t>השירותים</w:t>
      </w:r>
      <w:r w:rsidRPr="002C15C4">
        <w:rPr>
          <w:rFonts w:asciiTheme="majorBidi" w:hAnsiTheme="majorBidi"/>
          <w:szCs w:val="24"/>
          <w:rtl/>
        </w:rPr>
        <w:t xml:space="preserve"> </w:t>
      </w:r>
      <w:r w:rsidRPr="002C15C4">
        <w:rPr>
          <w:rFonts w:asciiTheme="majorBidi" w:hAnsiTheme="majorBidi" w:hint="eastAsia"/>
          <w:szCs w:val="24"/>
          <w:rtl/>
        </w:rPr>
        <w:t>הנדרשים</w:t>
      </w:r>
      <w:r w:rsidRPr="002C15C4">
        <w:rPr>
          <w:rFonts w:asciiTheme="majorBidi" w:hAnsiTheme="majorBidi"/>
          <w:szCs w:val="24"/>
          <w:rtl/>
        </w:rPr>
        <w:t xml:space="preserve"> </w:t>
      </w:r>
      <w:r w:rsidRPr="002C15C4">
        <w:rPr>
          <w:rFonts w:asciiTheme="majorBidi" w:hAnsiTheme="majorBidi" w:hint="eastAsia"/>
          <w:szCs w:val="24"/>
          <w:rtl/>
        </w:rPr>
        <w:t>במכרז</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להצעה</w:t>
      </w:r>
      <w:r w:rsidRPr="002C15C4">
        <w:rPr>
          <w:rFonts w:asciiTheme="majorBidi" w:hAnsiTheme="majorBidi"/>
          <w:szCs w:val="24"/>
          <w:rtl/>
        </w:rPr>
        <w:t xml:space="preserve"> </w:t>
      </w:r>
      <w:r w:rsidRPr="002C15C4">
        <w:rPr>
          <w:rFonts w:asciiTheme="majorBidi" w:hAnsiTheme="majorBidi" w:hint="eastAsia"/>
          <w:szCs w:val="24"/>
          <w:rtl/>
        </w:rPr>
        <w:t>שאושרה</w:t>
      </w:r>
      <w:r w:rsidRPr="002C15C4">
        <w:rPr>
          <w:rFonts w:asciiTheme="majorBidi" w:hAnsiTheme="majorBidi"/>
          <w:szCs w:val="24"/>
          <w:rtl/>
        </w:rPr>
        <w:t>.</w:t>
      </w:r>
    </w:p>
    <w:p w:rsidR="00FA1F3B" w:rsidRPr="002C15C4" w:rsidRDefault="00FA1F3B"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hint="eastAsia"/>
          <w:szCs w:val="24"/>
          <w:rtl/>
        </w:rPr>
        <w:t>אגף</w:t>
      </w:r>
      <w:r w:rsidRPr="002C15C4">
        <w:rPr>
          <w:rFonts w:asciiTheme="majorBidi" w:hAnsiTheme="majorBidi"/>
          <w:szCs w:val="24"/>
          <w:rtl/>
        </w:rPr>
        <w:t xml:space="preserve"> הכספים במשרד ישלם ל</w:t>
      </w:r>
      <w:r w:rsidRPr="002C15C4">
        <w:rPr>
          <w:rFonts w:asciiTheme="majorBidi" w:hAnsiTheme="majorBidi" w:hint="eastAsia"/>
          <w:szCs w:val="24"/>
          <w:rtl/>
        </w:rPr>
        <w:t>ספק</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לאמור בהוראת </w:t>
      </w:r>
      <w:r w:rsidRPr="002C15C4">
        <w:rPr>
          <w:rFonts w:asciiTheme="majorBidi" w:hAnsiTheme="majorBidi" w:hint="eastAsia"/>
          <w:szCs w:val="24"/>
          <w:rtl/>
        </w:rPr>
        <w:t>תכ</w:t>
      </w:r>
      <w:r w:rsidRPr="002C15C4">
        <w:rPr>
          <w:rFonts w:asciiTheme="majorBidi" w:hAnsiTheme="majorBidi"/>
          <w:szCs w:val="24"/>
          <w:rtl/>
        </w:rPr>
        <w:t xml:space="preserve">"מ 1.4.3 </w:t>
      </w:r>
      <w:r w:rsidR="00BB31F9">
        <w:rPr>
          <w:rtl/>
        </w:rPr>
        <w:t>–</w:t>
      </w:r>
      <w:r w:rsidR="00F745AD">
        <w:rPr>
          <w:rFonts w:hint="cs"/>
          <w:rtl/>
        </w:rPr>
        <w:t xml:space="preserve"> בתוך 45</w:t>
      </w:r>
      <w:r w:rsidR="00BB31F9">
        <w:rPr>
          <w:rtl/>
        </w:rPr>
        <w:t xml:space="preserve"> ימים </w:t>
      </w:r>
      <w:r w:rsidR="00BB31F9" w:rsidRPr="002C15C4">
        <w:rPr>
          <w:rFonts w:asciiTheme="majorBidi" w:hAnsiTheme="majorBidi"/>
          <w:szCs w:val="24"/>
          <w:rtl/>
        </w:rPr>
        <w:t xml:space="preserve">מהמועד שבו הומצא </w:t>
      </w:r>
      <w:r w:rsidR="00BB31F9" w:rsidRPr="002C15C4">
        <w:rPr>
          <w:rFonts w:asciiTheme="majorBidi" w:hAnsiTheme="majorBidi" w:hint="eastAsia"/>
          <w:szCs w:val="24"/>
          <w:rtl/>
        </w:rPr>
        <w:t>החשבון</w:t>
      </w:r>
      <w:r w:rsidR="00BB31F9" w:rsidRPr="002C15C4">
        <w:rPr>
          <w:rFonts w:asciiTheme="majorBidi" w:hAnsiTheme="majorBidi"/>
          <w:szCs w:val="24"/>
          <w:rtl/>
        </w:rPr>
        <w:t xml:space="preserve"> למזמי</w:t>
      </w:r>
      <w:r w:rsidR="00BB31F9" w:rsidRPr="002C15C4">
        <w:rPr>
          <w:rFonts w:asciiTheme="majorBidi" w:hAnsiTheme="majorBidi" w:hint="eastAsia"/>
          <w:szCs w:val="24"/>
          <w:rtl/>
        </w:rPr>
        <w:t>ן</w:t>
      </w:r>
      <w:r w:rsidR="00CF6080" w:rsidRPr="002C15C4">
        <w:rPr>
          <w:rFonts w:asciiTheme="majorBidi" w:hAnsiTheme="majorBidi"/>
          <w:szCs w:val="24"/>
          <w:rtl/>
        </w:rPr>
        <w:t xml:space="preserve"> וזאת לאחר אישור </w:t>
      </w:r>
      <w:r w:rsidRPr="002C15C4">
        <w:rPr>
          <w:rFonts w:asciiTheme="majorBidi" w:hAnsiTheme="majorBidi"/>
          <w:szCs w:val="24"/>
          <w:rtl/>
        </w:rPr>
        <w:t xml:space="preserve"> מטעם המזמין שהשירות המפורט אכן בוצע. </w:t>
      </w:r>
    </w:p>
    <w:p w:rsidR="00FA1F3B" w:rsidRPr="002C15C4" w:rsidRDefault="00FA1F3B" w:rsidP="004032F0">
      <w:pPr>
        <w:pStyle w:val="af5"/>
        <w:numPr>
          <w:ilvl w:val="1"/>
          <w:numId w:val="95"/>
        </w:numPr>
        <w:spacing w:line="360" w:lineRule="auto"/>
        <w:jc w:val="both"/>
        <w:outlineLvl w:val="0"/>
        <w:rPr>
          <w:rFonts w:asciiTheme="majorBidi" w:hAnsiTheme="majorBidi"/>
          <w:szCs w:val="24"/>
          <w:rtl/>
        </w:rPr>
      </w:pPr>
      <w:r w:rsidRPr="002C15C4">
        <w:rPr>
          <w:rFonts w:asciiTheme="majorBidi" w:hAnsiTheme="majorBidi" w:hint="eastAsia"/>
          <w:szCs w:val="24"/>
          <w:rtl/>
        </w:rPr>
        <w:t>כדי</w:t>
      </w:r>
      <w:r w:rsidRPr="002C15C4">
        <w:rPr>
          <w:rFonts w:asciiTheme="majorBidi" w:hAnsiTheme="majorBidi"/>
          <w:szCs w:val="24"/>
          <w:rtl/>
        </w:rPr>
        <w:t xml:space="preserve"> </w:t>
      </w:r>
      <w:r w:rsidRPr="002C15C4">
        <w:rPr>
          <w:rFonts w:asciiTheme="majorBidi" w:hAnsiTheme="majorBidi" w:hint="eastAsia"/>
          <w:szCs w:val="24"/>
          <w:rtl/>
        </w:rPr>
        <w:t>למנוע</w:t>
      </w:r>
      <w:r w:rsidRPr="002C15C4">
        <w:rPr>
          <w:rFonts w:asciiTheme="majorBidi" w:hAnsiTheme="majorBidi"/>
          <w:szCs w:val="24"/>
          <w:rtl/>
        </w:rPr>
        <w:t xml:space="preserve"> </w:t>
      </w:r>
      <w:r w:rsidRPr="002C15C4">
        <w:rPr>
          <w:rFonts w:asciiTheme="majorBidi" w:hAnsiTheme="majorBidi" w:hint="eastAsia"/>
          <w:szCs w:val="24"/>
          <w:rtl/>
        </w:rPr>
        <w:t>עיכובים</w:t>
      </w:r>
      <w:r w:rsidRPr="002C15C4">
        <w:rPr>
          <w:rFonts w:asciiTheme="majorBidi" w:hAnsiTheme="majorBidi"/>
          <w:szCs w:val="24"/>
          <w:rtl/>
        </w:rPr>
        <w:t xml:space="preserve"> </w:t>
      </w:r>
      <w:r w:rsidRPr="002C15C4">
        <w:rPr>
          <w:rFonts w:asciiTheme="majorBidi" w:hAnsiTheme="majorBidi" w:hint="eastAsia"/>
          <w:szCs w:val="24"/>
          <w:rtl/>
        </w:rPr>
        <w:t>בתשלום</w:t>
      </w:r>
      <w:r w:rsidRPr="002C15C4">
        <w:rPr>
          <w:rFonts w:asciiTheme="majorBidi" w:hAnsiTheme="majorBidi"/>
          <w:szCs w:val="24"/>
          <w:rtl/>
        </w:rPr>
        <w:t xml:space="preserve">, </w:t>
      </w:r>
      <w:r w:rsidRPr="002C15C4">
        <w:rPr>
          <w:rFonts w:asciiTheme="majorBidi" w:hAnsiTheme="majorBidi" w:hint="eastAsia"/>
          <w:szCs w:val="24"/>
          <w:rtl/>
        </w:rPr>
        <w:t>ידאג</w:t>
      </w:r>
      <w:r w:rsidRPr="002C15C4">
        <w:rPr>
          <w:rFonts w:asciiTheme="majorBidi" w:hAnsiTheme="majorBidi"/>
          <w:szCs w:val="24"/>
          <w:rtl/>
        </w:rPr>
        <w:t xml:space="preserve"> </w:t>
      </w:r>
      <w:r w:rsidR="007A118E">
        <w:rPr>
          <w:rFonts w:asciiTheme="majorBidi" w:hAnsiTheme="majorBidi" w:hint="eastAsia"/>
          <w:szCs w:val="24"/>
          <w:rtl/>
        </w:rPr>
        <w:t>הקבלן</w:t>
      </w:r>
      <w:r w:rsidRPr="002C15C4">
        <w:rPr>
          <w:rFonts w:asciiTheme="majorBidi" w:hAnsiTheme="majorBidi"/>
          <w:szCs w:val="24"/>
          <w:rtl/>
        </w:rPr>
        <w:t xml:space="preserve"> </w:t>
      </w:r>
      <w:r w:rsidRPr="002C15C4">
        <w:rPr>
          <w:rFonts w:asciiTheme="majorBidi" w:hAnsiTheme="majorBidi" w:hint="eastAsia"/>
          <w:szCs w:val="24"/>
          <w:rtl/>
        </w:rPr>
        <w:t>שהחשבונית</w:t>
      </w:r>
      <w:r w:rsidRPr="002C15C4">
        <w:rPr>
          <w:rFonts w:asciiTheme="majorBidi" w:hAnsiTheme="majorBidi"/>
          <w:szCs w:val="24"/>
          <w:rtl/>
        </w:rPr>
        <w:t xml:space="preserve"> </w:t>
      </w:r>
      <w:r w:rsidRPr="002C15C4">
        <w:rPr>
          <w:rFonts w:asciiTheme="majorBidi" w:hAnsiTheme="majorBidi" w:hint="eastAsia"/>
          <w:szCs w:val="24"/>
          <w:rtl/>
        </w:rPr>
        <w:t>המוגשת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ידו</w:t>
      </w:r>
      <w:r w:rsidRPr="002C15C4">
        <w:rPr>
          <w:rFonts w:asciiTheme="majorBidi" w:hAnsiTheme="majorBidi"/>
          <w:szCs w:val="24"/>
          <w:rtl/>
        </w:rPr>
        <w:t xml:space="preserve"> </w:t>
      </w:r>
      <w:r w:rsidRPr="002C15C4">
        <w:rPr>
          <w:rFonts w:asciiTheme="majorBidi" w:hAnsiTheme="majorBidi" w:hint="eastAsia"/>
          <w:szCs w:val="24"/>
          <w:rtl/>
        </w:rPr>
        <w:t>תכלול</w:t>
      </w:r>
      <w:r w:rsidRPr="002C15C4">
        <w:rPr>
          <w:rFonts w:asciiTheme="majorBidi" w:hAnsiTheme="majorBidi"/>
          <w:szCs w:val="24"/>
          <w:rtl/>
        </w:rPr>
        <w:t xml:space="preserve"> </w:t>
      </w:r>
      <w:r w:rsidRPr="002C15C4">
        <w:rPr>
          <w:rFonts w:asciiTheme="majorBidi" w:hAnsiTheme="majorBidi" w:hint="eastAsia"/>
          <w:szCs w:val="24"/>
          <w:rtl/>
        </w:rPr>
        <w:t>את</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הפריטים</w:t>
      </w:r>
      <w:r w:rsidRPr="002C15C4">
        <w:rPr>
          <w:rFonts w:asciiTheme="majorBidi" w:hAnsiTheme="majorBidi"/>
          <w:szCs w:val="24"/>
          <w:rtl/>
        </w:rPr>
        <w:t xml:space="preserve"> </w:t>
      </w:r>
      <w:r w:rsidRPr="002C15C4">
        <w:rPr>
          <w:rFonts w:asciiTheme="majorBidi" w:hAnsiTheme="majorBidi" w:hint="eastAsia"/>
          <w:szCs w:val="24"/>
          <w:rtl/>
        </w:rPr>
        <w:t>הנדרשים</w:t>
      </w:r>
      <w:r w:rsidRPr="002C15C4">
        <w:rPr>
          <w:rFonts w:asciiTheme="majorBidi" w:hAnsiTheme="majorBidi"/>
          <w:szCs w:val="24"/>
          <w:rtl/>
        </w:rPr>
        <w:t xml:space="preserve"> </w:t>
      </w:r>
      <w:r w:rsidRPr="002C15C4">
        <w:rPr>
          <w:rFonts w:asciiTheme="majorBidi" w:hAnsiTheme="majorBidi" w:hint="eastAsia"/>
          <w:szCs w:val="24"/>
          <w:rtl/>
        </w:rPr>
        <w:t>כפי</w:t>
      </w:r>
      <w:r w:rsidRPr="002C15C4">
        <w:rPr>
          <w:rFonts w:asciiTheme="majorBidi" w:hAnsiTheme="majorBidi"/>
          <w:szCs w:val="24"/>
          <w:rtl/>
        </w:rPr>
        <w:t xml:space="preserve"> </w:t>
      </w:r>
      <w:r w:rsidRPr="002C15C4">
        <w:rPr>
          <w:rFonts w:asciiTheme="majorBidi" w:hAnsiTheme="majorBidi" w:hint="eastAsia"/>
          <w:szCs w:val="24"/>
          <w:rtl/>
        </w:rPr>
        <w:t>שיסוכם</w:t>
      </w:r>
      <w:r w:rsidRPr="002C15C4">
        <w:rPr>
          <w:rFonts w:asciiTheme="majorBidi" w:hAnsiTheme="majorBidi"/>
          <w:szCs w:val="24"/>
          <w:rtl/>
        </w:rPr>
        <w:t xml:space="preserve"> </w:t>
      </w:r>
      <w:r w:rsidRPr="002C15C4">
        <w:rPr>
          <w:rFonts w:asciiTheme="majorBidi" w:hAnsiTheme="majorBidi" w:hint="eastAsia"/>
          <w:szCs w:val="24"/>
          <w:rtl/>
        </w:rPr>
        <w:t>עם</w:t>
      </w:r>
      <w:r w:rsidRPr="002C15C4">
        <w:rPr>
          <w:rFonts w:asciiTheme="majorBidi" w:hAnsiTheme="majorBidi"/>
          <w:szCs w:val="24"/>
          <w:rtl/>
        </w:rPr>
        <w:t xml:space="preserve"> </w:t>
      </w:r>
      <w:r w:rsidRPr="002C15C4">
        <w:rPr>
          <w:rFonts w:asciiTheme="majorBidi" w:hAnsiTheme="majorBidi" w:hint="eastAsia"/>
          <w:szCs w:val="24"/>
          <w:rtl/>
        </w:rPr>
        <w:t>המזמין</w:t>
      </w:r>
      <w:r w:rsidRPr="002C15C4">
        <w:rPr>
          <w:rFonts w:asciiTheme="majorBidi" w:hAnsiTheme="majorBidi"/>
          <w:szCs w:val="24"/>
          <w:rtl/>
        </w:rPr>
        <w:t>.</w:t>
      </w:r>
    </w:p>
    <w:p w:rsidR="00FA1F3B" w:rsidRPr="002C15C4" w:rsidRDefault="00FA1F3B" w:rsidP="004032F0">
      <w:pPr>
        <w:pStyle w:val="af5"/>
        <w:numPr>
          <w:ilvl w:val="1"/>
          <w:numId w:val="95"/>
        </w:numPr>
        <w:spacing w:line="360" w:lineRule="auto"/>
        <w:jc w:val="both"/>
        <w:outlineLvl w:val="0"/>
        <w:rPr>
          <w:rFonts w:asciiTheme="majorBidi" w:hAnsiTheme="majorBidi"/>
          <w:szCs w:val="24"/>
          <w:rtl/>
        </w:rPr>
      </w:pPr>
      <w:r w:rsidRPr="002C15C4">
        <w:rPr>
          <w:rFonts w:asciiTheme="majorBidi" w:hAnsiTheme="majorBidi" w:hint="eastAsia"/>
          <w:szCs w:val="24"/>
          <w:rtl/>
        </w:rPr>
        <w:t>לספק</w:t>
      </w:r>
      <w:r w:rsidRPr="002C15C4">
        <w:rPr>
          <w:rFonts w:asciiTheme="majorBidi" w:hAnsiTheme="majorBidi"/>
          <w:szCs w:val="24"/>
          <w:rtl/>
        </w:rPr>
        <w:t xml:space="preserve"> </w:t>
      </w:r>
      <w:r w:rsidRPr="002C15C4">
        <w:rPr>
          <w:rFonts w:asciiTheme="majorBidi" w:hAnsiTheme="majorBidi" w:hint="eastAsia"/>
          <w:szCs w:val="24"/>
          <w:rtl/>
        </w:rPr>
        <w:t>לא</w:t>
      </w:r>
      <w:r w:rsidRPr="002C15C4">
        <w:rPr>
          <w:rFonts w:asciiTheme="majorBidi" w:hAnsiTheme="majorBidi"/>
          <w:szCs w:val="24"/>
          <w:rtl/>
        </w:rPr>
        <w:t xml:space="preserve"> </w:t>
      </w:r>
      <w:r w:rsidRPr="002C15C4">
        <w:rPr>
          <w:rFonts w:asciiTheme="majorBidi" w:hAnsiTheme="majorBidi" w:hint="eastAsia"/>
          <w:szCs w:val="24"/>
          <w:rtl/>
        </w:rPr>
        <w:t>תהיינה</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דרישות</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טענות</w:t>
      </w:r>
      <w:r w:rsidRPr="002C15C4">
        <w:rPr>
          <w:rFonts w:asciiTheme="majorBidi" w:hAnsiTheme="majorBidi"/>
          <w:szCs w:val="24"/>
          <w:rtl/>
        </w:rPr>
        <w:t xml:space="preserve"> </w:t>
      </w:r>
      <w:r w:rsidRPr="002C15C4">
        <w:rPr>
          <w:rFonts w:asciiTheme="majorBidi" w:hAnsiTheme="majorBidi" w:hint="eastAsia"/>
          <w:szCs w:val="24"/>
          <w:rtl/>
        </w:rPr>
        <w:t>למשרד</w:t>
      </w:r>
      <w:r w:rsidRPr="002C15C4">
        <w:rPr>
          <w:rFonts w:asciiTheme="majorBidi" w:hAnsiTheme="majorBidi"/>
          <w:szCs w:val="24"/>
          <w:rtl/>
        </w:rPr>
        <w:t xml:space="preserve"> </w:t>
      </w:r>
      <w:r w:rsidRPr="002C15C4">
        <w:rPr>
          <w:rFonts w:asciiTheme="majorBidi" w:hAnsiTheme="majorBidi" w:hint="eastAsia"/>
          <w:szCs w:val="24"/>
          <w:rtl/>
        </w:rPr>
        <w:t>בגלל</w:t>
      </w:r>
      <w:r w:rsidRPr="002C15C4">
        <w:rPr>
          <w:rFonts w:asciiTheme="majorBidi" w:hAnsiTheme="majorBidi"/>
          <w:szCs w:val="24"/>
          <w:rtl/>
        </w:rPr>
        <w:t xml:space="preserve"> </w:t>
      </w:r>
      <w:r w:rsidRPr="002C15C4">
        <w:rPr>
          <w:rFonts w:asciiTheme="majorBidi" w:hAnsiTheme="majorBidi" w:hint="eastAsia"/>
          <w:szCs w:val="24"/>
          <w:rtl/>
        </w:rPr>
        <w:t>עיכובים</w:t>
      </w:r>
      <w:r w:rsidRPr="002C15C4">
        <w:rPr>
          <w:rFonts w:asciiTheme="majorBidi" w:hAnsiTheme="majorBidi"/>
          <w:szCs w:val="24"/>
          <w:rtl/>
        </w:rPr>
        <w:t xml:space="preserve"> </w:t>
      </w:r>
      <w:r w:rsidRPr="002C15C4">
        <w:rPr>
          <w:rFonts w:asciiTheme="majorBidi" w:hAnsiTheme="majorBidi" w:hint="eastAsia"/>
          <w:szCs w:val="24"/>
          <w:rtl/>
        </w:rPr>
        <w:t>בתשלום</w:t>
      </w:r>
      <w:r w:rsidRPr="002C15C4">
        <w:rPr>
          <w:rFonts w:asciiTheme="majorBidi" w:hAnsiTheme="majorBidi"/>
          <w:szCs w:val="24"/>
          <w:rtl/>
        </w:rPr>
        <w:t xml:space="preserve"> </w:t>
      </w:r>
      <w:r w:rsidRPr="002C15C4">
        <w:rPr>
          <w:rFonts w:asciiTheme="majorBidi" w:hAnsiTheme="majorBidi" w:hint="eastAsia"/>
          <w:szCs w:val="24"/>
          <w:rtl/>
        </w:rPr>
        <w:t>מסיבות</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חוסר</w:t>
      </w:r>
      <w:r w:rsidRPr="002C15C4">
        <w:rPr>
          <w:rFonts w:asciiTheme="majorBidi" w:hAnsiTheme="majorBidi"/>
          <w:szCs w:val="24"/>
          <w:rtl/>
        </w:rPr>
        <w:t xml:space="preserve"> </w:t>
      </w:r>
      <w:r w:rsidRPr="002C15C4">
        <w:rPr>
          <w:rFonts w:asciiTheme="majorBidi" w:hAnsiTheme="majorBidi" w:hint="eastAsia"/>
          <w:szCs w:val="24"/>
          <w:rtl/>
        </w:rPr>
        <w:t>פרטים</w:t>
      </w:r>
      <w:r w:rsidRPr="002C15C4">
        <w:rPr>
          <w:rFonts w:asciiTheme="majorBidi" w:hAnsiTheme="majorBidi"/>
          <w:szCs w:val="24"/>
          <w:rtl/>
        </w:rPr>
        <w:t xml:space="preserve"> </w:t>
      </w:r>
      <w:r w:rsidRPr="002C15C4">
        <w:rPr>
          <w:rFonts w:asciiTheme="majorBidi" w:hAnsiTheme="majorBidi" w:hint="eastAsia"/>
          <w:szCs w:val="24"/>
          <w:rtl/>
        </w:rPr>
        <w:t>בחשבונית</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פרטים</w:t>
      </w:r>
      <w:r w:rsidRPr="002C15C4">
        <w:rPr>
          <w:rFonts w:asciiTheme="majorBidi" w:hAnsiTheme="majorBidi"/>
          <w:szCs w:val="24"/>
          <w:rtl/>
        </w:rPr>
        <w:t xml:space="preserve"> </w:t>
      </w:r>
      <w:r w:rsidRPr="002C15C4">
        <w:rPr>
          <w:rFonts w:asciiTheme="majorBidi" w:hAnsiTheme="majorBidi" w:hint="eastAsia"/>
          <w:szCs w:val="24"/>
          <w:rtl/>
        </w:rPr>
        <w:t>לא</w:t>
      </w:r>
      <w:r w:rsidRPr="002C15C4">
        <w:rPr>
          <w:rFonts w:asciiTheme="majorBidi" w:hAnsiTheme="majorBidi"/>
          <w:szCs w:val="24"/>
          <w:rtl/>
        </w:rPr>
        <w:t xml:space="preserve"> </w:t>
      </w:r>
      <w:r w:rsidRPr="002C15C4">
        <w:rPr>
          <w:rFonts w:asciiTheme="majorBidi" w:hAnsiTheme="majorBidi" w:hint="eastAsia"/>
          <w:szCs w:val="24"/>
          <w:rtl/>
        </w:rPr>
        <w:t>נכונים</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חוסר</w:t>
      </w:r>
      <w:r w:rsidRPr="002C15C4">
        <w:rPr>
          <w:rFonts w:asciiTheme="majorBidi" w:hAnsiTheme="majorBidi"/>
          <w:szCs w:val="24"/>
          <w:rtl/>
        </w:rPr>
        <w:t xml:space="preserve"> </w:t>
      </w:r>
      <w:r w:rsidRPr="002C15C4">
        <w:rPr>
          <w:rFonts w:asciiTheme="majorBidi" w:hAnsiTheme="majorBidi" w:hint="eastAsia"/>
          <w:szCs w:val="24"/>
          <w:rtl/>
        </w:rPr>
        <w:t>במסמכים</w:t>
      </w:r>
      <w:r w:rsidRPr="002C15C4">
        <w:rPr>
          <w:rFonts w:asciiTheme="majorBidi" w:hAnsiTheme="majorBidi"/>
          <w:szCs w:val="24"/>
          <w:rtl/>
        </w:rPr>
        <w:t>.</w:t>
      </w:r>
    </w:p>
    <w:p w:rsidR="00FA1F3B" w:rsidRPr="002C15C4" w:rsidRDefault="007A118E" w:rsidP="004032F0">
      <w:pPr>
        <w:pStyle w:val="af5"/>
        <w:numPr>
          <w:ilvl w:val="1"/>
          <w:numId w:val="95"/>
        </w:numPr>
        <w:spacing w:line="360" w:lineRule="auto"/>
        <w:jc w:val="both"/>
        <w:outlineLvl w:val="0"/>
        <w:rPr>
          <w:rFonts w:asciiTheme="majorBidi" w:hAnsiTheme="majorBidi"/>
          <w:szCs w:val="24"/>
        </w:rPr>
      </w:pPr>
      <w:r>
        <w:rPr>
          <w:rFonts w:asciiTheme="majorBidi" w:hAnsiTheme="majorBidi" w:hint="eastAsia"/>
          <w:szCs w:val="24"/>
          <w:rtl/>
        </w:rPr>
        <w:t>הקבלן</w:t>
      </w:r>
      <w:r w:rsidR="00FA1F3B" w:rsidRPr="002C15C4">
        <w:rPr>
          <w:rFonts w:asciiTheme="majorBidi" w:hAnsiTheme="majorBidi"/>
          <w:szCs w:val="24"/>
          <w:rtl/>
        </w:rPr>
        <w:t xml:space="preserve"> </w:t>
      </w:r>
      <w:r w:rsidR="00FA1F3B" w:rsidRPr="002C15C4">
        <w:rPr>
          <w:rFonts w:asciiTheme="majorBidi" w:hAnsiTheme="majorBidi" w:hint="eastAsia"/>
          <w:szCs w:val="24"/>
          <w:rtl/>
        </w:rPr>
        <w:t>אינו</w:t>
      </w:r>
      <w:r w:rsidR="00FA1F3B" w:rsidRPr="002C15C4">
        <w:rPr>
          <w:rFonts w:asciiTheme="majorBidi" w:hAnsiTheme="majorBidi"/>
          <w:szCs w:val="24"/>
          <w:rtl/>
        </w:rPr>
        <w:t xml:space="preserve"> </w:t>
      </w:r>
      <w:r w:rsidR="00FA1F3B" w:rsidRPr="002C15C4">
        <w:rPr>
          <w:rFonts w:asciiTheme="majorBidi" w:hAnsiTheme="majorBidi" w:hint="eastAsia"/>
          <w:szCs w:val="24"/>
          <w:rtl/>
        </w:rPr>
        <w:t>רשאי</w:t>
      </w:r>
      <w:r w:rsidR="00FA1F3B" w:rsidRPr="002C15C4">
        <w:rPr>
          <w:rFonts w:asciiTheme="majorBidi" w:hAnsiTheme="majorBidi"/>
          <w:szCs w:val="24"/>
          <w:rtl/>
        </w:rPr>
        <w:t xml:space="preserve"> </w:t>
      </w:r>
      <w:r w:rsidR="00FA1F3B" w:rsidRPr="002C15C4">
        <w:rPr>
          <w:rFonts w:asciiTheme="majorBidi" w:hAnsiTheme="majorBidi" w:hint="eastAsia"/>
          <w:szCs w:val="24"/>
          <w:rtl/>
        </w:rPr>
        <w:t>להתנות</w:t>
      </w:r>
      <w:r w:rsidR="00FA1F3B" w:rsidRPr="002C15C4">
        <w:rPr>
          <w:rFonts w:asciiTheme="majorBidi" w:hAnsiTheme="majorBidi"/>
          <w:szCs w:val="24"/>
          <w:rtl/>
        </w:rPr>
        <w:t xml:space="preserve"> </w:t>
      </w:r>
      <w:r w:rsidR="00FA1F3B" w:rsidRPr="002C15C4">
        <w:rPr>
          <w:rFonts w:asciiTheme="majorBidi" w:hAnsiTheme="majorBidi" w:hint="eastAsia"/>
          <w:szCs w:val="24"/>
          <w:rtl/>
        </w:rPr>
        <w:t>תשלום</w:t>
      </w:r>
      <w:r w:rsidR="00FA1F3B" w:rsidRPr="002C15C4">
        <w:rPr>
          <w:rFonts w:asciiTheme="majorBidi" w:hAnsiTheme="majorBidi"/>
          <w:szCs w:val="24"/>
          <w:rtl/>
        </w:rPr>
        <w:t xml:space="preserve"> </w:t>
      </w:r>
      <w:r w:rsidR="00FA1F3B" w:rsidRPr="002C15C4">
        <w:rPr>
          <w:rFonts w:asciiTheme="majorBidi" w:hAnsiTheme="majorBidi" w:hint="eastAsia"/>
          <w:szCs w:val="24"/>
          <w:rtl/>
        </w:rPr>
        <w:t>כלשהו</w:t>
      </w:r>
      <w:r w:rsidR="00FA1F3B" w:rsidRPr="002C15C4">
        <w:rPr>
          <w:rFonts w:asciiTheme="majorBidi" w:hAnsiTheme="majorBidi"/>
          <w:szCs w:val="24"/>
          <w:rtl/>
        </w:rPr>
        <w:t xml:space="preserve"> </w:t>
      </w:r>
      <w:r w:rsidR="00FA1F3B" w:rsidRPr="002C15C4">
        <w:rPr>
          <w:rFonts w:asciiTheme="majorBidi" w:hAnsiTheme="majorBidi" w:hint="eastAsia"/>
          <w:szCs w:val="24"/>
          <w:rtl/>
        </w:rPr>
        <w:t>לספקיו</w:t>
      </w:r>
      <w:r w:rsidR="00FA1F3B" w:rsidRPr="002C15C4">
        <w:rPr>
          <w:rFonts w:asciiTheme="majorBidi" w:hAnsiTheme="majorBidi"/>
          <w:szCs w:val="24"/>
          <w:rtl/>
        </w:rPr>
        <w:t xml:space="preserve"> </w:t>
      </w:r>
      <w:r w:rsidR="00FA1F3B" w:rsidRPr="002C15C4">
        <w:rPr>
          <w:rFonts w:asciiTheme="majorBidi" w:hAnsiTheme="majorBidi" w:hint="eastAsia"/>
          <w:szCs w:val="24"/>
          <w:rtl/>
        </w:rPr>
        <w:t>ו</w:t>
      </w:r>
      <w:r w:rsidR="00FA1F3B" w:rsidRPr="002C15C4">
        <w:rPr>
          <w:rFonts w:asciiTheme="majorBidi" w:hAnsiTheme="majorBidi"/>
          <w:szCs w:val="24"/>
          <w:rtl/>
        </w:rPr>
        <w:t xml:space="preserve">/או </w:t>
      </w:r>
      <w:r w:rsidR="00FA1F3B" w:rsidRPr="002C15C4">
        <w:rPr>
          <w:rFonts w:asciiTheme="majorBidi" w:hAnsiTheme="majorBidi" w:hint="eastAsia"/>
          <w:szCs w:val="24"/>
          <w:rtl/>
        </w:rPr>
        <w:t>לעובדיו</w:t>
      </w:r>
      <w:r w:rsidR="00FA1F3B" w:rsidRPr="002C15C4">
        <w:rPr>
          <w:rFonts w:asciiTheme="majorBidi" w:hAnsiTheme="majorBidi"/>
          <w:szCs w:val="24"/>
          <w:rtl/>
        </w:rPr>
        <w:t xml:space="preserve"> </w:t>
      </w:r>
      <w:r w:rsidR="00FA1F3B" w:rsidRPr="002C15C4">
        <w:rPr>
          <w:rFonts w:asciiTheme="majorBidi" w:hAnsiTheme="majorBidi" w:hint="eastAsia"/>
          <w:szCs w:val="24"/>
          <w:rtl/>
        </w:rPr>
        <w:t>או</w:t>
      </w:r>
      <w:r w:rsidR="00FA1F3B" w:rsidRPr="002C15C4">
        <w:rPr>
          <w:rFonts w:asciiTheme="majorBidi" w:hAnsiTheme="majorBidi"/>
          <w:szCs w:val="24"/>
          <w:rtl/>
        </w:rPr>
        <w:t xml:space="preserve"> </w:t>
      </w:r>
      <w:r w:rsidR="00FA1F3B" w:rsidRPr="002C15C4">
        <w:rPr>
          <w:rFonts w:asciiTheme="majorBidi" w:hAnsiTheme="majorBidi" w:hint="eastAsia"/>
          <w:szCs w:val="24"/>
          <w:rtl/>
        </w:rPr>
        <w:t>לכל</w:t>
      </w:r>
      <w:r w:rsidR="00FA1F3B" w:rsidRPr="002C15C4">
        <w:rPr>
          <w:rFonts w:asciiTheme="majorBidi" w:hAnsiTheme="majorBidi"/>
          <w:szCs w:val="24"/>
          <w:rtl/>
        </w:rPr>
        <w:t xml:space="preserve"> </w:t>
      </w:r>
      <w:r w:rsidR="00FA1F3B" w:rsidRPr="002C15C4">
        <w:rPr>
          <w:rFonts w:asciiTheme="majorBidi" w:hAnsiTheme="majorBidi" w:hint="eastAsia"/>
          <w:szCs w:val="24"/>
          <w:rtl/>
        </w:rPr>
        <w:t>גורם</w:t>
      </w:r>
      <w:r w:rsidR="00FA1F3B" w:rsidRPr="002C15C4">
        <w:rPr>
          <w:rFonts w:asciiTheme="majorBidi" w:hAnsiTheme="majorBidi"/>
          <w:szCs w:val="24"/>
          <w:rtl/>
        </w:rPr>
        <w:t xml:space="preserve"> </w:t>
      </w:r>
      <w:r w:rsidR="00FA1F3B" w:rsidRPr="002C15C4">
        <w:rPr>
          <w:rFonts w:asciiTheme="majorBidi" w:hAnsiTheme="majorBidi" w:hint="eastAsia"/>
          <w:szCs w:val="24"/>
          <w:rtl/>
        </w:rPr>
        <w:t>אחר</w:t>
      </w:r>
      <w:r w:rsidR="00FA1F3B" w:rsidRPr="002C15C4">
        <w:rPr>
          <w:rFonts w:asciiTheme="majorBidi" w:hAnsiTheme="majorBidi"/>
          <w:szCs w:val="24"/>
          <w:rtl/>
        </w:rPr>
        <w:t xml:space="preserve"> </w:t>
      </w:r>
      <w:r w:rsidR="00FA1F3B" w:rsidRPr="002C15C4">
        <w:rPr>
          <w:rFonts w:asciiTheme="majorBidi" w:hAnsiTheme="majorBidi" w:hint="eastAsia"/>
          <w:szCs w:val="24"/>
          <w:rtl/>
        </w:rPr>
        <w:t>שעליו</w:t>
      </w:r>
      <w:r w:rsidR="00FA1F3B" w:rsidRPr="002C15C4">
        <w:rPr>
          <w:rFonts w:asciiTheme="majorBidi" w:hAnsiTheme="majorBidi"/>
          <w:szCs w:val="24"/>
          <w:rtl/>
        </w:rPr>
        <w:t xml:space="preserve"> </w:t>
      </w:r>
      <w:r w:rsidR="00FA1F3B" w:rsidRPr="002C15C4">
        <w:rPr>
          <w:rFonts w:asciiTheme="majorBidi" w:hAnsiTheme="majorBidi" w:hint="eastAsia"/>
          <w:szCs w:val="24"/>
          <w:rtl/>
        </w:rPr>
        <w:t>לשלם</w:t>
      </w:r>
      <w:r w:rsidR="00FA1F3B" w:rsidRPr="002C15C4">
        <w:rPr>
          <w:rFonts w:asciiTheme="majorBidi" w:hAnsiTheme="majorBidi"/>
          <w:szCs w:val="24"/>
          <w:rtl/>
        </w:rPr>
        <w:t xml:space="preserve">, </w:t>
      </w:r>
      <w:r w:rsidR="00FA1F3B" w:rsidRPr="002C15C4">
        <w:rPr>
          <w:rFonts w:asciiTheme="majorBidi" w:hAnsiTheme="majorBidi" w:hint="eastAsia"/>
          <w:szCs w:val="24"/>
          <w:rtl/>
        </w:rPr>
        <w:t>בקבלת</w:t>
      </w:r>
      <w:r w:rsidR="00FA1F3B" w:rsidRPr="002C15C4">
        <w:rPr>
          <w:rFonts w:asciiTheme="majorBidi" w:hAnsiTheme="majorBidi"/>
          <w:szCs w:val="24"/>
          <w:rtl/>
        </w:rPr>
        <w:t xml:space="preserve"> </w:t>
      </w:r>
      <w:r w:rsidR="00FA1F3B" w:rsidRPr="002C15C4">
        <w:rPr>
          <w:rFonts w:asciiTheme="majorBidi" w:hAnsiTheme="majorBidi" w:hint="eastAsia"/>
          <w:szCs w:val="24"/>
          <w:rtl/>
        </w:rPr>
        <w:t>תשלומים</w:t>
      </w:r>
      <w:r w:rsidR="00FA1F3B" w:rsidRPr="002C15C4">
        <w:rPr>
          <w:rFonts w:asciiTheme="majorBidi" w:hAnsiTheme="majorBidi"/>
          <w:szCs w:val="24"/>
          <w:rtl/>
        </w:rPr>
        <w:t xml:space="preserve"> </w:t>
      </w:r>
      <w:r w:rsidR="00FA1F3B" w:rsidRPr="002C15C4">
        <w:rPr>
          <w:rFonts w:asciiTheme="majorBidi" w:hAnsiTheme="majorBidi" w:hint="eastAsia"/>
          <w:szCs w:val="24"/>
          <w:rtl/>
        </w:rPr>
        <w:t>מהמשרד</w:t>
      </w:r>
      <w:r w:rsidR="00FA1F3B" w:rsidRPr="002C15C4">
        <w:rPr>
          <w:rFonts w:asciiTheme="majorBidi" w:hAnsiTheme="majorBidi"/>
          <w:szCs w:val="24"/>
          <w:rtl/>
        </w:rPr>
        <w:t>.</w:t>
      </w:r>
    </w:p>
    <w:p w:rsidR="00FA1F3B" w:rsidRPr="002C15C4" w:rsidRDefault="00FA1F3B"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2C15C4">
        <w:rPr>
          <w:rFonts w:ascii="David" w:hAnsi="David" w:hint="eastAsia"/>
          <w:szCs w:val="24"/>
          <w:rtl/>
        </w:rPr>
        <w:t>למשרד</w:t>
      </w:r>
      <w:r w:rsidRPr="002C15C4">
        <w:rPr>
          <w:rFonts w:ascii="David" w:hAnsi="David"/>
          <w:szCs w:val="24"/>
          <w:rtl/>
        </w:rPr>
        <w:t xml:space="preserve"> תהיה זכות עיכבון לגבי תשלומים </w:t>
      </w:r>
      <w:r w:rsidRPr="002C15C4">
        <w:rPr>
          <w:rFonts w:ascii="David" w:hAnsi="David" w:hint="eastAsia"/>
          <w:szCs w:val="24"/>
          <w:rtl/>
        </w:rPr>
        <w:t>לספק</w:t>
      </w:r>
      <w:r w:rsidRPr="002C15C4">
        <w:rPr>
          <w:rFonts w:ascii="David" w:hAnsi="David"/>
          <w:szCs w:val="24"/>
          <w:rtl/>
        </w:rPr>
        <w:t xml:space="preserve"> </w:t>
      </w:r>
      <w:r w:rsidRPr="002C15C4">
        <w:rPr>
          <w:rFonts w:ascii="David" w:hAnsi="David" w:hint="eastAsia"/>
          <w:szCs w:val="24"/>
          <w:rtl/>
        </w:rPr>
        <w:t>בגין</w:t>
      </w:r>
      <w:r w:rsidRPr="002C15C4">
        <w:rPr>
          <w:rFonts w:ascii="David" w:hAnsi="David"/>
          <w:szCs w:val="24"/>
          <w:rtl/>
        </w:rPr>
        <w:t xml:space="preserve"> </w:t>
      </w:r>
      <w:r w:rsidRPr="002C15C4">
        <w:rPr>
          <w:rFonts w:ascii="David" w:hAnsi="David" w:hint="eastAsia"/>
          <w:szCs w:val="24"/>
          <w:rtl/>
        </w:rPr>
        <w:t>חוב</w:t>
      </w:r>
      <w:r w:rsidRPr="002C15C4">
        <w:rPr>
          <w:rFonts w:ascii="David" w:hAnsi="David"/>
          <w:szCs w:val="24"/>
          <w:rtl/>
        </w:rPr>
        <w:t xml:space="preserve"> </w:t>
      </w:r>
      <w:r w:rsidRPr="002C15C4">
        <w:rPr>
          <w:rFonts w:ascii="David" w:hAnsi="David" w:hint="eastAsia"/>
          <w:szCs w:val="24"/>
          <w:rtl/>
        </w:rPr>
        <w:t>ש</w:t>
      </w:r>
      <w:r w:rsidR="007A118E">
        <w:rPr>
          <w:rFonts w:ascii="David" w:hAnsi="David" w:hint="eastAsia"/>
          <w:szCs w:val="24"/>
          <w:rtl/>
        </w:rPr>
        <w:t>הקבלן</w:t>
      </w:r>
      <w:r w:rsidRPr="002C15C4">
        <w:rPr>
          <w:rFonts w:ascii="David" w:hAnsi="David"/>
          <w:szCs w:val="24"/>
          <w:rtl/>
        </w:rPr>
        <w:t xml:space="preserve"> </w:t>
      </w:r>
      <w:r w:rsidRPr="002C15C4">
        <w:rPr>
          <w:rFonts w:ascii="David" w:hAnsi="David" w:hint="eastAsia"/>
          <w:szCs w:val="24"/>
          <w:rtl/>
        </w:rPr>
        <w:t>חב</w:t>
      </w:r>
      <w:r w:rsidRPr="002C15C4">
        <w:rPr>
          <w:rFonts w:ascii="David" w:hAnsi="David"/>
          <w:szCs w:val="24"/>
          <w:rtl/>
        </w:rPr>
        <w:t xml:space="preserve"> </w:t>
      </w:r>
      <w:r w:rsidRPr="002C15C4">
        <w:rPr>
          <w:rFonts w:ascii="David" w:hAnsi="David" w:hint="eastAsia"/>
          <w:szCs w:val="24"/>
          <w:rtl/>
        </w:rPr>
        <w:t>לו</w:t>
      </w:r>
      <w:r w:rsidRPr="002C15C4">
        <w:rPr>
          <w:rFonts w:ascii="David" w:hAnsi="David"/>
          <w:szCs w:val="24"/>
          <w:rtl/>
        </w:rPr>
        <w:t>.</w:t>
      </w:r>
    </w:p>
    <w:p w:rsidR="00FA1F3B" w:rsidRPr="002C15C4" w:rsidRDefault="00FA1F3B" w:rsidP="004032F0">
      <w:pPr>
        <w:pStyle w:val="af5"/>
        <w:numPr>
          <w:ilvl w:val="1"/>
          <w:numId w:val="95"/>
        </w:numPr>
        <w:overflowPunct w:val="0"/>
        <w:autoSpaceDE w:val="0"/>
        <w:autoSpaceDN w:val="0"/>
        <w:adjustRightInd w:val="0"/>
        <w:spacing w:line="360" w:lineRule="auto"/>
        <w:jc w:val="both"/>
        <w:textAlignment w:val="baseline"/>
        <w:rPr>
          <w:rFonts w:ascii="David" w:hAnsi="David"/>
          <w:rtl/>
        </w:rPr>
      </w:pPr>
      <w:r w:rsidRPr="002C15C4">
        <w:rPr>
          <w:rFonts w:ascii="David" w:hAnsi="David" w:hint="eastAsia"/>
          <w:szCs w:val="24"/>
          <w:rtl/>
        </w:rPr>
        <w:t>לספק</w:t>
      </w:r>
      <w:r w:rsidRPr="002C15C4">
        <w:rPr>
          <w:rFonts w:ascii="David" w:hAnsi="David"/>
          <w:szCs w:val="24"/>
          <w:rtl/>
        </w:rPr>
        <w:t xml:space="preserve"> לא תהיה זכות עיכבו</w:t>
      </w:r>
      <w:r w:rsidRPr="002C15C4">
        <w:rPr>
          <w:rFonts w:ascii="David" w:hAnsi="David" w:hint="eastAsia"/>
          <w:szCs w:val="24"/>
          <w:rtl/>
        </w:rPr>
        <w:t>ן</w:t>
      </w:r>
      <w:r w:rsidRPr="002C15C4">
        <w:rPr>
          <w:rFonts w:ascii="David" w:hAnsi="David"/>
          <w:szCs w:val="24"/>
          <w:rtl/>
        </w:rPr>
        <w:t xml:space="preserve"> בגין חוב שהמשרד חב לו.</w:t>
      </w:r>
    </w:p>
    <w:p w:rsidR="006E620D" w:rsidRPr="002C15C4" w:rsidRDefault="006E620D" w:rsidP="004032F0">
      <w:pPr>
        <w:pStyle w:val="af5"/>
        <w:numPr>
          <w:ilvl w:val="1"/>
          <w:numId w:val="95"/>
        </w:numPr>
        <w:overflowPunct w:val="0"/>
        <w:autoSpaceDE w:val="0"/>
        <w:autoSpaceDN w:val="0"/>
        <w:adjustRightInd w:val="0"/>
        <w:spacing w:line="360" w:lineRule="auto"/>
        <w:jc w:val="both"/>
        <w:textAlignment w:val="baseline"/>
        <w:rPr>
          <w:rFonts w:ascii="David" w:hAnsi="David"/>
          <w:rtl/>
        </w:rPr>
      </w:pPr>
      <w:r w:rsidRPr="002C15C4">
        <w:rPr>
          <w:rFonts w:ascii="David" w:hAnsi="David" w:hint="eastAsia"/>
          <w:szCs w:val="24"/>
          <w:rtl/>
        </w:rPr>
        <w:lastRenderedPageBreak/>
        <w:t>על</w:t>
      </w:r>
      <w:r w:rsidRPr="002C15C4">
        <w:rPr>
          <w:rFonts w:ascii="David" w:hAnsi="David"/>
          <w:szCs w:val="24"/>
          <w:rtl/>
        </w:rPr>
        <w:t xml:space="preserve"> מנת להבטיח את </w:t>
      </w:r>
      <w:r w:rsidRPr="002C15C4">
        <w:rPr>
          <w:rFonts w:ascii="David" w:hAnsi="David" w:hint="eastAsia"/>
          <w:szCs w:val="24"/>
          <w:rtl/>
        </w:rPr>
        <w:t>מתן</w:t>
      </w:r>
      <w:r w:rsidRPr="002C15C4">
        <w:rPr>
          <w:rFonts w:ascii="David" w:hAnsi="David"/>
          <w:szCs w:val="24"/>
          <w:rtl/>
        </w:rPr>
        <w:t xml:space="preserve"> </w:t>
      </w:r>
      <w:r w:rsidRPr="002C15C4">
        <w:rPr>
          <w:rFonts w:ascii="David" w:hAnsi="David" w:hint="eastAsia"/>
          <w:szCs w:val="24"/>
          <w:rtl/>
        </w:rPr>
        <w:t>השירותים</w:t>
      </w:r>
      <w:r w:rsidRPr="002C15C4">
        <w:rPr>
          <w:rFonts w:ascii="David" w:hAnsi="David"/>
          <w:szCs w:val="24"/>
          <w:rtl/>
        </w:rPr>
        <w:t xml:space="preserve">, </w:t>
      </w:r>
      <w:r w:rsidR="008C0924" w:rsidRPr="008C0924">
        <w:rPr>
          <w:rFonts w:ascii="David" w:hAnsi="David" w:hint="cs"/>
          <w:szCs w:val="24"/>
          <w:rtl/>
        </w:rPr>
        <w:t>על ידי נותן היש</w:t>
      </w:r>
      <w:r w:rsidRPr="002C15C4">
        <w:rPr>
          <w:rFonts w:ascii="David" w:hAnsi="David" w:hint="eastAsia"/>
          <w:szCs w:val="24"/>
          <w:rtl/>
        </w:rPr>
        <w:t>ר</w:t>
      </w:r>
      <w:r w:rsidR="008C0924">
        <w:rPr>
          <w:rFonts w:ascii="David" w:hAnsi="David" w:hint="cs"/>
          <w:szCs w:val="24"/>
          <w:rtl/>
        </w:rPr>
        <w:t>ו</w:t>
      </w:r>
      <w:r w:rsidRPr="002C15C4">
        <w:rPr>
          <w:rFonts w:ascii="David" w:hAnsi="David" w:hint="eastAsia"/>
          <w:szCs w:val="24"/>
          <w:rtl/>
        </w:rPr>
        <w:t>תים</w:t>
      </w:r>
      <w:r w:rsidRPr="002C15C4">
        <w:rPr>
          <w:rFonts w:ascii="David" w:hAnsi="David"/>
          <w:szCs w:val="24"/>
          <w:rtl/>
        </w:rPr>
        <w:t xml:space="preserve">, </w:t>
      </w:r>
      <w:r w:rsidR="007A118E">
        <w:rPr>
          <w:rFonts w:ascii="David" w:hAnsi="David"/>
          <w:szCs w:val="24"/>
          <w:rtl/>
        </w:rPr>
        <w:t>הקבלן</w:t>
      </w:r>
      <w:r w:rsidRPr="002C15C4">
        <w:rPr>
          <w:rFonts w:ascii="David" w:hAnsi="David"/>
          <w:szCs w:val="24"/>
          <w:rtl/>
        </w:rPr>
        <w:t xml:space="preserve"> מתחייב </w:t>
      </w:r>
      <w:r w:rsidRPr="002C15C4">
        <w:rPr>
          <w:rFonts w:ascii="David" w:hAnsi="David" w:hint="eastAsia"/>
          <w:szCs w:val="24"/>
          <w:rtl/>
        </w:rPr>
        <w:t>לשלם</w:t>
      </w:r>
      <w:r w:rsidRPr="002C15C4">
        <w:rPr>
          <w:rFonts w:ascii="David" w:hAnsi="David"/>
          <w:szCs w:val="24"/>
          <w:rtl/>
        </w:rPr>
        <w:t xml:space="preserve"> </w:t>
      </w:r>
      <w:r w:rsidRPr="002C15C4">
        <w:rPr>
          <w:rFonts w:ascii="David" w:hAnsi="David" w:hint="eastAsia"/>
          <w:szCs w:val="24"/>
          <w:rtl/>
        </w:rPr>
        <w:t>לנותן</w:t>
      </w:r>
      <w:r w:rsidRPr="002C15C4">
        <w:rPr>
          <w:rFonts w:ascii="David" w:hAnsi="David"/>
          <w:szCs w:val="24"/>
          <w:rtl/>
        </w:rPr>
        <w:t xml:space="preserve"> </w:t>
      </w:r>
      <w:r w:rsidRPr="002C15C4">
        <w:rPr>
          <w:rFonts w:ascii="David" w:hAnsi="David" w:hint="eastAsia"/>
          <w:szCs w:val="24"/>
          <w:rtl/>
        </w:rPr>
        <w:t>השירותים</w:t>
      </w:r>
      <w:r w:rsidRPr="002C15C4">
        <w:rPr>
          <w:rFonts w:ascii="David" w:hAnsi="David"/>
          <w:szCs w:val="24"/>
          <w:rtl/>
        </w:rPr>
        <w:t xml:space="preserve">, </w:t>
      </w:r>
      <w:r w:rsidRPr="002C15C4">
        <w:rPr>
          <w:rFonts w:ascii="David" w:hAnsi="David" w:hint="eastAsia"/>
          <w:szCs w:val="24"/>
          <w:rtl/>
        </w:rPr>
        <w:t>שיועסק</w:t>
      </w:r>
      <w:r w:rsidRPr="002C15C4">
        <w:rPr>
          <w:rFonts w:ascii="David" w:hAnsi="David"/>
          <w:szCs w:val="24"/>
          <w:rtl/>
        </w:rPr>
        <w:t xml:space="preserve"> </w:t>
      </w:r>
      <w:r w:rsidRPr="002C15C4">
        <w:rPr>
          <w:rFonts w:ascii="David" w:hAnsi="David" w:hint="eastAsia"/>
          <w:szCs w:val="24"/>
          <w:rtl/>
        </w:rPr>
        <w:t>על</w:t>
      </w:r>
      <w:r w:rsidRPr="002C15C4">
        <w:rPr>
          <w:rFonts w:ascii="David" w:hAnsi="David"/>
          <w:szCs w:val="24"/>
          <w:rtl/>
        </w:rPr>
        <w:t xml:space="preserve">-ידו </w:t>
      </w:r>
      <w:r w:rsidRPr="002C15C4">
        <w:rPr>
          <w:rFonts w:ascii="David" w:hAnsi="David" w:hint="eastAsia"/>
          <w:szCs w:val="24"/>
          <w:rtl/>
        </w:rPr>
        <w:t>בביצוע</w:t>
      </w:r>
      <w:r w:rsidRPr="002C15C4">
        <w:rPr>
          <w:rFonts w:ascii="David" w:hAnsi="David"/>
          <w:szCs w:val="24"/>
          <w:rtl/>
        </w:rPr>
        <w:t xml:space="preserve"> </w:t>
      </w:r>
      <w:r w:rsidRPr="002C15C4">
        <w:rPr>
          <w:rFonts w:ascii="David" w:hAnsi="David" w:hint="eastAsia"/>
          <w:szCs w:val="24"/>
          <w:rtl/>
        </w:rPr>
        <w:t>השירותים</w:t>
      </w:r>
      <w:r w:rsidRPr="002C15C4">
        <w:rPr>
          <w:rFonts w:ascii="David" w:hAnsi="David"/>
          <w:szCs w:val="24"/>
          <w:rtl/>
        </w:rPr>
        <w:t xml:space="preserve"> </w:t>
      </w:r>
      <w:r w:rsidRPr="002C15C4">
        <w:rPr>
          <w:rFonts w:ascii="David" w:hAnsi="David" w:hint="eastAsia"/>
          <w:szCs w:val="24"/>
          <w:rtl/>
        </w:rPr>
        <w:t>נשוא</w:t>
      </w:r>
      <w:r w:rsidRPr="002C15C4">
        <w:rPr>
          <w:rFonts w:ascii="David" w:hAnsi="David"/>
          <w:szCs w:val="24"/>
          <w:rtl/>
        </w:rPr>
        <w:t xml:space="preserve"> </w:t>
      </w:r>
      <w:r w:rsidRPr="002C15C4">
        <w:rPr>
          <w:rFonts w:ascii="David" w:hAnsi="David" w:hint="eastAsia"/>
          <w:szCs w:val="24"/>
          <w:rtl/>
        </w:rPr>
        <w:t>המכרז</w:t>
      </w:r>
      <w:r w:rsidRPr="002C15C4">
        <w:rPr>
          <w:rFonts w:ascii="David" w:hAnsi="David"/>
          <w:szCs w:val="24"/>
          <w:rtl/>
        </w:rPr>
        <w:t xml:space="preserve"> </w:t>
      </w:r>
      <w:r w:rsidRPr="002C15C4">
        <w:rPr>
          <w:rFonts w:ascii="David" w:hAnsi="David" w:hint="eastAsia"/>
          <w:szCs w:val="24"/>
          <w:rtl/>
        </w:rPr>
        <w:t>במשרה</w:t>
      </w:r>
      <w:r w:rsidRPr="002C15C4">
        <w:rPr>
          <w:rFonts w:ascii="David" w:hAnsi="David"/>
          <w:szCs w:val="24"/>
          <w:rtl/>
        </w:rPr>
        <w:t xml:space="preserve"> </w:t>
      </w:r>
      <w:r w:rsidRPr="002C15C4">
        <w:rPr>
          <w:rFonts w:ascii="David" w:hAnsi="David" w:hint="eastAsia"/>
          <w:szCs w:val="24"/>
          <w:rtl/>
        </w:rPr>
        <w:t>מלאה</w:t>
      </w:r>
      <w:r w:rsidRPr="002C15C4">
        <w:rPr>
          <w:rFonts w:ascii="David" w:hAnsi="David"/>
          <w:szCs w:val="24"/>
          <w:rtl/>
        </w:rPr>
        <w:t xml:space="preserve">, </w:t>
      </w:r>
      <w:r w:rsidRPr="002C15C4">
        <w:rPr>
          <w:rFonts w:ascii="David" w:hAnsi="David" w:hint="eastAsia"/>
          <w:szCs w:val="24"/>
          <w:rtl/>
        </w:rPr>
        <w:t>שכר</w:t>
      </w:r>
      <w:r w:rsidRPr="002C15C4">
        <w:rPr>
          <w:rFonts w:ascii="David" w:hAnsi="David"/>
          <w:szCs w:val="24"/>
          <w:rtl/>
        </w:rPr>
        <w:t xml:space="preserve"> </w:t>
      </w:r>
      <w:r w:rsidRPr="002C15C4">
        <w:rPr>
          <w:rFonts w:ascii="David" w:hAnsi="David" w:hint="eastAsia"/>
          <w:szCs w:val="24"/>
          <w:rtl/>
        </w:rPr>
        <w:t>עבודה</w:t>
      </w:r>
      <w:r w:rsidRPr="002C15C4">
        <w:rPr>
          <w:rFonts w:ascii="David" w:hAnsi="David"/>
          <w:szCs w:val="24"/>
          <w:rtl/>
        </w:rPr>
        <w:t xml:space="preserve"> </w:t>
      </w:r>
      <w:r w:rsidRPr="002C15C4">
        <w:rPr>
          <w:rFonts w:ascii="David" w:hAnsi="David" w:hint="eastAsia"/>
          <w:szCs w:val="24"/>
          <w:rtl/>
        </w:rPr>
        <w:t>חודשי</w:t>
      </w:r>
      <w:r w:rsidRPr="002C15C4">
        <w:rPr>
          <w:rFonts w:ascii="David" w:hAnsi="David"/>
          <w:szCs w:val="24"/>
          <w:rtl/>
        </w:rPr>
        <w:t xml:space="preserve">, </w:t>
      </w:r>
      <w:r w:rsidRPr="002C15C4">
        <w:rPr>
          <w:rFonts w:ascii="David" w:hAnsi="David" w:hint="eastAsia"/>
          <w:szCs w:val="24"/>
          <w:rtl/>
        </w:rPr>
        <w:t>אשר</w:t>
      </w:r>
      <w:r w:rsidRPr="002C15C4">
        <w:rPr>
          <w:rFonts w:ascii="David" w:hAnsi="David"/>
          <w:szCs w:val="24"/>
          <w:rtl/>
        </w:rPr>
        <w:t xml:space="preserve"> </w:t>
      </w:r>
      <w:r w:rsidRPr="002C15C4">
        <w:rPr>
          <w:rFonts w:ascii="David" w:hAnsi="David" w:hint="eastAsia"/>
          <w:szCs w:val="24"/>
          <w:rtl/>
        </w:rPr>
        <w:t>לא</w:t>
      </w:r>
      <w:r w:rsidRPr="002C15C4">
        <w:rPr>
          <w:rFonts w:ascii="David" w:hAnsi="David"/>
          <w:szCs w:val="24"/>
          <w:rtl/>
        </w:rPr>
        <w:t xml:space="preserve"> </w:t>
      </w:r>
      <w:r w:rsidRPr="002C15C4">
        <w:rPr>
          <w:rFonts w:ascii="David" w:hAnsi="David" w:hint="eastAsia"/>
          <w:szCs w:val="24"/>
          <w:rtl/>
        </w:rPr>
        <w:t>יפחת</w:t>
      </w:r>
      <w:r w:rsidRPr="002C15C4">
        <w:rPr>
          <w:rFonts w:ascii="David" w:hAnsi="David"/>
          <w:szCs w:val="24"/>
          <w:rtl/>
        </w:rPr>
        <w:t xml:space="preserve"> </w:t>
      </w:r>
      <w:r w:rsidRPr="002C15C4">
        <w:rPr>
          <w:rFonts w:ascii="David" w:hAnsi="David" w:hint="eastAsia"/>
          <w:szCs w:val="24"/>
          <w:rtl/>
        </w:rPr>
        <w:t>מ</w:t>
      </w:r>
      <w:r w:rsidRPr="002C15C4">
        <w:rPr>
          <w:rFonts w:ascii="David" w:hAnsi="David"/>
          <w:szCs w:val="24"/>
          <w:rtl/>
        </w:rPr>
        <w:t>-1</w:t>
      </w:r>
      <w:r w:rsidR="007446A6">
        <w:rPr>
          <w:rFonts w:ascii="David" w:hAnsi="David" w:hint="cs"/>
          <w:szCs w:val="24"/>
          <w:rtl/>
        </w:rPr>
        <w:t>7</w:t>
      </w:r>
      <w:r w:rsidRPr="002C15C4">
        <w:rPr>
          <w:rFonts w:ascii="David" w:hAnsi="David"/>
          <w:szCs w:val="24"/>
          <w:rtl/>
        </w:rPr>
        <w:t>,</w:t>
      </w:r>
      <w:r w:rsidR="007446A6">
        <w:rPr>
          <w:rFonts w:ascii="David" w:hAnsi="David" w:hint="cs"/>
          <w:szCs w:val="24"/>
          <w:rtl/>
        </w:rPr>
        <w:t>0</w:t>
      </w:r>
      <w:r w:rsidRPr="002C15C4">
        <w:rPr>
          <w:rFonts w:ascii="David" w:hAnsi="David"/>
          <w:szCs w:val="24"/>
          <w:rtl/>
        </w:rPr>
        <w:t>00 (</w:t>
      </w:r>
      <w:r w:rsidR="007446A6">
        <w:rPr>
          <w:rFonts w:ascii="David" w:hAnsi="David" w:hint="cs"/>
          <w:szCs w:val="24"/>
          <w:rtl/>
        </w:rPr>
        <w:t>שבעה</w:t>
      </w:r>
      <w:r w:rsidRPr="002C15C4">
        <w:rPr>
          <w:rFonts w:ascii="David" w:hAnsi="David"/>
          <w:szCs w:val="24"/>
          <w:rtl/>
        </w:rPr>
        <w:t xml:space="preserve"> </w:t>
      </w:r>
      <w:r w:rsidRPr="002C15C4">
        <w:rPr>
          <w:rFonts w:ascii="David" w:hAnsi="David" w:hint="eastAsia"/>
          <w:szCs w:val="24"/>
          <w:rtl/>
        </w:rPr>
        <w:t>עשר</w:t>
      </w:r>
      <w:r w:rsidRPr="002C15C4">
        <w:rPr>
          <w:rFonts w:ascii="David" w:hAnsi="David"/>
          <w:szCs w:val="24"/>
          <w:rtl/>
        </w:rPr>
        <w:t xml:space="preserve"> </w:t>
      </w:r>
      <w:r w:rsidRPr="002C15C4">
        <w:rPr>
          <w:rFonts w:ascii="David" w:hAnsi="David" w:hint="eastAsia"/>
          <w:szCs w:val="24"/>
          <w:rtl/>
        </w:rPr>
        <w:t>אלף</w:t>
      </w:r>
      <w:r w:rsidRPr="002C15C4">
        <w:rPr>
          <w:rFonts w:ascii="David" w:hAnsi="David"/>
          <w:szCs w:val="24"/>
          <w:rtl/>
        </w:rPr>
        <w:t xml:space="preserve">) </w:t>
      </w:r>
      <w:r w:rsidRPr="002C15C4">
        <w:rPr>
          <w:rFonts w:ascii="David" w:hAnsi="David" w:hint="eastAsia"/>
          <w:szCs w:val="24"/>
          <w:rtl/>
        </w:rPr>
        <w:t>ש</w:t>
      </w:r>
      <w:r w:rsidRPr="002C15C4">
        <w:rPr>
          <w:rFonts w:ascii="David" w:hAnsi="David"/>
          <w:szCs w:val="24"/>
          <w:rtl/>
        </w:rPr>
        <w:t xml:space="preserve">"ח </w:t>
      </w:r>
      <w:r w:rsidRPr="002C15C4">
        <w:rPr>
          <w:rFonts w:ascii="David" w:hAnsi="David" w:hint="eastAsia"/>
          <w:szCs w:val="24"/>
          <w:rtl/>
        </w:rPr>
        <w:t>ברוטו</w:t>
      </w:r>
      <w:r w:rsidRPr="002C15C4">
        <w:rPr>
          <w:rFonts w:ascii="David" w:hAnsi="David"/>
          <w:szCs w:val="24"/>
          <w:rtl/>
        </w:rPr>
        <w:t xml:space="preserve"> </w:t>
      </w:r>
      <w:r w:rsidRPr="002C15C4">
        <w:rPr>
          <w:rFonts w:ascii="David" w:hAnsi="David" w:hint="eastAsia"/>
          <w:szCs w:val="24"/>
          <w:rtl/>
        </w:rPr>
        <w:t>לחודש</w:t>
      </w:r>
      <w:r w:rsidRPr="002C15C4">
        <w:rPr>
          <w:rFonts w:ascii="David" w:hAnsi="David"/>
          <w:szCs w:val="24"/>
          <w:rtl/>
        </w:rPr>
        <w:t xml:space="preserve"> (להלן- "</w:t>
      </w:r>
      <w:r w:rsidRPr="002C15C4">
        <w:rPr>
          <w:rFonts w:ascii="David" w:hAnsi="David"/>
          <w:b/>
          <w:bCs/>
          <w:szCs w:val="24"/>
          <w:rtl/>
        </w:rPr>
        <w:t xml:space="preserve">שכר </w:t>
      </w:r>
      <w:r w:rsidRPr="002C15C4">
        <w:rPr>
          <w:rFonts w:ascii="David" w:hAnsi="David" w:hint="eastAsia"/>
          <w:b/>
          <w:bCs/>
          <w:szCs w:val="24"/>
          <w:rtl/>
        </w:rPr>
        <w:t>היסוד</w:t>
      </w:r>
      <w:r w:rsidRPr="002C15C4">
        <w:rPr>
          <w:rFonts w:ascii="David" w:hAnsi="David"/>
          <w:b/>
          <w:bCs/>
          <w:szCs w:val="24"/>
          <w:rtl/>
        </w:rPr>
        <w:t xml:space="preserve"> </w:t>
      </w:r>
      <w:r w:rsidRPr="002C15C4">
        <w:rPr>
          <w:rFonts w:ascii="David" w:hAnsi="David" w:hint="eastAsia"/>
          <w:b/>
          <w:bCs/>
          <w:szCs w:val="24"/>
          <w:rtl/>
        </w:rPr>
        <w:t>החודשי</w:t>
      </w:r>
      <w:r w:rsidRPr="002C15C4">
        <w:rPr>
          <w:rFonts w:ascii="David" w:hAnsi="David"/>
          <w:szCs w:val="24"/>
          <w:rtl/>
        </w:rPr>
        <w:t>").</w:t>
      </w:r>
    </w:p>
    <w:p w:rsidR="006E620D" w:rsidRPr="002C15C4" w:rsidRDefault="006E620D"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כמו</w:t>
      </w:r>
      <w:r w:rsidRPr="002C15C4">
        <w:rPr>
          <w:rFonts w:ascii="David" w:hAnsi="David"/>
          <w:szCs w:val="24"/>
          <w:rtl/>
        </w:rPr>
        <w:t xml:space="preserve"> </w:t>
      </w:r>
      <w:r w:rsidRPr="002C15C4">
        <w:rPr>
          <w:rFonts w:ascii="David" w:hAnsi="David" w:hint="eastAsia"/>
          <w:szCs w:val="24"/>
          <w:rtl/>
        </w:rPr>
        <w:t>כן</w:t>
      </w:r>
      <w:r w:rsidRPr="002C15C4">
        <w:rPr>
          <w:rFonts w:ascii="David" w:hAnsi="David"/>
          <w:szCs w:val="24"/>
          <w:rtl/>
        </w:rPr>
        <w:t xml:space="preserve">, </w:t>
      </w:r>
      <w:r w:rsidR="007A118E">
        <w:rPr>
          <w:rFonts w:ascii="David" w:hAnsi="David" w:hint="eastAsia"/>
          <w:szCs w:val="24"/>
          <w:rtl/>
        </w:rPr>
        <w:t>הקבלן</w:t>
      </w:r>
      <w:r w:rsidRPr="002C15C4">
        <w:rPr>
          <w:rFonts w:ascii="David" w:hAnsi="David"/>
          <w:szCs w:val="24"/>
          <w:rtl/>
        </w:rPr>
        <w:t xml:space="preserve"> </w:t>
      </w:r>
      <w:r w:rsidRPr="002C15C4">
        <w:rPr>
          <w:rFonts w:ascii="David" w:hAnsi="David" w:hint="eastAsia"/>
          <w:szCs w:val="24"/>
          <w:rtl/>
        </w:rPr>
        <w:t>ישלם</w:t>
      </w:r>
      <w:r w:rsidRPr="002C15C4">
        <w:rPr>
          <w:rFonts w:ascii="David" w:hAnsi="David"/>
          <w:szCs w:val="24"/>
          <w:rtl/>
        </w:rPr>
        <w:t xml:space="preserve"> </w:t>
      </w:r>
      <w:r w:rsidRPr="002C15C4">
        <w:rPr>
          <w:rFonts w:ascii="David" w:hAnsi="David" w:hint="eastAsia"/>
          <w:szCs w:val="24"/>
          <w:rtl/>
        </w:rPr>
        <w:t>את</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תשלומי</w:t>
      </w:r>
      <w:r w:rsidRPr="002C15C4">
        <w:rPr>
          <w:rFonts w:ascii="David" w:hAnsi="David"/>
          <w:szCs w:val="24"/>
          <w:rtl/>
        </w:rPr>
        <w:t xml:space="preserve"> </w:t>
      </w:r>
      <w:r w:rsidRPr="002C15C4">
        <w:rPr>
          <w:rFonts w:ascii="David" w:hAnsi="David" w:hint="eastAsia"/>
          <w:szCs w:val="24"/>
          <w:rtl/>
        </w:rPr>
        <w:t>החובה</w:t>
      </w:r>
      <w:r w:rsidRPr="002C15C4">
        <w:rPr>
          <w:rFonts w:ascii="David" w:hAnsi="David"/>
          <w:szCs w:val="24"/>
          <w:rtl/>
        </w:rPr>
        <w:t xml:space="preserve"> </w:t>
      </w:r>
      <w:r w:rsidRPr="002C15C4">
        <w:rPr>
          <w:rFonts w:ascii="David" w:hAnsi="David" w:hint="eastAsia"/>
          <w:szCs w:val="24"/>
          <w:rtl/>
        </w:rPr>
        <w:t>ואת</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התשלומים</w:t>
      </w:r>
      <w:r w:rsidRPr="002C15C4">
        <w:rPr>
          <w:rFonts w:ascii="David" w:hAnsi="David"/>
          <w:szCs w:val="24"/>
          <w:rtl/>
        </w:rPr>
        <w:t xml:space="preserve"> </w:t>
      </w:r>
      <w:r w:rsidRPr="002C15C4">
        <w:rPr>
          <w:rFonts w:ascii="David" w:hAnsi="David" w:hint="eastAsia"/>
          <w:szCs w:val="24"/>
          <w:rtl/>
        </w:rPr>
        <w:t>הסוציאליים</w:t>
      </w:r>
      <w:r w:rsidRPr="002C15C4">
        <w:rPr>
          <w:rFonts w:ascii="David" w:hAnsi="David"/>
          <w:szCs w:val="24"/>
          <w:rtl/>
        </w:rPr>
        <w:t xml:space="preserve"> </w:t>
      </w:r>
      <w:r w:rsidRPr="002C15C4">
        <w:rPr>
          <w:rFonts w:ascii="David" w:hAnsi="David" w:hint="eastAsia"/>
          <w:szCs w:val="24"/>
          <w:rtl/>
        </w:rPr>
        <w:t>מכל</w:t>
      </w:r>
      <w:r w:rsidRPr="002C15C4">
        <w:rPr>
          <w:rFonts w:ascii="David" w:hAnsi="David"/>
          <w:szCs w:val="24"/>
          <w:rtl/>
        </w:rPr>
        <w:t xml:space="preserve"> </w:t>
      </w:r>
      <w:r w:rsidRPr="002C15C4">
        <w:rPr>
          <w:rFonts w:ascii="David" w:hAnsi="David" w:hint="eastAsia"/>
          <w:szCs w:val="24"/>
          <w:rtl/>
        </w:rPr>
        <w:t>מין</w:t>
      </w:r>
      <w:r w:rsidRPr="002C15C4">
        <w:rPr>
          <w:rFonts w:ascii="David" w:hAnsi="David"/>
          <w:szCs w:val="24"/>
          <w:rtl/>
        </w:rPr>
        <w:t xml:space="preserve"> </w:t>
      </w:r>
      <w:r w:rsidRPr="002C15C4">
        <w:rPr>
          <w:rFonts w:ascii="David" w:hAnsi="David" w:hint="eastAsia"/>
          <w:szCs w:val="24"/>
          <w:rtl/>
        </w:rPr>
        <w:t>וסוג</w:t>
      </w:r>
      <w:r w:rsidRPr="002C15C4">
        <w:rPr>
          <w:rFonts w:ascii="David" w:hAnsi="David"/>
          <w:szCs w:val="24"/>
          <w:rtl/>
        </w:rPr>
        <w:t xml:space="preserve"> </w:t>
      </w:r>
      <w:r w:rsidRPr="002C15C4">
        <w:rPr>
          <w:rFonts w:ascii="David" w:hAnsi="David" w:hint="eastAsia"/>
          <w:szCs w:val="24"/>
          <w:rtl/>
        </w:rPr>
        <w:t>שהוא</w:t>
      </w:r>
      <w:r w:rsidRPr="002C15C4">
        <w:rPr>
          <w:rFonts w:ascii="David" w:hAnsi="David"/>
          <w:szCs w:val="24"/>
          <w:rtl/>
        </w:rPr>
        <w:t xml:space="preserve">, </w:t>
      </w:r>
      <w:r w:rsidRPr="002C15C4">
        <w:rPr>
          <w:rFonts w:ascii="David" w:hAnsi="David" w:hint="eastAsia"/>
          <w:szCs w:val="24"/>
          <w:rtl/>
        </w:rPr>
        <w:t>שמעביד</w:t>
      </w:r>
      <w:r w:rsidRPr="002C15C4">
        <w:rPr>
          <w:rFonts w:ascii="David" w:hAnsi="David"/>
          <w:szCs w:val="24"/>
          <w:rtl/>
        </w:rPr>
        <w:t xml:space="preserve"> </w:t>
      </w:r>
      <w:r w:rsidRPr="002C15C4">
        <w:rPr>
          <w:rFonts w:ascii="David" w:hAnsi="David" w:hint="eastAsia"/>
          <w:szCs w:val="24"/>
          <w:rtl/>
        </w:rPr>
        <w:t>חייב</w:t>
      </w:r>
      <w:r w:rsidRPr="002C15C4">
        <w:rPr>
          <w:rFonts w:ascii="David" w:hAnsi="David"/>
          <w:szCs w:val="24"/>
          <w:rtl/>
        </w:rPr>
        <w:t xml:space="preserve"> </w:t>
      </w:r>
      <w:r w:rsidRPr="002C15C4">
        <w:rPr>
          <w:rFonts w:ascii="David" w:hAnsi="David" w:hint="eastAsia"/>
          <w:szCs w:val="24"/>
          <w:rtl/>
        </w:rPr>
        <w:t>בתשלומם</w:t>
      </w:r>
      <w:r w:rsidRPr="002C15C4">
        <w:rPr>
          <w:rFonts w:ascii="David" w:hAnsi="David"/>
          <w:szCs w:val="24"/>
          <w:rtl/>
        </w:rPr>
        <w:t xml:space="preserve"> </w:t>
      </w:r>
      <w:r w:rsidRPr="002C15C4">
        <w:rPr>
          <w:rFonts w:ascii="David" w:hAnsi="David" w:hint="eastAsia"/>
          <w:szCs w:val="24"/>
          <w:rtl/>
        </w:rPr>
        <w:t>בהתאם</w:t>
      </w:r>
      <w:r w:rsidRPr="002C15C4">
        <w:rPr>
          <w:rFonts w:ascii="David" w:hAnsi="David"/>
          <w:szCs w:val="24"/>
          <w:rtl/>
        </w:rPr>
        <w:t xml:space="preserve"> </w:t>
      </w:r>
      <w:r w:rsidRPr="002C15C4">
        <w:rPr>
          <w:rFonts w:ascii="David" w:hAnsi="David" w:hint="eastAsia"/>
          <w:szCs w:val="24"/>
          <w:rtl/>
        </w:rPr>
        <w:t>לכל</w:t>
      </w:r>
      <w:r w:rsidRPr="002C15C4">
        <w:rPr>
          <w:rFonts w:ascii="David" w:hAnsi="David"/>
          <w:szCs w:val="24"/>
          <w:rtl/>
        </w:rPr>
        <w:t xml:space="preserve"> </w:t>
      </w:r>
      <w:r w:rsidRPr="002C15C4">
        <w:rPr>
          <w:rFonts w:ascii="David" w:hAnsi="David" w:hint="eastAsia"/>
          <w:szCs w:val="24"/>
          <w:rtl/>
        </w:rPr>
        <w:t>דין</w:t>
      </w:r>
      <w:r w:rsidRPr="002C15C4">
        <w:rPr>
          <w:rFonts w:ascii="David" w:hAnsi="David"/>
          <w:szCs w:val="24"/>
          <w:rtl/>
        </w:rPr>
        <w:t xml:space="preserve">, </w:t>
      </w:r>
      <w:r w:rsidRPr="002C15C4">
        <w:rPr>
          <w:rFonts w:ascii="David" w:hAnsi="David" w:hint="eastAsia"/>
          <w:szCs w:val="24"/>
          <w:rtl/>
        </w:rPr>
        <w:t>הסכם</w:t>
      </w:r>
      <w:r w:rsidRPr="002C15C4">
        <w:rPr>
          <w:rFonts w:ascii="David" w:hAnsi="David"/>
          <w:szCs w:val="24"/>
          <w:rtl/>
        </w:rPr>
        <w:t xml:space="preserve"> </w:t>
      </w:r>
      <w:r w:rsidRPr="002C15C4">
        <w:rPr>
          <w:rFonts w:ascii="David" w:hAnsi="David" w:hint="eastAsia"/>
          <w:szCs w:val="24"/>
          <w:rtl/>
        </w:rPr>
        <w:t>קיבוצי</w:t>
      </w:r>
      <w:r w:rsidRPr="002C15C4">
        <w:rPr>
          <w:rFonts w:ascii="David" w:hAnsi="David"/>
          <w:szCs w:val="24"/>
          <w:rtl/>
        </w:rPr>
        <w:t xml:space="preserve"> </w:t>
      </w:r>
      <w:r w:rsidRPr="002C15C4">
        <w:rPr>
          <w:rFonts w:ascii="David" w:hAnsi="David" w:hint="eastAsia"/>
          <w:szCs w:val="24"/>
          <w:rtl/>
        </w:rPr>
        <w:t>וצווי</w:t>
      </w:r>
      <w:r w:rsidRPr="002C15C4">
        <w:rPr>
          <w:rFonts w:ascii="David" w:hAnsi="David"/>
          <w:szCs w:val="24"/>
          <w:rtl/>
        </w:rPr>
        <w:t xml:space="preserve"> </w:t>
      </w:r>
      <w:r w:rsidRPr="002C15C4">
        <w:rPr>
          <w:rFonts w:ascii="David" w:hAnsi="David" w:hint="eastAsia"/>
          <w:szCs w:val="24"/>
          <w:rtl/>
        </w:rPr>
        <w:t>הרחבה</w:t>
      </w:r>
      <w:r w:rsidRPr="002C15C4">
        <w:rPr>
          <w:rFonts w:ascii="David" w:hAnsi="David"/>
          <w:szCs w:val="24"/>
          <w:rtl/>
        </w:rPr>
        <w:t xml:space="preserve"> </w:t>
      </w:r>
      <w:r w:rsidRPr="002C15C4">
        <w:rPr>
          <w:rFonts w:ascii="David" w:hAnsi="David" w:hint="eastAsia"/>
          <w:szCs w:val="24"/>
          <w:rtl/>
        </w:rPr>
        <w:t>והוראות</w:t>
      </w:r>
      <w:r w:rsidRPr="002C15C4">
        <w:rPr>
          <w:rFonts w:ascii="David" w:hAnsi="David"/>
          <w:szCs w:val="24"/>
          <w:rtl/>
        </w:rPr>
        <w:t xml:space="preserve"> </w:t>
      </w:r>
      <w:r w:rsidRPr="002C15C4">
        <w:rPr>
          <w:rFonts w:ascii="David" w:hAnsi="David" w:hint="eastAsia"/>
          <w:szCs w:val="24"/>
          <w:rtl/>
        </w:rPr>
        <w:t>תכ</w:t>
      </w:r>
      <w:r w:rsidRPr="002C15C4">
        <w:rPr>
          <w:rFonts w:ascii="David" w:hAnsi="David"/>
          <w:szCs w:val="24"/>
          <w:rtl/>
        </w:rPr>
        <w:t>”</w:t>
      </w:r>
      <w:r w:rsidRPr="002C15C4">
        <w:rPr>
          <w:rFonts w:ascii="David" w:hAnsi="David" w:hint="eastAsia"/>
          <w:szCs w:val="24"/>
          <w:rtl/>
        </w:rPr>
        <w:t>ם</w:t>
      </w:r>
      <w:r w:rsidRPr="002C15C4">
        <w:rPr>
          <w:rFonts w:ascii="David" w:hAnsi="David"/>
          <w:szCs w:val="24"/>
          <w:rtl/>
        </w:rPr>
        <w:t xml:space="preserve"> </w:t>
      </w:r>
      <w:r w:rsidRPr="002C15C4">
        <w:rPr>
          <w:rFonts w:ascii="David" w:hAnsi="David" w:hint="eastAsia"/>
          <w:szCs w:val="24"/>
          <w:rtl/>
        </w:rPr>
        <w:t>רלבנטיות</w:t>
      </w:r>
      <w:r w:rsidRPr="002C15C4">
        <w:rPr>
          <w:rFonts w:ascii="David" w:hAnsi="David"/>
          <w:szCs w:val="24"/>
          <w:rtl/>
        </w:rPr>
        <w:t xml:space="preserve"> </w:t>
      </w:r>
      <w:r w:rsidRPr="002C15C4">
        <w:rPr>
          <w:rFonts w:ascii="David" w:hAnsi="David" w:hint="eastAsia"/>
          <w:szCs w:val="24"/>
          <w:rtl/>
        </w:rPr>
        <w:t>וכן</w:t>
      </w:r>
      <w:r w:rsidRPr="002C15C4">
        <w:rPr>
          <w:rFonts w:ascii="David" w:hAnsi="David"/>
          <w:szCs w:val="24"/>
          <w:rtl/>
        </w:rPr>
        <w:t xml:space="preserve"> 22 </w:t>
      </w:r>
      <w:r w:rsidRPr="002C15C4">
        <w:rPr>
          <w:rFonts w:ascii="David" w:hAnsi="David" w:hint="eastAsia"/>
          <w:szCs w:val="24"/>
          <w:rtl/>
        </w:rPr>
        <w:t>ימי</w:t>
      </w:r>
      <w:r w:rsidRPr="002C15C4">
        <w:rPr>
          <w:rFonts w:ascii="David" w:hAnsi="David"/>
          <w:szCs w:val="24"/>
          <w:rtl/>
        </w:rPr>
        <w:t xml:space="preserve"> </w:t>
      </w:r>
      <w:r w:rsidRPr="002C15C4">
        <w:rPr>
          <w:rFonts w:ascii="David" w:hAnsi="David" w:hint="eastAsia"/>
          <w:szCs w:val="24"/>
          <w:rtl/>
        </w:rPr>
        <w:t>חופשה</w:t>
      </w:r>
      <w:r w:rsidRPr="002C15C4">
        <w:rPr>
          <w:rFonts w:ascii="David" w:hAnsi="David"/>
          <w:szCs w:val="24"/>
          <w:rtl/>
        </w:rPr>
        <w:t xml:space="preserve"> </w:t>
      </w:r>
      <w:r w:rsidRPr="002C15C4">
        <w:rPr>
          <w:rFonts w:ascii="David" w:hAnsi="David" w:hint="eastAsia"/>
          <w:szCs w:val="24"/>
          <w:rtl/>
        </w:rPr>
        <w:t>בשנה</w:t>
      </w:r>
      <w:r w:rsidRPr="002C15C4">
        <w:rPr>
          <w:rFonts w:ascii="David" w:hAnsi="David"/>
          <w:szCs w:val="24"/>
          <w:rtl/>
        </w:rPr>
        <w:t xml:space="preserve"> </w:t>
      </w:r>
      <w:r w:rsidRPr="002C15C4">
        <w:rPr>
          <w:rFonts w:ascii="David" w:hAnsi="David" w:hint="eastAsia"/>
          <w:szCs w:val="24"/>
          <w:rtl/>
        </w:rPr>
        <w:t>ו</w:t>
      </w:r>
      <w:r w:rsidR="00914E46">
        <w:rPr>
          <w:rFonts w:ascii="David" w:hAnsi="David" w:hint="cs"/>
          <w:szCs w:val="24"/>
          <w:rtl/>
        </w:rPr>
        <w:t>ימי הבראה ע"פ חוק</w:t>
      </w:r>
      <w:r w:rsidRPr="002C15C4">
        <w:rPr>
          <w:rFonts w:ascii="David" w:hAnsi="David"/>
          <w:szCs w:val="24"/>
          <w:rtl/>
        </w:rPr>
        <w:t>.</w:t>
      </w:r>
    </w:p>
    <w:p w:rsidR="006E620D" w:rsidRPr="002C15C4" w:rsidRDefault="007A118E"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Pr>
          <w:rFonts w:ascii="David" w:hAnsi="David" w:hint="eastAsia"/>
          <w:szCs w:val="24"/>
          <w:rtl/>
        </w:rPr>
        <w:t>הקבלן</w:t>
      </w:r>
      <w:r w:rsidR="006E620D" w:rsidRPr="002C15C4">
        <w:rPr>
          <w:rFonts w:ascii="David" w:hAnsi="David"/>
          <w:szCs w:val="24"/>
          <w:rtl/>
        </w:rPr>
        <w:t xml:space="preserve"> ישלם </w:t>
      </w:r>
      <w:r w:rsidR="006E620D" w:rsidRPr="002C15C4">
        <w:rPr>
          <w:rFonts w:ascii="David" w:hAnsi="David" w:hint="eastAsia"/>
          <w:szCs w:val="24"/>
          <w:rtl/>
        </w:rPr>
        <w:t>לנותן</w:t>
      </w:r>
      <w:r w:rsidR="006E620D" w:rsidRPr="002C15C4">
        <w:rPr>
          <w:rFonts w:ascii="David" w:hAnsi="David"/>
          <w:szCs w:val="24"/>
          <w:rtl/>
        </w:rPr>
        <w:t xml:space="preserve"> </w:t>
      </w:r>
      <w:r w:rsidR="006E620D" w:rsidRPr="002C15C4">
        <w:rPr>
          <w:rFonts w:ascii="David" w:hAnsi="David" w:hint="eastAsia"/>
          <w:szCs w:val="24"/>
          <w:rtl/>
        </w:rPr>
        <w:t>השירותים</w:t>
      </w:r>
      <w:r w:rsidR="006E620D" w:rsidRPr="002C15C4">
        <w:rPr>
          <w:rFonts w:ascii="David" w:hAnsi="David"/>
          <w:szCs w:val="24"/>
          <w:rtl/>
        </w:rPr>
        <w:t xml:space="preserve"> תוספת לשכר היסוד בסך 1,</w:t>
      </w:r>
      <w:r w:rsidR="000B4DA7">
        <w:rPr>
          <w:rFonts w:ascii="David" w:hAnsi="David" w:hint="cs"/>
          <w:szCs w:val="24"/>
          <w:rtl/>
        </w:rPr>
        <w:t>50</w:t>
      </w:r>
      <w:r w:rsidR="006E620D" w:rsidRPr="002C15C4">
        <w:rPr>
          <w:rFonts w:ascii="David" w:hAnsi="David"/>
          <w:szCs w:val="24"/>
          <w:rtl/>
        </w:rPr>
        <w:t xml:space="preserve">0 (אלף </w:t>
      </w:r>
      <w:r w:rsidR="00565824">
        <w:rPr>
          <w:rFonts w:ascii="David" w:hAnsi="David" w:hint="cs"/>
          <w:szCs w:val="24"/>
          <w:rtl/>
        </w:rPr>
        <w:t>וחמש מאות</w:t>
      </w:r>
      <w:r w:rsidR="006E620D" w:rsidRPr="002C15C4">
        <w:rPr>
          <w:rFonts w:ascii="David" w:hAnsi="David"/>
          <w:szCs w:val="24"/>
          <w:rtl/>
        </w:rPr>
        <w:t>) ש"ח נטו לשנה עבור הוצאות ביגוד.</w:t>
      </w:r>
    </w:p>
    <w:p w:rsidR="006E620D" w:rsidRPr="002C15C4" w:rsidRDefault="006E620D"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תוספת</w:t>
      </w:r>
      <w:r w:rsidRPr="002C15C4">
        <w:rPr>
          <w:rFonts w:ascii="David" w:hAnsi="David"/>
          <w:szCs w:val="24"/>
          <w:rtl/>
        </w:rPr>
        <w:t xml:space="preserve"> </w:t>
      </w:r>
      <w:r w:rsidRPr="002C15C4">
        <w:rPr>
          <w:rFonts w:ascii="David" w:hAnsi="David" w:hint="eastAsia"/>
          <w:szCs w:val="24"/>
          <w:rtl/>
        </w:rPr>
        <w:t>לשכר</w:t>
      </w:r>
      <w:r w:rsidRPr="002C15C4">
        <w:rPr>
          <w:rFonts w:ascii="David" w:hAnsi="David"/>
          <w:szCs w:val="24"/>
          <w:rtl/>
        </w:rPr>
        <w:t xml:space="preserve"> </w:t>
      </w:r>
      <w:r w:rsidRPr="002C15C4">
        <w:rPr>
          <w:rFonts w:ascii="David" w:hAnsi="David" w:hint="eastAsia"/>
          <w:szCs w:val="24"/>
          <w:rtl/>
        </w:rPr>
        <w:t>היסוד</w:t>
      </w:r>
      <w:r w:rsidRPr="002C15C4">
        <w:rPr>
          <w:rFonts w:ascii="David" w:hAnsi="David"/>
          <w:szCs w:val="24"/>
          <w:rtl/>
        </w:rPr>
        <w:t xml:space="preserve"> </w:t>
      </w:r>
      <w:r w:rsidRPr="002C15C4">
        <w:rPr>
          <w:rFonts w:ascii="David" w:hAnsi="David" w:hint="eastAsia"/>
          <w:szCs w:val="24"/>
          <w:rtl/>
        </w:rPr>
        <w:t>החודשי</w:t>
      </w:r>
      <w:r w:rsidRPr="002C15C4">
        <w:rPr>
          <w:rFonts w:ascii="David" w:hAnsi="David"/>
          <w:szCs w:val="24"/>
          <w:rtl/>
        </w:rPr>
        <w:t xml:space="preserve">, </w:t>
      </w:r>
      <w:r w:rsidRPr="002C15C4">
        <w:rPr>
          <w:rFonts w:ascii="David" w:hAnsi="David" w:hint="eastAsia"/>
          <w:szCs w:val="24"/>
          <w:rtl/>
        </w:rPr>
        <w:t>אשר</w:t>
      </w:r>
      <w:r w:rsidRPr="002C15C4">
        <w:rPr>
          <w:rFonts w:ascii="David" w:hAnsi="David"/>
          <w:szCs w:val="24"/>
          <w:rtl/>
        </w:rPr>
        <w:t xml:space="preserve"> </w:t>
      </w:r>
      <w:r w:rsidR="007A118E">
        <w:rPr>
          <w:rFonts w:ascii="David" w:hAnsi="David" w:hint="eastAsia"/>
          <w:szCs w:val="24"/>
          <w:rtl/>
        </w:rPr>
        <w:t>הקבלן</w:t>
      </w:r>
      <w:r w:rsidRPr="002C15C4">
        <w:rPr>
          <w:rFonts w:ascii="David" w:hAnsi="David"/>
          <w:szCs w:val="24"/>
          <w:rtl/>
        </w:rPr>
        <w:t xml:space="preserve"> </w:t>
      </w:r>
      <w:r w:rsidRPr="002C15C4">
        <w:rPr>
          <w:rFonts w:ascii="David" w:hAnsi="David" w:hint="eastAsia"/>
          <w:szCs w:val="24"/>
          <w:rtl/>
        </w:rPr>
        <w:t>מחויב</w:t>
      </w:r>
      <w:r w:rsidRPr="002C15C4">
        <w:rPr>
          <w:rFonts w:ascii="David" w:hAnsi="David"/>
          <w:szCs w:val="24"/>
          <w:rtl/>
        </w:rPr>
        <w:t xml:space="preserve"> </w:t>
      </w:r>
      <w:r w:rsidRPr="002C15C4">
        <w:rPr>
          <w:rFonts w:ascii="David" w:hAnsi="David" w:hint="eastAsia"/>
          <w:szCs w:val="24"/>
          <w:rtl/>
        </w:rPr>
        <w:t>לשלמה</w:t>
      </w:r>
      <w:r w:rsidRPr="002C15C4">
        <w:rPr>
          <w:rFonts w:ascii="David" w:hAnsi="David"/>
          <w:szCs w:val="24"/>
          <w:rtl/>
        </w:rPr>
        <w:t xml:space="preserve"> </w:t>
      </w:r>
      <w:r w:rsidRPr="002C15C4">
        <w:rPr>
          <w:rFonts w:ascii="David" w:hAnsi="David" w:hint="eastAsia"/>
          <w:szCs w:val="24"/>
          <w:rtl/>
        </w:rPr>
        <w:t>מכוח</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דין</w:t>
      </w:r>
      <w:r w:rsidRPr="002C15C4">
        <w:rPr>
          <w:rFonts w:ascii="David" w:hAnsi="David"/>
          <w:szCs w:val="24"/>
          <w:rtl/>
        </w:rPr>
        <w:t xml:space="preserve">, </w:t>
      </w:r>
      <w:r w:rsidRPr="002C15C4">
        <w:rPr>
          <w:rFonts w:ascii="David" w:hAnsi="David" w:hint="eastAsia"/>
          <w:szCs w:val="24"/>
          <w:rtl/>
        </w:rPr>
        <w:t>הסכם</w:t>
      </w:r>
      <w:r w:rsidRPr="002C15C4">
        <w:rPr>
          <w:rFonts w:ascii="David" w:hAnsi="David"/>
          <w:szCs w:val="24"/>
          <w:rtl/>
        </w:rPr>
        <w:t xml:space="preserve"> </w:t>
      </w:r>
      <w:r w:rsidRPr="002C15C4">
        <w:rPr>
          <w:rFonts w:ascii="David" w:hAnsi="David" w:hint="eastAsia"/>
          <w:szCs w:val="24"/>
          <w:rtl/>
        </w:rPr>
        <w:t>או</w:t>
      </w:r>
      <w:r w:rsidRPr="002C15C4">
        <w:rPr>
          <w:rFonts w:ascii="David" w:hAnsi="David"/>
          <w:szCs w:val="24"/>
          <w:rtl/>
        </w:rPr>
        <w:t xml:space="preserve"> </w:t>
      </w:r>
      <w:r w:rsidRPr="002C15C4">
        <w:rPr>
          <w:rFonts w:ascii="David" w:hAnsi="David" w:hint="eastAsia"/>
          <w:szCs w:val="24"/>
          <w:rtl/>
        </w:rPr>
        <w:t>נוהג</w:t>
      </w:r>
      <w:r w:rsidRPr="002C15C4">
        <w:rPr>
          <w:rFonts w:ascii="David" w:hAnsi="David"/>
          <w:szCs w:val="24"/>
          <w:rtl/>
        </w:rPr>
        <w:t xml:space="preserve">, </w:t>
      </w:r>
      <w:r w:rsidRPr="002C15C4">
        <w:rPr>
          <w:rFonts w:ascii="David" w:hAnsi="David" w:hint="eastAsia"/>
          <w:szCs w:val="24"/>
          <w:rtl/>
        </w:rPr>
        <w:t>תחושב</w:t>
      </w:r>
      <w:r w:rsidRPr="002C15C4">
        <w:rPr>
          <w:rFonts w:ascii="David" w:hAnsi="David"/>
          <w:szCs w:val="24"/>
          <w:rtl/>
        </w:rPr>
        <w:t xml:space="preserve"> </w:t>
      </w:r>
      <w:r w:rsidRPr="002C15C4">
        <w:rPr>
          <w:rFonts w:ascii="David" w:hAnsi="David" w:hint="eastAsia"/>
          <w:szCs w:val="24"/>
          <w:rtl/>
        </w:rPr>
        <w:t>על</w:t>
      </w:r>
      <w:r w:rsidRPr="002C15C4">
        <w:rPr>
          <w:rFonts w:ascii="David" w:hAnsi="David"/>
          <w:szCs w:val="24"/>
          <w:rtl/>
        </w:rPr>
        <w:t xml:space="preserve"> </w:t>
      </w:r>
      <w:r w:rsidRPr="002C15C4">
        <w:rPr>
          <w:rFonts w:ascii="David" w:hAnsi="David" w:hint="eastAsia"/>
          <w:szCs w:val="24"/>
          <w:rtl/>
        </w:rPr>
        <w:t>בסיס</w:t>
      </w:r>
      <w:r w:rsidRPr="002C15C4">
        <w:rPr>
          <w:rFonts w:ascii="David" w:hAnsi="David"/>
          <w:szCs w:val="24"/>
          <w:rtl/>
        </w:rPr>
        <w:t xml:space="preserve"> </w:t>
      </w:r>
      <w:r w:rsidRPr="002C15C4">
        <w:rPr>
          <w:rFonts w:ascii="David" w:hAnsi="David" w:hint="eastAsia"/>
          <w:szCs w:val="24"/>
          <w:rtl/>
        </w:rPr>
        <w:t>שכר</w:t>
      </w:r>
      <w:r w:rsidRPr="002C15C4">
        <w:rPr>
          <w:rFonts w:ascii="David" w:hAnsi="David"/>
          <w:szCs w:val="24"/>
          <w:rtl/>
        </w:rPr>
        <w:t xml:space="preserve"> </w:t>
      </w:r>
      <w:r w:rsidRPr="002C15C4">
        <w:rPr>
          <w:rFonts w:ascii="David" w:hAnsi="David" w:hint="eastAsia"/>
          <w:szCs w:val="24"/>
          <w:rtl/>
        </w:rPr>
        <w:t>היסוד</w:t>
      </w:r>
      <w:r w:rsidRPr="002C15C4">
        <w:rPr>
          <w:rFonts w:ascii="David" w:hAnsi="David"/>
          <w:szCs w:val="24"/>
          <w:rtl/>
        </w:rPr>
        <w:t xml:space="preserve"> </w:t>
      </w:r>
      <w:r w:rsidRPr="002C15C4">
        <w:rPr>
          <w:rFonts w:ascii="David" w:hAnsi="David" w:hint="eastAsia"/>
          <w:szCs w:val="24"/>
          <w:rtl/>
        </w:rPr>
        <w:t>החודשי</w:t>
      </w:r>
      <w:r w:rsidRPr="002C15C4">
        <w:rPr>
          <w:rFonts w:ascii="David" w:hAnsi="David"/>
          <w:szCs w:val="24"/>
          <w:rtl/>
        </w:rPr>
        <w:t xml:space="preserve">. </w:t>
      </w:r>
      <w:r w:rsidRPr="002C15C4">
        <w:rPr>
          <w:rFonts w:ascii="David" w:hAnsi="David" w:hint="eastAsia"/>
          <w:szCs w:val="24"/>
          <w:rtl/>
        </w:rPr>
        <w:t>משכר</w:t>
      </w:r>
      <w:r w:rsidRPr="002C15C4">
        <w:rPr>
          <w:rFonts w:ascii="David" w:hAnsi="David"/>
          <w:szCs w:val="24"/>
          <w:rtl/>
        </w:rPr>
        <w:t xml:space="preserve"> </w:t>
      </w:r>
      <w:r w:rsidRPr="002C15C4">
        <w:rPr>
          <w:rFonts w:ascii="David" w:hAnsi="David" w:hint="eastAsia"/>
          <w:szCs w:val="24"/>
          <w:rtl/>
        </w:rPr>
        <w:t>היסוד</w:t>
      </w:r>
      <w:r w:rsidRPr="002C15C4">
        <w:rPr>
          <w:rFonts w:ascii="David" w:hAnsi="David"/>
          <w:szCs w:val="24"/>
          <w:rtl/>
        </w:rPr>
        <w:t xml:space="preserve"> </w:t>
      </w:r>
      <w:r w:rsidRPr="002C15C4">
        <w:rPr>
          <w:rFonts w:ascii="David" w:hAnsi="David" w:hint="eastAsia"/>
          <w:szCs w:val="24"/>
          <w:rtl/>
        </w:rPr>
        <w:t>המינימאלי</w:t>
      </w:r>
      <w:r w:rsidRPr="002C15C4">
        <w:rPr>
          <w:rFonts w:ascii="David" w:hAnsi="David"/>
          <w:szCs w:val="24"/>
          <w:rtl/>
        </w:rPr>
        <w:t xml:space="preserve"> </w:t>
      </w:r>
      <w:r w:rsidRPr="002C15C4">
        <w:rPr>
          <w:rFonts w:ascii="David" w:hAnsi="David" w:hint="eastAsia"/>
          <w:szCs w:val="24"/>
          <w:rtl/>
        </w:rPr>
        <w:t>הנ</w:t>
      </w:r>
      <w:r w:rsidRPr="002C15C4">
        <w:rPr>
          <w:rFonts w:ascii="David" w:hAnsi="David"/>
          <w:szCs w:val="24"/>
          <w:rtl/>
        </w:rPr>
        <w:t xml:space="preserve">"ל </w:t>
      </w:r>
      <w:r w:rsidRPr="002C15C4">
        <w:rPr>
          <w:rFonts w:ascii="David" w:hAnsi="David" w:hint="eastAsia"/>
          <w:szCs w:val="24"/>
          <w:rtl/>
        </w:rPr>
        <w:t>לא</w:t>
      </w:r>
      <w:r w:rsidRPr="002C15C4">
        <w:rPr>
          <w:rFonts w:ascii="David" w:hAnsi="David"/>
          <w:szCs w:val="24"/>
          <w:rtl/>
        </w:rPr>
        <w:t xml:space="preserve"> </w:t>
      </w:r>
      <w:r w:rsidRPr="002C15C4">
        <w:rPr>
          <w:rFonts w:ascii="David" w:hAnsi="David" w:hint="eastAsia"/>
          <w:szCs w:val="24"/>
          <w:rtl/>
        </w:rPr>
        <w:t>ינוכו</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תשלומים</w:t>
      </w:r>
      <w:r w:rsidRPr="002C15C4">
        <w:rPr>
          <w:rFonts w:ascii="David" w:hAnsi="David"/>
          <w:szCs w:val="24"/>
          <w:rtl/>
        </w:rPr>
        <w:t xml:space="preserve">, </w:t>
      </w:r>
      <w:r w:rsidRPr="002C15C4">
        <w:rPr>
          <w:rFonts w:ascii="David" w:hAnsi="David" w:hint="eastAsia"/>
          <w:szCs w:val="24"/>
          <w:rtl/>
        </w:rPr>
        <w:t>למעט</w:t>
      </w:r>
      <w:r w:rsidRPr="002C15C4">
        <w:rPr>
          <w:rFonts w:ascii="David" w:hAnsi="David"/>
          <w:szCs w:val="24"/>
          <w:rtl/>
        </w:rPr>
        <w:t xml:space="preserve"> </w:t>
      </w:r>
      <w:r w:rsidRPr="002C15C4">
        <w:rPr>
          <w:rFonts w:ascii="David" w:hAnsi="David" w:hint="eastAsia"/>
          <w:szCs w:val="24"/>
          <w:rtl/>
        </w:rPr>
        <w:t>תשלומי</w:t>
      </w:r>
      <w:r w:rsidRPr="002C15C4">
        <w:rPr>
          <w:rFonts w:ascii="David" w:hAnsi="David"/>
          <w:szCs w:val="24"/>
          <w:rtl/>
        </w:rPr>
        <w:t xml:space="preserve"> </w:t>
      </w:r>
      <w:r w:rsidRPr="002C15C4">
        <w:rPr>
          <w:rFonts w:ascii="David" w:hAnsi="David" w:hint="eastAsia"/>
          <w:szCs w:val="24"/>
          <w:rtl/>
        </w:rPr>
        <w:t>מס</w:t>
      </w:r>
      <w:r w:rsidRPr="002C15C4">
        <w:rPr>
          <w:rFonts w:ascii="David" w:hAnsi="David"/>
          <w:szCs w:val="24"/>
          <w:rtl/>
        </w:rPr>
        <w:t xml:space="preserve"> </w:t>
      </w:r>
      <w:r w:rsidRPr="002C15C4">
        <w:rPr>
          <w:rFonts w:ascii="David" w:hAnsi="David" w:hint="eastAsia"/>
          <w:szCs w:val="24"/>
          <w:rtl/>
        </w:rPr>
        <w:t>הכנסה</w:t>
      </w:r>
      <w:r w:rsidRPr="002C15C4">
        <w:rPr>
          <w:rFonts w:ascii="David" w:hAnsi="David"/>
          <w:szCs w:val="24"/>
          <w:rtl/>
        </w:rPr>
        <w:t xml:space="preserve">, </w:t>
      </w:r>
      <w:r w:rsidRPr="002C15C4">
        <w:rPr>
          <w:rFonts w:ascii="David" w:hAnsi="David" w:hint="eastAsia"/>
          <w:szCs w:val="24"/>
          <w:rtl/>
        </w:rPr>
        <w:t>מס</w:t>
      </w:r>
      <w:r w:rsidRPr="002C15C4">
        <w:rPr>
          <w:rFonts w:ascii="David" w:hAnsi="David"/>
          <w:szCs w:val="24"/>
          <w:rtl/>
        </w:rPr>
        <w:t xml:space="preserve"> </w:t>
      </w:r>
      <w:r w:rsidRPr="002C15C4">
        <w:rPr>
          <w:rFonts w:ascii="David" w:hAnsi="David" w:hint="eastAsia"/>
          <w:szCs w:val="24"/>
          <w:rtl/>
        </w:rPr>
        <w:t>בריאות</w:t>
      </w:r>
      <w:r w:rsidRPr="002C15C4">
        <w:rPr>
          <w:rFonts w:ascii="David" w:hAnsi="David"/>
          <w:szCs w:val="24"/>
          <w:rtl/>
        </w:rPr>
        <w:t xml:space="preserve">, </w:t>
      </w:r>
      <w:r w:rsidRPr="002C15C4">
        <w:rPr>
          <w:rFonts w:ascii="David" w:hAnsi="David" w:hint="eastAsia"/>
          <w:szCs w:val="24"/>
          <w:rtl/>
        </w:rPr>
        <w:t>דמי</w:t>
      </w:r>
      <w:r w:rsidRPr="002C15C4">
        <w:rPr>
          <w:rFonts w:ascii="David" w:hAnsi="David"/>
          <w:szCs w:val="24"/>
          <w:rtl/>
        </w:rPr>
        <w:t xml:space="preserve"> </w:t>
      </w:r>
      <w:r w:rsidRPr="002C15C4">
        <w:rPr>
          <w:rFonts w:ascii="David" w:hAnsi="David" w:hint="eastAsia"/>
          <w:szCs w:val="24"/>
          <w:rtl/>
        </w:rPr>
        <w:t>ביטוח</w:t>
      </w:r>
      <w:r w:rsidRPr="002C15C4">
        <w:rPr>
          <w:rFonts w:ascii="David" w:hAnsi="David"/>
          <w:szCs w:val="24"/>
          <w:rtl/>
        </w:rPr>
        <w:t xml:space="preserve"> </w:t>
      </w:r>
      <w:r w:rsidRPr="002C15C4">
        <w:rPr>
          <w:rFonts w:ascii="David" w:hAnsi="David" w:hint="eastAsia"/>
          <w:szCs w:val="24"/>
          <w:rtl/>
        </w:rPr>
        <w:t>לאומי</w:t>
      </w:r>
      <w:r w:rsidRPr="002C15C4">
        <w:rPr>
          <w:rFonts w:ascii="David" w:hAnsi="David"/>
          <w:szCs w:val="24"/>
          <w:rtl/>
        </w:rPr>
        <w:t xml:space="preserve"> </w:t>
      </w:r>
      <w:r w:rsidRPr="002C15C4">
        <w:rPr>
          <w:rFonts w:ascii="David" w:hAnsi="David" w:hint="eastAsia"/>
          <w:szCs w:val="24"/>
          <w:rtl/>
        </w:rPr>
        <w:t>והפרשת</w:t>
      </w:r>
      <w:r w:rsidRPr="002C15C4">
        <w:rPr>
          <w:rFonts w:ascii="David" w:hAnsi="David"/>
          <w:szCs w:val="24"/>
          <w:rtl/>
        </w:rPr>
        <w:t xml:space="preserve"> </w:t>
      </w:r>
      <w:r w:rsidRPr="002C15C4">
        <w:rPr>
          <w:rFonts w:ascii="David" w:hAnsi="David" w:hint="eastAsia"/>
          <w:szCs w:val="24"/>
          <w:rtl/>
        </w:rPr>
        <w:t>חלקו</w:t>
      </w:r>
      <w:r w:rsidRPr="002C15C4">
        <w:rPr>
          <w:rFonts w:ascii="David" w:hAnsi="David"/>
          <w:szCs w:val="24"/>
          <w:rtl/>
        </w:rPr>
        <w:t xml:space="preserve"> </w:t>
      </w:r>
      <w:r w:rsidRPr="002C15C4">
        <w:rPr>
          <w:rFonts w:ascii="David" w:hAnsi="David" w:hint="eastAsia"/>
          <w:szCs w:val="24"/>
          <w:rtl/>
        </w:rPr>
        <w:t>של</w:t>
      </w:r>
      <w:r w:rsidRPr="002C15C4">
        <w:rPr>
          <w:rFonts w:ascii="David" w:hAnsi="David"/>
          <w:szCs w:val="24"/>
          <w:rtl/>
        </w:rPr>
        <w:t xml:space="preserve"> </w:t>
      </w:r>
      <w:r w:rsidRPr="002C15C4">
        <w:rPr>
          <w:rFonts w:ascii="David" w:hAnsi="David" w:hint="eastAsia"/>
          <w:szCs w:val="24"/>
          <w:rtl/>
        </w:rPr>
        <w:t>העובד</w:t>
      </w:r>
      <w:r w:rsidRPr="002C15C4">
        <w:rPr>
          <w:rFonts w:ascii="David" w:hAnsi="David"/>
          <w:szCs w:val="24"/>
          <w:rtl/>
        </w:rPr>
        <w:t xml:space="preserve"> </w:t>
      </w:r>
      <w:r w:rsidRPr="002C15C4">
        <w:rPr>
          <w:rFonts w:ascii="David" w:hAnsi="David" w:hint="eastAsia"/>
          <w:szCs w:val="24"/>
          <w:rtl/>
        </w:rPr>
        <w:t>לקרנות</w:t>
      </w:r>
      <w:r w:rsidRPr="002C15C4">
        <w:rPr>
          <w:rFonts w:ascii="David" w:hAnsi="David"/>
          <w:szCs w:val="24"/>
          <w:rtl/>
        </w:rPr>
        <w:t xml:space="preserve"> </w:t>
      </w:r>
      <w:r w:rsidRPr="002C15C4">
        <w:rPr>
          <w:rFonts w:ascii="David" w:hAnsi="David" w:hint="eastAsia"/>
          <w:szCs w:val="24"/>
          <w:rtl/>
        </w:rPr>
        <w:t>גמל</w:t>
      </w:r>
      <w:r w:rsidRPr="002C15C4">
        <w:rPr>
          <w:rFonts w:ascii="David" w:hAnsi="David"/>
          <w:szCs w:val="24"/>
          <w:rtl/>
        </w:rPr>
        <w:t xml:space="preserve"> </w:t>
      </w:r>
      <w:r w:rsidRPr="002C15C4">
        <w:rPr>
          <w:rFonts w:ascii="David" w:hAnsi="David" w:hint="eastAsia"/>
          <w:szCs w:val="24"/>
          <w:rtl/>
        </w:rPr>
        <w:t>או</w:t>
      </w:r>
      <w:r w:rsidRPr="002C15C4">
        <w:rPr>
          <w:rFonts w:ascii="David" w:hAnsi="David"/>
          <w:szCs w:val="24"/>
          <w:rtl/>
        </w:rPr>
        <w:t xml:space="preserve"> </w:t>
      </w:r>
      <w:r w:rsidRPr="002C15C4">
        <w:rPr>
          <w:rFonts w:ascii="David" w:hAnsi="David" w:hint="eastAsia"/>
          <w:szCs w:val="24"/>
          <w:rtl/>
        </w:rPr>
        <w:t>לביטוח</w:t>
      </w:r>
      <w:r w:rsidRPr="002C15C4">
        <w:rPr>
          <w:rFonts w:ascii="David" w:hAnsi="David"/>
          <w:szCs w:val="24"/>
          <w:rtl/>
        </w:rPr>
        <w:t xml:space="preserve"> </w:t>
      </w:r>
      <w:r w:rsidRPr="002C15C4">
        <w:rPr>
          <w:rFonts w:ascii="David" w:hAnsi="David" w:hint="eastAsia"/>
          <w:szCs w:val="24"/>
          <w:rtl/>
        </w:rPr>
        <w:t>מנהלים</w:t>
      </w:r>
      <w:r w:rsidRPr="002C15C4">
        <w:rPr>
          <w:rFonts w:ascii="David" w:hAnsi="David"/>
          <w:szCs w:val="24"/>
          <w:rtl/>
        </w:rPr>
        <w:t>.</w:t>
      </w:r>
    </w:p>
    <w:p w:rsidR="006E620D" w:rsidRPr="002C15C4" w:rsidRDefault="006E620D"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כמו</w:t>
      </w:r>
      <w:r w:rsidRPr="002C15C4">
        <w:rPr>
          <w:rFonts w:ascii="David" w:hAnsi="David"/>
          <w:szCs w:val="24"/>
          <w:rtl/>
        </w:rPr>
        <w:t xml:space="preserve">-כן, </w:t>
      </w:r>
      <w:r w:rsidRPr="002C15C4">
        <w:rPr>
          <w:rFonts w:ascii="David" w:hAnsi="David" w:hint="eastAsia"/>
          <w:szCs w:val="24"/>
          <w:rtl/>
        </w:rPr>
        <w:t>יקוימו</w:t>
      </w:r>
      <w:r w:rsidRPr="002C15C4">
        <w:rPr>
          <w:rFonts w:ascii="David" w:hAnsi="David"/>
          <w:szCs w:val="24"/>
          <w:rtl/>
        </w:rPr>
        <w:t xml:space="preserve"> </w:t>
      </w:r>
      <w:r w:rsidRPr="002C15C4">
        <w:rPr>
          <w:rFonts w:ascii="David" w:hAnsi="David" w:hint="eastAsia"/>
          <w:szCs w:val="24"/>
          <w:rtl/>
        </w:rPr>
        <w:t>התנאים</w:t>
      </w:r>
      <w:r w:rsidRPr="002C15C4">
        <w:rPr>
          <w:rFonts w:ascii="David" w:hAnsi="David"/>
          <w:szCs w:val="24"/>
          <w:rtl/>
        </w:rPr>
        <w:t xml:space="preserve"> </w:t>
      </w:r>
      <w:r w:rsidRPr="002C15C4">
        <w:rPr>
          <w:rFonts w:ascii="David" w:hAnsi="David" w:hint="eastAsia"/>
          <w:szCs w:val="24"/>
          <w:rtl/>
        </w:rPr>
        <w:t>הבאים</w:t>
      </w:r>
      <w:r w:rsidRPr="002C15C4">
        <w:rPr>
          <w:rFonts w:ascii="David" w:hAnsi="David"/>
          <w:szCs w:val="24"/>
          <w:rtl/>
        </w:rPr>
        <w:t>:</w:t>
      </w:r>
    </w:p>
    <w:p w:rsidR="006E620D" w:rsidRPr="002C15C4" w:rsidRDefault="006E620D" w:rsidP="00F745AD">
      <w:pPr>
        <w:pStyle w:val="32"/>
      </w:pPr>
      <w:r w:rsidRPr="002C15C4">
        <w:rPr>
          <w:rFonts w:hint="eastAsia"/>
          <w:rtl/>
        </w:rPr>
        <w:t>תשולם</w:t>
      </w:r>
      <w:r w:rsidRPr="002C15C4">
        <w:rPr>
          <w:rtl/>
        </w:rPr>
        <w:t xml:space="preserve"> </w:t>
      </w:r>
      <w:r w:rsidRPr="002C15C4">
        <w:rPr>
          <w:rFonts w:hint="eastAsia"/>
          <w:rtl/>
        </w:rPr>
        <w:t>קרן</w:t>
      </w:r>
      <w:r w:rsidRPr="002C15C4">
        <w:rPr>
          <w:rtl/>
        </w:rPr>
        <w:t xml:space="preserve"> </w:t>
      </w:r>
      <w:r w:rsidRPr="002C15C4">
        <w:rPr>
          <w:rFonts w:hint="eastAsia"/>
          <w:rtl/>
        </w:rPr>
        <w:t>השתלמות</w:t>
      </w:r>
      <w:r w:rsidRPr="002C15C4">
        <w:rPr>
          <w:rtl/>
        </w:rPr>
        <w:t>.</w:t>
      </w:r>
    </w:p>
    <w:p w:rsidR="006E620D" w:rsidRPr="002C15C4" w:rsidRDefault="006E620D" w:rsidP="00F745AD">
      <w:pPr>
        <w:pStyle w:val="32"/>
      </w:pPr>
      <w:r w:rsidRPr="002C15C4">
        <w:rPr>
          <w:rFonts w:hint="eastAsia"/>
          <w:rtl/>
        </w:rPr>
        <w:t>קופת</w:t>
      </w:r>
      <w:r w:rsidRPr="002C15C4">
        <w:rPr>
          <w:rtl/>
        </w:rPr>
        <w:t xml:space="preserve"> </w:t>
      </w:r>
      <w:r w:rsidRPr="002C15C4">
        <w:rPr>
          <w:rFonts w:hint="eastAsia"/>
          <w:rtl/>
        </w:rPr>
        <w:t>הגמל</w:t>
      </w:r>
      <w:r w:rsidRPr="002C15C4">
        <w:rPr>
          <w:rtl/>
        </w:rPr>
        <w:t xml:space="preserve"> </w:t>
      </w:r>
      <w:r w:rsidRPr="002C15C4">
        <w:rPr>
          <w:rFonts w:hint="eastAsia"/>
          <w:rtl/>
        </w:rPr>
        <w:t>תהיה</w:t>
      </w:r>
      <w:r w:rsidRPr="002C15C4">
        <w:rPr>
          <w:rtl/>
        </w:rPr>
        <w:t xml:space="preserve"> </w:t>
      </w:r>
      <w:r w:rsidRPr="002C15C4">
        <w:rPr>
          <w:rFonts w:hint="eastAsia"/>
          <w:rtl/>
        </w:rPr>
        <w:t>מקיפה</w:t>
      </w:r>
      <w:r w:rsidRPr="002C15C4">
        <w:rPr>
          <w:rtl/>
        </w:rPr>
        <w:t xml:space="preserve">, </w:t>
      </w:r>
      <w:r w:rsidRPr="002C15C4">
        <w:rPr>
          <w:rFonts w:hint="eastAsia"/>
          <w:rtl/>
        </w:rPr>
        <w:t>שתכסה</w:t>
      </w:r>
      <w:r w:rsidRPr="002C15C4">
        <w:rPr>
          <w:rtl/>
        </w:rPr>
        <w:t xml:space="preserve"> </w:t>
      </w:r>
      <w:r w:rsidRPr="002C15C4">
        <w:rPr>
          <w:rFonts w:hint="eastAsia"/>
          <w:rtl/>
        </w:rPr>
        <w:t>בנוסף</w:t>
      </w:r>
      <w:r w:rsidRPr="002C15C4">
        <w:rPr>
          <w:rtl/>
        </w:rPr>
        <w:t xml:space="preserve"> </w:t>
      </w:r>
      <w:r w:rsidRPr="002C15C4">
        <w:rPr>
          <w:rFonts w:hint="eastAsia"/>
          <w:rtl/>
        </w:rPr>
        <w:t>לפנסיה</w:t>
      </w:r>
      <w:r w:rsidRPr="002C15C4">
        <w:rPr>
          <w:rtl/>
        </w:rPr>
        <w:t xml:space="preserve"> </w:t>
      </w:r>
      <w:r w:rsidRPr="002C15C4">
        <w:rPr>
          <w:rFonts w:hint="eastAsia"/>
          <w:rtl/>
        </w:rPr>
        <w:t>בגיל</w:t>
      </w:r>
      <w:r w:rsidRPr="002C15C4">
        <w:rPr>
          <w:rtl/>
        </w:rPr>
        <w:t xml:space="preserve"> </w:t>
      </w:r>
      <w:r w:rsidRPr="002C15C4">
        <w:rPr>
          <w:rFonts w:hint="eastAsia"/>
          <w:rtl/>
        </w:rPr>
        <w:t>פרישה</w:t>
      </w:r>
      <w:r w:rsidRPr="002C15C4">
        <w:rPr>
          <w:rtl/>
        </w:rPr>
        <w:t xml:space="preserve">, </w:t>
      </w:r>
      <w:r w:rsidRPr="002C15C4">
        <w:rPr>
          <w:rFonts w:hint="eastAsia"/>
          <w:rtl/>
        </w:rPr>
        <w:t>בגין</w:t>
      </w:r>
      <w:r w:rsidRPr="002C15C4">
        <w:rPr>
          <w:rtl/>
        </w:rPr>
        <w:t xml:space="preserve">: </w:t>
      </w:r>
      <w:r w:rsidRPr="002C15C4">
        <w:rPr>
          <w:rFonts w:hint="eastAsia"/>
          <w:rtl/>
        </w:rPr>
        <w:t>שאירים</w:t>
      </w:r>
      <w:r w:rsidRPr="002C15C4">
        <w:rPr>
          <w:rtl/>
        </w:rPr>
        <w:t xml:space="preserve"> </w:t>
      </w:r>
      <w:r w:rsidRPr="002C15C4">
        <w:rPr>
          <w:rFonts w:hint="eastAsia"/>
          <w:rtl/>
        </w:rPr>
        <w:t>ונכות</w:t>
      </w:r>
      <w:r w:rsidRPr="002C15C4">
        <w:rPr>
          <w:rtl/>
        </w:rPr>
        <w:t>.</w:t>
      </w:r>
    </w:p>
    <w:p w:rsidR="006E620D" w:rsidRPr="00530D01" w:rsidRDefault="006E620D" w:rsidP="00F745AD">
      <w:pPr>
        <w:pStyle w:val="32"/>
      </w:pPr>
      <w:r w:rsidRPr="002C15C4">
        <w:rPr>
          <w:rFonts w:hint="eastAsia"/>
          <w:rtl/>
        </w:rPr>
        <w:t>נותן</w:t>
      </w:r>
      <w:r w:rsidRPr="002C15C4">
        <w:rPr>
          <w:rtl/>
        </w:rPr>
        <w:t xml:space="preserve"> </w:t>
      </w:r>
      <w:r w:rsidRPr="002C15C4">
        <w:rPr>
          <w:rFonts w:hint="eastAsia"/>
          <w:rtl/>
        </w:rPr>
        <w:t>השירותים</w:t>
      </w:r>
      <w:r w:rsidRPr="002C15C4">
        <w:rPr>
          <w:rtl/>
        </w:rPr>
        <w:t xml:space="preserve"> יבחר את הקרן, אשר תבטח אותו כדי לקיים רצף והמשכיות, אשר נזקפו לזכותו בקרן קודמת.</w:t>
      </w:r>
    </w:p>
    <w:p w:rsidR="006E620D" w:rsidRPr="00D7467B" w:rsidRDefault="006E620D" w:rsidP="00F745AD">
      <w:pPr>
        <w:pStyle w:val="32"/>
      </w:pPr>
      <w:r w:rsidRPr="002C15C4">
        <w:rPr>
          <w:rFonts w:hint="eastAsia"/>
          <w:rtl/>
        </w:rPr>
        <w:t>המשרד</w:t>
      </w:r>
      <w:r w:rsidRPr="002C15C4">
        <w:rPr>
          <w:rtl/>
        </w:rPr>
        <w:t xml:space="preserve"> </w:t>
      </w:r>
      <w:r w:rsidRPr="002C15C4">
        <w:rPr>
          <w:rFonts w:hint="eastAsia"/>
          <w:rtl/>
        </w:rPr>
        <w:t>ישא</w:t>
      </w:r>
      <w:r w:rsidRPr="002C15C4">
        <w:rPr>
          <w:rtl/>
        </w:rPr>
        <w:t xml:space="preserve"> </w:t>
      </w:r>
      <w:r w:rsidRPr="002C15C4">
        <w:rPr>
          <w:rFonts w:hint="eastAsia"/>
          <w:rtl/>
        </w:rPr>
        <w:t>בעלויות</w:t>
      </w:r>
      <w:r w:rsidRPr="002C15C4">
        <w:rPr>
          <w:rtl/>
        </w:rPr>
        <w:t xml:space="preserve"> </w:t>
      </w:r>
      <w:r w:rsidRPr="002C15C4">
        <w:rPr>
          <w:rFonts w:hint="eastAsia"/>
          <w:rtl/>
        </w:rPr>
        <w:t>של</w:t>
      </w:r>
      <w:r w:rsidRPr="002C15C4">
        <w:rPr>
          <w:rtl/>
        </w:rPr>
        <w:t xml:space="preserve"> </w:t>
      </w:r>
      <w:r w:rsidRPr="002C15C4">
        <w:rPr>
          <w:rFonts w:hint="eastAsia"/>
          <w:rtl/>
        </w:rPr>
        <w:t>הוצאות</w:t>
      </w:r>
      <w:r w:rsidRPr="002C15C4">
        <w:rPr>
          <w:rtl/>
        </w:rPr>
        <w:t xml:space="preserve"> </w:t>
      </w:r>
      <w:r w:rsidRPr="002C15C4">
        <w:rPr>
          <w:rFonts w:hint="eastAsia"/>
          <w:rtl/>
        </w:rPr>
        <w:t>ההארחה</w:t>
      </w:r>
      <w:r w:rsidRPr="002C15C4">
        <w:rPr>
          <w:rtl/>
        </w:rPr>
        <w:t xml:space="preserve">, </w:t>
      </w:r>
      <w:r w:rsidRPr="002C15C4">
        <w:rPr>
          <w:rFonts w:hint="eastAsia"/>
          <w:rtl/>
        </w:rPr>
        <w:t>הבידור</w:t>
      </w:r>
      <w:r w:rsidRPr="002C15C4">
        <w:rPr>
          <w:rtl/>
        </w:rPr>
        <w:t xml:space="preserve"> </w:t>
      </w:r>
      <w:r w:rsidRPr="002C15C4">
        <w:rPr>
          <w:rFonts w:hint="eastAsia"/>
          <w:rtl/>
        </w:rPr>
        <w:t>והוצאות</w:t>
      </w:r>
      <w:r w:rsidRPr="002C15C4">
        <w:rPr>
          <w:rtl/>
        </w:rPr>
        <w:t xml:space="preserve"> </w:t>
      </w:r>
      <w:r w:rsidRPr="002C15C4">
        <w:rPr>
          <w:rFonts w:hint="eastAsia"/>
          <w:rtl/>
        </w:rPr>
        <w:t>האבטחה</w:t>
      </w:r>
      <w:r w:rsidRPr="002C15C4">
        <w:rPr>
          <w:rtl/>
        </w:rPr>
        <w:t xml:space="preserve"> </w:t>
      </w:r>
      <w:r w:rsidRPr="002C15C4">
        <w:rPr>
          <w:rFonts w:hint="eastAsia"/>
          <w:rtl/>
        </w:rPr>
        <w:t>השונות</w:t>
      </w:r>
      <w:r w:rsidRPr="002C15C4">
        <w:rPr>
          <w:rtl/>
        </w:rPr>
        <w:t xml:space="preserve">, </w:t>
      </w:r>
      <w:r w:rsidRPr="002C15C4">
        <w:rPr>
          <w:rFonts w:hint="eastAsia"/>
          <w:rtl/>
        </w:rPr>
        <w:t>הנובעות</w:t>
      </w:r>
      <w:r w:rsidRPr="002C15C4">
        <w:rPr>
          <w:rtl/>
        </w:rPr>
        <w:t xml:space="preserve"> </w:t>
      </w:r>
      <w:r w:rsidRPr="002C15C4">
        <w:rPr>
          <w:rFonts w:hint="eastAsia"/>
          <w:rtl/>
        </w:rPr>
        <w:t>מן</w:t>
      </w:r>
      <w:r w:rsidRPr="002C15C4">
        <w:rPr>
          <w:rtl/>
        </w:rPr>
        <w:t xml:space="preserve"> </w:t>
      </w:r>
      <w:r w:rsidRPr="002C15C4">
        <w:rPr>
          <w:rFonts w:hint="eastAsia"/>
          <w:rtl/>
        </w:rPr>
        <w:t>הצורך</w:t>
      </w:r>
      <w:r w:rsidRPr="002C15C4">
        <w:rPr>
          <w:rtl/>
        </w:rPr>
        <w:t xml:space="preserve"> </w:t>
      </w:r>
      <w:r w:rsidRPr="002C15C4">
        <w:rPr>
          <w:rFonts w:hint="eastAsia"/>
          <w:rtl/>
        </w:rPr>
        <w:t>של</w:t>
      </w:r>
      <w:r w:rsidRPr="002C15C4">
        <w:rPr>
          <w:rtl/>
        </w:rPr>
        <w:t xml:space="preserve"> </w:t>
      </w:r>
      <w:r w:rsidRPr="002C15C4">
        <w:rPr>
          <w:rFonts w:hint="eastAsia"/>
          <w:rtl/>
        </w:rPr>
        <w:t>נותן</w:t>
      </w:r>
      <w:r w:rsidRPr="002C15C4">
        <w:rPr>
          <w:rtl/>
        </w:rPr>
        <w:t xml:space="preserve"> </w:t>
      </w:r>
      <w:r w:rsidRPr="002C15C4">
        <w:rPr>
          <w:rFonts w:hint="eastAsia"/>
          <w:rtl/>
        </w:rPr>
        <w:t>השירותים</w:t>
      </w:r>
      <w:r w:rsidRPr="002C15C4">
        <w:rPr>
          <w:rtl/>
        </w:rPr>
        <w:t xml:space="preserve"> </w:t>
      </w:r>
      <w:r w:rsidRPr="002C15C4">
        <w:rPr>
          <w:rFonts w:hint="eastAsia"/>
          <w:rtl/>
        </w:rPr>
        <w:t>להתלוות</w:t>
      </w:r>
      <w:r w:rsidRPr="002C15C4">
        <w:rPr>
          <w:rtl/>
        </w:rPr>
        <w:t xml:space="preserve"> </w:t>
      </w:r>
      <w:r w:rsidRPr="002C15C4">
        <w:rPr>
          <w:rFonts w:hint="eastAsia"/>
          <w:rtl/>
        </w:rPr>
        <w:t>לשר</w:t>
      </w:r>
      <w:r w:rsidRPr="002C15C4">
        <w:rPr>
          <w:rtl/>
        </w:rPr>
        <w:t xml:space="preserve"> </w:t>
      </w:r>
      <w:r w:rsidRPr="002C15C4">
        <w:rPr>
          <w:rFonts w:hint="eastAsia"/>
          <w:rtl/>
        </w:rPr>
        <w:t>או</w:t>
      </w:r>
      <w:r w:rsidRPr="002C15C4">
        <w:rPr>
          <w:rtl/>
        </w:rPr>
        <w:t xml:space="preserve"> </w:t>
      </w:r>
      <w:r w:rsidRPr="002C15C4">
        <w:rPr>
          <w:rFonts w:hint="eastAsia"/>
          <w:rtl/>
        </w:rPr>
        <w:t>לאירועי</w:t>
      </w:r>
      <w:r w:rsidRPr="002C15C4">
        <w:rPr>
          <w:rtl/>
        </w:rPr>
        <w:t xml:space="preserve"> </w:t>
      </w:r>
      <w:r w:rsidRPr="002C15C4">
        <w:rPr>
          <w:rFonts w:hint="eastAsia"/>
          <w:rtl/>
        </w:rPr>
        <w:t>תרבות</w:t>
      </w:r>
      <w:r w:rsidRPr="002C15C4">
        <w:rPr>
          <w:rtl/>
        </w:rPr>
        <w:t xml:space="preserve"> </w:t>
      </w:r>
      <w:r w:rsidRPr="002C15C4">
        <w:rPr>
          <w:rFonts w:hint="eastAsia"/>
          <w:rtl/>
        </w:rPr>
        <w:t>ובידור</w:t>
      </w:r>
      <w:r w:rsidRPr="002C15C4">
        <w:rPr>
          <w:rtl/>
        </w:rPr>
        <w:t xml:space="preserve"> </w:t>
      </w:r>
      <w:r w:rsidRPr="002C15C4">
        <w:rPr>
          <w:rFonts w:hint="eastAsia"/>
          <w:rtl/>
        </w:rPr>
        <w:t>לעובדי</w:t>
      </w:r>
      <w:r w:rsidRPr="002C15C4">
        <w:rPr>
          <w:rtl/>
        </w:rPr>
        <w:t xml:space="preserve"> </w:t>
      </w:r>
      <w:r w:rsidRPr="002C15C4">
        <w:rPr>
          <w:rFonts w:hint="eastAsia"/>
          <w:rtl/>
        </w:rPr>
        <w:t>המשרד</w:t>
      </w:r>
      <w:r w:rsidRPr="002C15C4">
        <w:rPr>
          <w:rtl/>
        </w:rPr>
        <w:t xml:space="preserve"> </w:t>
      </w:r>
      <w:r w:rsidRPr="002C15C4">
        <w:rPr>
          <w:rFonts w:hint="eastAsia"/>
          <w:rtl/>
        </w:rPr>
        <w:t>או</w:t>
      </w:r>
      <w:r w:rsidRPr="002C15C4">
        <w:rPr>
          <w:rtl/>
        </w:rPr>
        <w:t xml:space="preserve"> </w:t>
      </w:r>
      <w:r w:rsidRPr="002C15C4">
        <w:rPr>
          <w:rFonts w:hint="eastAsia"/>
          <w:rtl/>
        </w:rPr>
        <w:t>מן</w:t>
      </w:r>
      <w:r w:rsidRPr="002C15C4">
        <w:rPr>
          <w:rtl/>
        </w:rPr>
        <w:t xml:space="preserve"> </w:t>
      </w:r>
      <w:r w:rsidRPr="002C15C4">
        <w:rPr>
          <w:rFonts w:hint="eastAsia"/>
          <w:rtl/>
        </w:rPr>
        <w:t>הצורך</w:t>
      </w:r>
      <w:r w:rsidRPr="002C15C4">
        <w:rPr>
          <w:rtl/>
        </w:rPr>
        <w:t xml:space="preserve"> </w:t>
      </w:r>
      <w:r w:rsidRPr="002C15C4">
        <w:rPr>
          <w:rFonts w:hint="eastAsia"/>
          <w:rtl/>
        </w:rPr>
        <w:t>ללון</w:t>
      </w:r>
      <w:r w:rsidRPr="002C15C4">
        <w:rPr>
          <w:rtl/>
        </w:rPr>
        <w:t xml:space="preserve"> </w:t>
      </w:r>
      <w:r w:rsidRPr="002C15C4">
        <w:rPr>
          <w:rFonts w:hint="eastAsia"/>
          <w:rtl/>
        </w:rPr>
        <w:t>בבתי</w:t>
      </w:r>
      <w:r w:rsidRPr="002C15C4">
        <w:rPr>
          <w:rtl/>
        </w:rPr>
        <w:t xml:space="preserve"> </w:t>
      </w:r>
      <w:r w:rsidRPr="002C15C4">
        <w:rPr>
          <w:rFonts w:hint="eastAsia"/>
          <w:rtl/>
        </w:rPr>
        <w:t>הארחה</w:t>
      </w:r>
      <w:r w:rsidRPr="002C15C4">
        <w:rPr>
          <w:rtl/>
        </w:rPr>
        <w:t xml:space="preserve"> </w:t>
      </w:r>
      <w:r w:rsidRPr="002C15C4">
        <w:rPr>
          <w:rFonts w:hint="eastAsia"/>
          <w:rtl/>
        </w:rPr>
        <w:t>או</w:t>
      </w:r>
      <w:r w:rsidRPr="002C15C4">
        <w:rPr>
          <w:rtl/>
        </w:rPr>
        <w:t xml:space="preserve"> </w:t>
      </w:r>
      <w:r w:rsidRPr="002C15C4">
        <w:rPr>
          <w:rFonts w:hint="eastAsia"/>
          <w:rtl/>
        </w:rPr>
        <w:t>מלון</w:t>
      </w:r>
      <w:r w:rsidRPr="002C15C4">
        <w:rPr>
          <w:rtl/>
        </w:rPr>
        <w:t xml:space="preserve"> </w:t>
      </w:r>
      <w:r w:rsidRPr="002C15C4">
        <w:rPr>
          <w:rFonts w:hint="eastAsia"/>
          <w:rtl/>
        </w:rPr>
        <w:t>או</w:t>
      </w:r>
      <w:r w:rsidRPr="002C15C4">
        <w:rPr>
          <w:rtl/>
        </w:rPr>
        <w:t xml:space="preserve"> </w:t>
      </w:r>
      <w:r w:rsidRPr="002C15C4">
        <w:rPr>
          <w:rFonts w:hint="eastAsia"/>
          <w:rtl/>
        </w:rPr>
        <w:t>מכל</w:t>
      </w:r>
      <w:r w:rsidRPr="002C15C4">
        <w:rPr>
          <w:rtl/>
        </w:rPr>
        <w:t xml:space="preserve"> </w:t>
      </w:r>
      <w:r w:rsidRPr="002C15C4">
        <w:rPr>
          <w:rFonts w:hint="eastAsia"/>
          <w:rtl/>
        </w:rPr>
        <w:t>צורך</w:t>
      </w:r>
      <w:r w:rsidRPr="002C15C4">
        <w:rPr>
          <w:rtl/>
        </w:rPr>
        <w:t xml:space="preserve"> </w:t>
      </w:r>
      <w:r w:rsidRPr="002C15C4">
        <w:rPr>
          <w:rFonts w:hint="eastAsia"/>
          <w:rtl/>
        </w:rPr>
        <w:t>אחר</w:t>
      </w:r>
      <w:r w:rsidRPr="002C15C4">
        <w:rPr>
          <w:rtl/>
        </w:rPr>
        <w:t xml:space="preserve">. </w:t>
      </w:r>
      <w:r w:rsidRPr="002C15C4">
        <w:rPr>
          <w:rFonts w:hint="eastAsia"/>
          <w:rtl/>
        </w:rPr>
        <w:t>המשרד</w:t>
      </w:r>
      <w:r w:rsidRPr="002C15C4">
        <w:rPr>
          <w:rtl/>
        </w:rPr>
        <w:t xml:space="preserve"> </w:t>
      </w:r>
      <w:r w:rsidRPr="002C15C4">
        <w:rPr>
          <w:rFonts w:hint="eastAsia"/>
          <w:rtl/>
        </w:rPr>
        <w:t>ישלם</w:t>
      </w:r>
      <w:r w:rsidRPr="002C15C4">
        <w:rPr>
          <w:rtl/>
        </w:rPr>
        <w:t xml:space="preserve"> </w:t>
      </w:r>
      <w:r w:rsidRPr="002C15C4">
        <w:rPr>
          <w:rFonts w:hint="eastAsia"/>
          <w:rtl/>
        </w:rPr>
        <w:t>לספק</w:t>
      </w:r>
      <w:r w:rsidRPr="002C15C4">
        <w:rPr>
          <w:rtl/>
        </w:rPr>
        <w:t xml:space="preserve"> </w:t>
      </w:r>
      <w:r w:rsidRPr="002C15C4">
        <w:rPr>
          <w:rFonts w:hint="eastAsia"/>
          <w:rtl/>
        </w:rPr>
        <w:t>החזר</w:t>
      </w:r>
      <w:r w:rsidRPr="002C15C4">
        <w:rPr>
          <w:rtl/>
        </w:rPr>
        <w:t xml:space="preserve"> </w:t>
      </w:r>
      <w:r w:rsidRPr="002C15C4">
        <w:rPr>
          <w:rFonts w:hint="eastAsia"/>
          <w:rtl/>
        </w:rPr>
        <w:t>הוצאות</w:t>
      </w:r>
      <w:r w:rsidRPr="002C15C4">
        <w:rPr>
          <w:rtl/>
        </w:rPr>
        <w:t xml:space="preserve"> </w:t>
      </w:r>
      <w:r w:rsidRPr="002C15C4">
        <w:rPr>
          <w:rFonts w:hint="eastAsia"/>
          <w:rtl/>
        </w:rPr>
        <w:t>בפועל</w:t>
      </w:r>
      <w:r w:rsidRPr="002C15C4">
        <w:rPr>
          <w:rtl/>
        </w:rPr>
        <w:t xml:space="preserve"> </w:t>
      </w:r>
      <w:r w:rsidRPr="002C15C4">
        <w:rPr>
          <w:rFonts w:hint="eastAsia"/>
          <w:rtl/>
        </w:rPr>
        <w:t>בלבד</w:t>
      </w:r>
      <w:r w:rsidRPr="002C15C4">
        <w:rPr>
          <w:rtl/>
        </w:rPr>
        <w:t xml:space="preserve">, </w:t>
      </w:r>
      <w:r w:rsidRPr="002C15C4">
        <w:rPr>
          <w:rFonts w:hint="eastAsia"/>
          <w:rtl/>
        </w:rPr>
        <w:t>כנגד</w:t>
      </w:r>
      <w:r w:rsidRPr="002C15C4">
        <w:rPr>
          <w:rtl/>
        </w:rPr>
        <w:t xml:space="preserve"> </w:t>
      </w:r>
      <w:r w:rsidRPr="002C15C4">
        <w:rPr>
          <w:rFonts w:hint="eastAsia"/>
          <w:rtl/>
        </w:rPr>
        <w:t>קבלות</w:t>
      </w:r>
      <w:r w:rsidRPr="002C15C4">
        <w:rPr>
          <w:rtl/>
        </w:rPr>
        <w:t xml:space="preserve"> </w:t>
      </w:r>
      <w:r w:rsidRPr="002C15C4">
        <w:rPr>
          <w:rFonts w:hint="eastAsia"/>
          <w:rtl/>
        </w:rPr>
        <w:t>ולאחר</w:t>
      </w:r>
      <w:r w:rsidRPr="002C15C4">
        <w:rPr>
          <w:rtl/>
        </w:rPr>
        <w:t xml:space="preserve"> </w:t>
      </w:r>
      <w:r w:rsidRPr="002C15C4">
        <w:rPr>
          <w:rFonts w:hint="eastAsia"/>
          <w:rtl/>
        </w:rPr>
        <w:t>אישור</w:t>
      </w:r>
      <w:r w:rsidRPr="002C15C4">
        <w:rPr>
          <w:rtl/>
        </w:rPr>
        <w:t xml:space="preserve"> </w:t>
      </w:r>
      <w:r w:rsidR="00060BDC" w:rsidRPr="002C15C4">
        <w:rPr>
          <w:rFonts w:hint="eastAsia"/>
          <w:rtl/>
        </w:rPr>
        <w:t>סמנכ</w:t>
      </w:r>
      <w:r w:rsidR="00060BDC" w:rsidRPr="002C15C4">
        <w:rPr>
          <w:rtl/>
        </w:rPr>
        <w:t>"</w:t>
      </w:r>
      <w:r w:rsidR="00060BDC" w:rsidRPr="002C15C4">
        <w:rPr>
          <w:rFonts w:hint="eastAsia"/>
          <w:rtl/>
        </w:rPr>
        <w:t>ל</w:t>
      </w:r>
      <w:r w:rsidR="00060BDC" w:rsidRPr="002C15C4">
        <w:rPr>
          <w:rtl/>
        </w:rPr>
        <w:t xml:space="preserve"> </w:t>
      </w:r>
      <w:r w:rsidR="00060BDC" w:rsidRPr="002C15C4">
        <w:rPr>
          <w:rFonts w:hint="eastAsia"/>
          <w:rtl/>
        </w:rPr>
        <w:t>חירום</w:t>
      </w:r>
      <w:r w:rsidR="00060BDC" w:rsidRPr="002C15C4">
        <w:rPr>
          <w:rtl/>
        </w:rPr>
        <w:t xml:space="preserve">, </w:t>
      </w:r>
      <w:r w:rsidR="00060BDC" w:rsidRPr="002C15C4">
        <w:rPr>
          <w:rFonts w:hint="eastAsia"/>
          <w:rtl/>
        </w:rPr>
        <w:t>ביטחון</w:t>
      </w:r>
      <w:r w:rsidR="00060BDC" w:rsidRPr="002C15C4">
        <w:rPr>
          <w:rtl/>
        </w:rPr>
        <w:t xml:space="preserve">, </w:t>
      </w:r>
      <w:r w:rsidR="00060BDC" w:rsidRPr="002C15C4">
        <w:rPr>
          <w:rFonts w:hint="eastAsia"/>
          <w:rtl/>
        </w:rPr>
        <w:t>מידע</w:t>
      </w:r>
      <w:r w:rsidR="00060BDC" w:rsidRPr="002C15C4">
        <w:rPr>
          <w:rtl/>
        </w:rPr>
        <w:t xml:space="preserve"> </w:t>
      </w:r>
      <w:r w:rsidR="00060BDC" w:rsidRPr="002C15C4">
        <w:rPr>
          <w:rFonts w:hint="eastAsia"/>
          <w:rtl/>
        </w:rPr>
        <w:t>וסייבר</w:t>
      </w:r>
      <w:r w:rsidRPr="002C15C4">
        <w:rPr>
          <w:rtl/>
        </w:rPr>
        <w:t xml:space="preserve">. </w:t>
      </w:r>
      <w:r w:rsidR="007A118E" w:rsidRPr="002C15C4">
        <w:rPr>
          <w:rFonts w:hint="eastAsia"/>
          <w:rtl/>
        </w:rPr>
        <w:t>הקבלן</w:t>
      </w:r>
      <w:r w:rsidRPr="002C15C4">
        <w:rPr>
          <w:rtl/>
        </w:rPr>
        <w:t xml:space="preserve"> </w:t>
      </w:r>
      <w:r w:rsidRPr="002C15C4">
        <w:rPr>
          <w:rFonts w:hint="eastAsia"/>
          <w:rtl/>
        </w:rPr>
        <w:t>לא</w:t>
      </w:r>
      <w:r w:rsidRPr="002C15C4">
        <w:rPr>
          <w:rtl/>
        </w:rPr>
        <w:t xml:space="preserve"> </w:t>
      </w:r>
      <w:r w:rsidRPr="002C15C4">
        <w:rPr>
          <w:rFonts w:hint="eastAsia"/>
          <w:rtl/>
        </w:rPr>
        <w:t>יהיה</w:t>
      </w:r>
      <w:r w:rsidRPr="002C15C4">
        <w:rPr>
          <w:rtl/>
        </w:rPr>
        <w:t xml:space="preserve"> </w:t>
      </w:r>
      <w:r w:rsidRPr="002C15C4">
        <w:rPr>
          <w:rFonts w:hint="eastAsia"/>
          <w:rtl/>
        </w:rPr>
        <w:t>זכאי</w:t>
      </w:r>
      <w:r w:rsidRPr="002C15C4">
        <w:rPr>
          <w:rtl/>
        </w:rPr>
        <w:t xml:space="preserve"> </w:t>
      </w:r>
      <w:r w:rsidRPr="002C15C4">
        <w:rPr>
          <w:rFonts w:hint="eastAsia"/>
          <w:rtl/>
        </w:rPr>
        <w:t>לכל</w:t>
      </w:r>
      <w:r w:rsidRPr="002C15C4">
        <w:rPr>
          <w:rtl/>
        </w:rPr>
        <w:t xml:space="preserve"> </w:t>
      </w:r>
      <w:r w:rsidRPr="002C15C4">
        <w:rPr>
          <w:rFonts w:hint="eastAsia"/>
          <w:rtl/>
        </w:rPr>
        <w:t>רווח</w:t>
      </w:r>
      <w:r w:rsidRPr="002C15C4">
        <w:rPr>
          <w:rtl/>
        </w:rPr>
        <w:t xml:space="preserve">, </w:t>
      </w:r>
      <w:r w:rsidRPr="002C15C4">
        <w:rPr>
          <w:rFonts w:hint="eastAsia"/>
          <w:rtl/>
        </w:rPr>
        <w:t>תוספת</w:t>
      </w:r>
      <w:r w:rsidRPr="002C15C4">
        <w:rPr>
          <w:rtl/>
        </w:rPr>
        <w:t xml:space="preserve"> </w:t>
      </w:r>
      <w:r w:rsidRPr="002C15C4">
        <w:rPr>
          <w:rFonts w:hint="eastAsia"/>
          <w:rtl/>
        </w:rPr>
        <w:t>או</w:t>
      </w:r>
      <w:r w:rsidRPr="002C15C4">
        <w:rPr>
          <w:rtl/>
        </w:rPr>
        <w:t xml:space="preserve"> </w:t>
      </w:r>
      <w:r w:rsidRPr="002C15C4">
        <w:rPr>
          <w:rFonts w:hint="eastAsia"/>
          <w:rtl/>
        </w:rPr>
        <w:t>תקורה</w:t>
      </w:r>
      <w:r w:rsidRPr="002C15C4">
        <w:rPr>
          <w:rtl/>
        </w:rPr>
        <w:t>.</w:t>
      </w:r>
    </w:p>
    <w:p w:rsidR="006E620D" w:rsidRPr="002C15C4" w:rsidRDefault="000D6142"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2C15C4">
        <w:rPr>
          <w:rFonts w:ascii="David" w:hAnsi="David"/>
          <w:szCs w:val="24"/>
          <w:rtl/>
        </w:rPr>
        <w:t>הצעת המחיר</w:t>
      </w:r>
      <w:r w:rsidRPr="002C15C4">
        <w:rPr>
          <w:rFonts w:ascii="David" w:hAnsi="David"/>
          <w:szCs w:val="24"/>
        </w:rPr>
        <w:t xml:space="preserve"> </w:t>
      </w:r>
      <w:r w:rsidRPr="002C15C4">
        <w:rPr>
          <w:rFonts w:ascii="David" w:hAnsi="David"/>
          <w:szCs w:val="24"/>
          <w:rtl/>
        </w:rPr>
        <w:t>תהיה</w:t>
      </w:r>
      <w:r w:rsidRPr="002C15C4">
        <w:rPr>
          <w:rFonts w:ascii="David" w:hAnsi="David"/>
          <w:szCs w:val="24"/>
        </w:rPr>
        <w:t xml:space="preserve"> </w:t>
      </w:r>
      <w:r w:rsidRPr="002C15C4">
        <w:rPr>
          <w:rFonts w:ascii="David" w:hAnsi="David"/>
          <w:szCs w:val="24"/>
          <w:rtl/>
        </w:rPr>
        <w:t>סופית</w:t>
      </w:r>
      <w:r w:rsidRPr="002C15C4">
        <w:rPr>
          <w:rFonts w:ascii="David" w:hAnsi="David"/>
          <w:szCs w:val="24"/>
        </w:rPr>
        <w:t xml:space="preserve"> </w:t>
      </w:r>
      <w:r w:rsidRPr="002C15C4">
        <w:rPr>
          <w:rFonts w:ascii="David" w:hAnsi="David"/>
          <w:szCs w:val="24"/>
          <w:rtl/>
        </w:rPr>
        <w:t>ותכלול</w:t>
      </w:r>
      <w:r w:rsidRPr="002C15C4">
        <w:rPr>
          <w:rFonts w:ascii="David" w:hAnsi="David"/>
          <w:szCs w:val="24"/>
        </w:rPr>
        <w:t xml:space="preserve"> </w:t>
      </w:r>
      <w:r w:rsidRPr="002C15C4">
        <w:rPr>
          <w:rFonts w:ascii="David" w:hAnsi="David"/>
          <w:szCs w:val="24"/>
          <w:rtl/>
        </w:rPr>
        <w:t>את</w:t>
      </w:r>
      <w:r w:rsidRPr="002C15C4">
        <w:rPr>
          <w:rFonts w:ascii="David" w:hAnsi="David"/>
          <w:szCs w:val="24"/>
        </w:rPr>
        <w:t xml:space="preserve"> </w:t>
      </w:r>
      <w:r w:rsidRPr="002C15C4">
        <w:rPr>
          <w:rFonts w:ascii="David" w:hAnsi="David"/>
          <w:szCs w:val="24"/>
          <w:rtl/>
        </w:rPr>
        <w:t>כל</w:t>
      </w:r>
      <w:r w:rsidRPr="002C15C4">
        <w:rPr>
          <w:rFonts w:ascii="David" w:hAnsi="David"/>
          <w:szCs w:val="24"/>
        </w:rPr>
        <w:t xml:space="preserve"> </w:t>
      </w:r>
      <w:r w:rsidRPr="002C15C4">
        <w:rPr>
          <w:rFonts w:ascii="David" w:hAnsi="David"/>
          <w:szCs w:val="24"/>
          <w:rtl/>
        </w:rPr>
        <w:t>עלויות</w:t>
      </w:r>
      <w:r w:rsidRPr="002C15C4">
        <w:rPr>
          <w:rFonts w:ascii="David" w:hAnsi="David"/>
          <w:szCs w:val="24"/>
        </w:rPr>
        <w:t xml:space="preserve"> </w:t>
      </w:r>
      <w:r w:rsidRPr="002C15C4">
        <w:rPr>
          <w:rFonts w:ascii="David" w:hAnsi="David"/>
          <w:szCs w:val="24"/>
          <w:rtl/>
        </w:rPr>
        <w:t>המציע, כולל</w:t>
      </w:r>
      <w:r w:rsidRPr="002C15C4">
        <w:rPr>
          <w:rFonts w:ascii="David" w:hAnsi="David"/>
          <w:szCs w:val="24"/>
        </w:rPr>
        <w:t xml:space="preserve"> </w:t>
      </w:r>
      <w:r w:rsidRPr="002C15C4">
        <w:rPr>
          <w:rFonts w:ascii="David" w:hAnsi="David"/>
          <w:szCs w:val="24"/>
          <w:rtl/>
        </w:rPr>
        <w:t>כוח</w:t>
      </w:r>
      <w:r w:rsidRPr="002C15C4">
        <w:rPr>
          <w:rFonts w:ascii="David" w:hAnsi="David"/>
          <w:szCs w:val="24"/>
        </w:rPr>
        <w:t xml:space="preserve"> </w:t>
      </w:r>
      <w:r w:rsidRPr="002C15C4">
        <w:rPr>
          <w:rFonts w:ascii="David" w:hAnsi="David"/>
          <w:szCs w:val="24"/>
          <w:rtl/>
        </w:rPr>
        <w:t>אדם, הוצאות</w:t>
      </w:r>
      <w:r w:rsidRPr="002C15C4">
        <w:rPr>
          <w:rFonts w:ascii="David" w:hAnsi="David"/>
          <w:szCs w:val="24"/>
        </w:rPr>
        <w:t xml:space="preserve"> </w:t>
      </w:r>
      <w:r w:rsidRPr="002C15C4">
        <w:rPr>
          <w:rFonts w:ascii="David" w:hAnsi="David"/>
          <w:szCs w:val="24"/>
          <w:rtl/>
        </w:rPr>
        <w:t>נסיעה, צילומים, טלפונים, עריכה</w:t>
      </w:r>
      <w:r w:rsidRPr="002C15C4">
        <w:rPr>
          <w:rFonts w:ascii="David" w:hAnsi="David"/>
          <w:szCs w:val="24"/>
        </w:rPr>
        <w:t xml:space="preserve"> </w:t>
      </w:r>
      <w:r w:rsidRPr="002C15C4">
        <w:rPr>
          <w:rFonts w:ascii="David" w:hAnsi="David"/>
          <w:szCs w:val="24"/>
          <w:rtl/>
        </w:rPr>
        <w:t>לשונית</w:t>
      </w:r>
      <w:r w:rsidRPr="002C15C4">
        <w:rPr>
          <w:rFonts w:ascii="David" w:hAnsi="David"/>
          <w:szCs w:val="24"/>
        </w:rPr>
        <w:t xml:space="preserve"> </w:t>
      </w:r>
      <w:r w:rsidRPr="002C15C4">
        <w:rPr>
          <w:rFonts w:ascii="David" w:hAnsi="David"/>
          <w:szCs w:val="24"/>
          <w:rtl/>
        </w:rPr>
        <w:t>וגרפית, הכנת</w:t>
      </w:r>
      <w:r w:rsidRPr="002C15C4">
        <w:rPr>
          <w:rFonts w:ascii="David" w:hAnsi="David"/>
          <w:szCs w:val="24"/>
        </w:rPr>
        <w:t xml:space="preserve"> </w:t>
      </w:r>
      <w:r w:rsidRPr="002C15C4">
        <w:rPr>
          <w:rFonts w:ascii="David" w:hAnsi="David"/>
          <w:szCs w:val="24"/>
          <w:rtl/>
        </w:rPr>
        <w:t>תחשיבים, הכנת ניירות</w:t>
      </w:r>
      <w:r w:rsidRPr="002C15C4">
        <w:rPr>
          <w:rFonts w:ascii="David" w:hAnsi="David"/>
          <w:szCs w:val="24"/>
        </w:rPr>
        <w:t xml:space="preserve"> </w:t>
      </w:r>
      <w:r w:rsidRPr="002C15C4">
        <w:rPr>
          <w:rFonts w:ascii="David" w:hAnsi="David"/>
          <w:szCs w:val="24"/>
          <w:rtl/>
        </w:rPr>
        <w:t>עמדה, הכנת מצגות, השתתפות</w:t>
      </w:r>
      <w:r w:rsidRPr="002C15C4">
        <w:rPr>
          <w:rFonts w:ascii="David" w:hAnsi="David"/>
          <w:szCs w:val="24"/>
        </w:rPr>
        <w:t xml:space="preserve"> </w:t>
      </w:r>
      <w:r w:rsidRPr="002C15C4">
        <w:rPr>
          <w:rFonts w:ascii="David" w:hAnsi="David"/>
          <w:szCs w:val="24"/>
          <w:rtl/>
        </w:rPr>
        <w:t>בישיבות</w:t>
      </w:r>
      <w:r w:rsidRPr="002C15C4">
        <w:rPr>
          <w:rFonts w:ascii="David" w:hAnsi="David"/>
          <w:szCs w:val="24"/>
        </w:rPr>
        <w:t xml:space="preserve"> </w:t>
      </w:r>
      <w:r w:rsidRPr="002C15C4">
        <w:rPr>
          <w:rFonts w:ascii="David" w:hAnsi="David"/>
          <w:szCs w:val="24"/>
          <w:rtl/>
        </w:rPr>
        <w:t>חיצוניות</w:t>
      </w:r>
      <w:r w:rsidRPr="002C15C4">
        <w:rPr>
          <w:rFonts w:ascii="David" w:hAnsi="David"/>
          <w:szCs w:val="24"/>
        </w:rPr>
        <w:t xml:space="preserve"> </w:t>
      </w:r>
      <w:r w:rsidRPr="002C15C4">
        <w:rPr>
          <w:rFonts w:ascii="David" w:hAnsi="David"/>
          <w:szCs w:val="24"/>
          <w:rtl/>
        </w:rPr>
        <w:t>ופנימיות</w:t>
      </w:r>
      <w:r w:rsidRPr="002C15C4">
        <w:rPr>
          <w:rFonts w:ascii="David" w:hAnsi="David"/>
          <w:szCs w:val="24"/>
        </w:rPr>
        <w:t xml:space="preserve"> </w:t>
      </w:r>
      <w:r w:rsidRPr="002C15C4">
        <w:rPr>
          <w:rFonts w:ascii="David" w:hAnsi="David"/>
          <w:szCs w:val="24"/>
          <w:rtl/>
        </w:rPr>
        <w:t>עם</w:t>
      </w:r>
      <w:r w:rsidRPr="002C15C4">
        <w:rPr>
          <w:rFonts w:ascii="David" w:hAnsi="David"/>
          <w:szCs w:val="24"/>
        </w:rPr>
        <w:t xml:space="preserve"> </w:t>
      </w:r>
      <w:r w:rsidRPr="002C15C4">
        <w:rPr>
          <w:rFonts w:ascii="David" w:hAnsi="David"/>
          <w:szCs w:val="24"/>
          <w:rtl/>
        </w:rPr>
        <w:t>אנשי</w:t>
      </w:r>
      <w:r w:rsidRPr="002C15C4">
        <w:rPr>
          <w:rFonts w:ascii="David" w:hAnsi="David"/>
          <w:szCs w:val="24"/>
        </w:rPr>
        <w:t xml:space="preserve"> </w:t>
      </w:r>
      <w:r w:rsidRPr="002C15C4">
        <w:rPr>
          <w:rFonts w:ascii="David" w:hAnsi="David"/>
          <w:szCs w:val="24"/>
          <w:rtl/>
        </w:rPr>
        <w:t>המשרד ככל שידרש, הכנת תקציר העבודה ותרגומו לאנגלית וכדומה.</w:t>
      </w:r>
    </w:p>
    <w:p w:rsidR="00B97DF3" w:rsidRDefault="00FC2B7B"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szCs w:val="24"/>
          <w:rtl/>
        </w:rPr>
        <w:t>למען הסר ספק יובהר כי התשלומים יבוצעו לאחר אישור הממ</w:t>
      </w:r>
      <w:r w:rsidR="004270B2" w:rsidRPr="002C15C4">
        <w:rPr>
          <w:rFonts w:ascii="David" w:hAnsi="David"/>
          <w:szCs w:val="24"/>
          <w:rtl/>
        </w:rPr>
        <w:t xml:space="preserve">ונה שהעבודה בוצעה לשביעות רצונו, בהתאם לתנאי ההסכם, </w:t>
      </w:r>
      <w:r w:rsidRPr="002C15C4">
        <w:rPr>
          <w:rFonts w:ascii="David" w:hAnsi="David"/>
          <w:szCs w:val="24"/>
          <w:rtl/>
        </w:rPr>
        <w:t>ולאחר הגשת החשבונית למשרד.</w:t>
      </w:r>
    </w:p>
    <w:p w:rsidR="00B97DF3" w:rsidRDefault="00FC2B7B"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2C15C4">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6A726E" w:rsidRDefault="006A726E" w:rsidP="006A726E">
      <w:pPr>
        <w:overflowPunct w:val="0"/>
        <w:autoSpaceDE w:val="0"/>
        <w:autoSpaceDN w:val="0"/>
        <w:adjustRightInd w:val="0"/>
        <w:spacing w:line="360" w:lineRule="auto"/>
        <w:jc w:val="both"/>
        <w:textAlignment w:val="baseline"/>
        <w:rPr>
          <w:rtl/>
        </w:rPr>
      </w:pPr>
    </w:p>
    <w:p w:rsidR="006A726E" w:rsidRDefault="006A726E" w:rsidP="006A726E">
      <w:pPr>
        <w:overflowPunct w:val="0"/>
        <w:autoSpaceDE w:val="0"/>
        <w:autoSpaceDN w:val="0"/>
        <w:adjustRightInd w:val="0"/>
        <w:spacing w:line="360" w:lineRule="auto"/>
        <w:jc w:val="both"/>
        <w:textAlignment w:val="baseline"/>
        <w:rPr>
          <w:rtl/>
        </w:rPr>
      </w:pPr>
    </w:p>
    <w:p w:rsidR="006A726E" w:rsidRDefault="006A726E" w:rsidP="006A726E">
      <w:pPr>
        <w:overflowPunct w:val="0"/>
        <w:autoSpaceDE w:val="0"/>
        <w:autoSpaceDN w:val="0"/>
        <w:adjustRightInd w:val="0"/>
        <w:spacing w:line="360" w:lineRule="auto"/>
        <w:jc w:val="both"/>
        <w:textAlignment w:val="baseline"/>
        <w:rPr>
          <w:rtl/>
        </w:rPr>
      </w:pPr>
    </w:p>
    <w:p w:rsidR="006A726E" w:rsidRDefault="006A726E" w:rsidP="006A726E">
      <w:pPr>
        <w:overflowPunct w:val="0"/>
        <w:autoSpaceDE w:val="0"/>
        <w:autoSpaceDN w:val="0"/>
        <w:adjustRightInd w:val="0"/>
        <w:spacing w:line="360" w:lineRule="auto"/>
        <w:jc w:val="both"/>
        <w:textAlignment w:val="baseline"/>
        <w:rPr>
          <w:rtl/>
        </w:rPr>
      </w:pPr>
    </w:p>
    <w:p w:rsidR="006A726E" w:rsidRPr="006A726E" w:rsidRDefault="006A726E" w:rsidP="006A726E">
      <w:pPr>
        <w:overflowPunct w:val="0"/>
        <w:autoSpaceDE w:val="0"/>
        <w:autoSpaceDN w:val="0"/>
        <w:adjustRightInd w:val="0"/>
        <w:spacing w:line="360" w:lineRule="auto"/>
        <w:jc w:val="both"/>
        <w:textAlignment w:val="baseline"/>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3E61EB">
        <w:trPr>
          <w:trHeight w:hRule="exact" w:val="561"/>
          <w:jc w:val="right"/>
        </w:trPr>
        <w:tc>
          <w:tcPr>
            <w:tcW w:w="8958" w:type="dxa"/>
            <w:tcBorders>
              <w:top w:val="nil"/>
              <w:bottom w:val="nil"/>
            </w:tcBorders>
            <w:shd w:val="clear" w:color="auto" w:fill="D9D9D9" w:themeFill="background1" w:themeFillShade="D9"/>
            <w:vAlign w:val="center"/>
          </w:tcPr>
          <w:p w:rsidR="00B40444" w:rsidRPr="00F410B9" w:rsidRDefault="00B40444" w:rsidP="007B3F8A">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FD4A8A">
              <w:rPr>
                <w:rFonts w:asciiTheme="majorBidi" w:hAnsiTheme="majorBidi" w:cs="David" w:hint="cs"/>
                <w:color w:val="auto"/>
                <w:rtl/>
              </w:rPr>
              <w:t>א'2</w:t>
            </w:r>
          </w:p>
        </w:tc>
      </w:tr>
      <w:tr w:rsidR="00B40444" w:rsidRPr="00314B9E" w:rsidTr="003E61EB">
        <w:trPr>
          <w:trHeight w:hRule="exact" w:val="561"/>
          <w:jc w:val="right"/>
        </w:trPr>
        <w:tc>
          <w:tcPr>
            <w:tcW w:w="8958" w:type="dxa"/>
            <w:tcBorders>
              <w:top w:val="nil"/>
              <w:bottom w:val="nil"/>
            </w:tcBorders>
            <w:shd w:val="clear" w:color="auto" w:fill="1B3461"/>
            <w:vAlign w:val="center"/>
          </w:tcPr>
          <w:p w:rsidR="00B40444" w:rsidRPr="00314B9E" w:rsidRDefault="00FD4A8A" w:rsidP="003E61EB">
            <w:pPr>
              <w:pStyle w:val="afffc"/>
              <w:jc w:val="left"/>
              <w:rPr>
                <w:rFonts w:asciiTheme="majorBidi" w:hAnsiTheme="majorBidi" w:cs="David"/>
                <w:rtl/>
              </w:rPr>
            </w:pPr>
            <w:r>
              <w:rPr>
                <w:rFonts w:asciiTheme="majorBidi" w:hAnsiTheme="majorBidi" w:cs="David" w:hint="cs"/>
                <w:b w:val="0"/>
                <w:i/>
                <w:rtl/>
              </w:rPr>
              <w:t>הצהרה בדבר נסיון המציע</w:t>
            </w:r>
          </w:p>
        </w:tc>
      </w:tr>
    </w:tbl>
    <w:p w:rsidR="00AB35BA" w:rsidRDefault="00AB35BA" w:rsidP="00AB35BA">
      <w:pPr>
        <w:spacing w:line="360" w:lineRule="auto"/>
        <w:jc w:val="center"/>
        <w:rPr>
          <w:b/>
          <w:bCs/>
          <w:szCs w:val="24"/>
          <w:rtl/>
        </w:rPr>
      </w:pPr>
    </w:p>
    <w:p w:rsidR="00FD4A8A" w:rsidRDefault="00C0171D" w:rsidP="002C15C4">
      <w:pPr>
        <w:spacing w:line="360" w:lineRule="auto"/>
        <w:rPr>
          <w:b/>
          <w:bCs/>
          <w:szCs w:val="24"/>
          <w:rtl/>
        </w:rPr>
      </w:pPr>
      <w:r>
        <w:rPr>
          <w:rFonts w:hint="cs"/>
          <w:b/>
          <w:bCs/>
          <w:szCs w:val="24"/>
          <w:rtl/>
        </w:rPr>
        <w:t xml:space="preserve">להלן פירוט השירותים שניתנו ע"י חברת ______________________ </w:t>
      </w:r>
      <w:r w:rsidR="00B026C9">
        <w:rPr>
          <w:rFonts w:hint="cs"/>
          <w:b/>
          <w:bCs/>
          <w:szCs w:val="24"/>
          <w:rtl/>
        </w:rPr>
        <w:t xml:space="preserve"> בתחום האבטחה הפיזית והחמושה: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4"/>
        <w:gridCol w:w="1445"/>
        <w:gridCol w:w="1445"/>
        <w:gridCol w:w="1444"/>
        <w:gridCol w:w="1445"/>
        <w:gridCol w:w="1445"/>
      </w:tblGrid>
      <w:tr w:rsidR="00FD4A8A" w:rsidRPr="0095331A" w:rsidTr="002C15C4">
        <w:trPr>
          <w:trHeight w:val="356"/>
          <w:jc w:val="center"/>
        </w:trPr>
        <w:tc>
          <w:tcPr>
            <w:tcW w:w="1444" w:type="dxa"/>
            <w:shd w:val="clear" w:color="auto" w:fill="E6E6E6"/>
            <w:vAlign w:val="center"/>
          </w:tcPr>
          <w:p w:rsidR="00FD4A8A" w:rsidRPr="002C15C4" w:rsidRDefault="00FD4A8A" w:rsidP="00FD4A8A">
            <w:pPr>
              <w:spacing w:line="360" w:lineRule="auto"/>
              <w:contextualSpacing/>
              <w:jc w:val="center"/>
              <w:rPr>
                <w:rFonts w:ascii="David" w:hAnsi="David"/>
                <w:b/>
                <w:bCs/>
                <w:szCs w:val="24"/>
                <w:rtl/>
              </w:rPr>
            </w:pPr>
            <w:r w:rsidRPr="002C15C4">
              <w:rPr>
                <w:rFonts w:ascii="David" w:hAnsi="David"/>
                <w:b/>
                <w:bCs/>
                <w:szCs w:val="24"/>
                <w:rtl/>
              </w:rPr>
              <w:t>נושא/ תיאור העבודה שבוצעה</w:t>
            </w:r>
          </w:p>
        </w:tc>
        <w:tc>
          <w:tcPr>
            <w:tcW w:w="1445" w:type="dxa"/>
            <w:shd w:val="clear" w:color="auto" w:fill="E6E6E6"/>
            <w:vAlign w:val="center"/>
          </w:tcPr>
          <w:p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תקופת/ שנת ביצוע העבודה</w:t>
            </w:r>
          </w:p>
        </w:tc>
        <w:tc>
          <w:tcPr>
            <w:tcW w:w="1445" w:type="dxa"/>
            <w:shd w:val="clear" w:color="auto" w:fill="E6E6E6"/>
            <w:vAlign w:val="center"/>
          </w:tcPr>
          <w:p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שם הלקוח</w:t>
            </w:r>
          </w:p>
        </w:tc>
        <w:tc>
          <w:tcPr>
            <w:tcW w:w="1444" w:type="dxa"/>
            <w:shd w:val="clear" w:color="auto" w:fill="E6E6E6"/>
            <w:vAlign w:val="center"/>
          </w:tcPr>
          <w:p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היקף העבודה (בשעות)</w:t>
            </w:r>
          </w:p>
        </w:tc>
        <w:tc>
          <w:tcPr>
            <w:tcW w:w="1445" w:type="dxa"/>
            <w:shd w:val="clear" w:color="auto" w:fill="E6E6E6"/>
            <w:vAlign w:val="center"/>
          </w:tcPr>
          <w:p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שם איש קשר</w:t>
            </w:r>
          </w:p>
        </w:tc>
        <w:tc>
          <w:tcPr>
            <w:tcW w:w="1445" w:type="dxa"/>
            <w:shd w:val="clear" w:color="auto" w:fill="E6E6E6"/>
            <w:vAlign w:val="center"/>
          </w:tcPr>
          <w:p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טלפון + טלפון נייד של איש הקשר</w:t>
            </w:r>
          </w:p>
        </w:tc>
      </w:tr>
      <w:tr w:rsidR="00FD4A8A" w:rsidRPr="0095331A" w:rsidTr="002C15C4">
        <w:trPr>
          <w:trHeight w:val="356"/>
          <w:jc w:val="center"/>
        </w:trPr>
        <w:tc>
          <w:tcPr>
            <w:tcW w:w="1444" w:type="dxa"/>
          </w:tcPr>
          <w:p w:rsidR="00FD4A8A" w:rsidRPr="0095331A" w:rsidRDefault="00FD4A8A" w:rsidP="00FD4A8A">
            <w:pPr>
              <w:spacing w:line="360" w:lineRule="auto"/>
              <w:contextualSpacing/>
              <w:jc w:val="both"/>
              <w:rPr>
                <w:rFonts w:ascii="David" w:hAnsi="David"/>
                <w:rtl/>
              </w:rPr>
            </w:pPr>
          </w:p>
        </w:tc>
        <w:tc>
          <w:tcPr>
            <w:tcW w:w="1445" w:type="dxa"/>
          </w:tcPr>
          <w:p w:rsidR="00FD4A8A" w:rsidRPr="0095331A" w:rsidRDefault="00FD4A8A" w:rsidP="00FD4A8A">
            <w:pPr>
              <w:spacing w:line="360" w:lineRule="auto"/>
              <w:contextualSpacing/>
              <w:jc w:val="both"/>
              <w:rPr>
                <w:rFonts w:ascii="David" w:hAnsi="David"/>
                <w:rtl/>
              </w:rPr>
            </w:pPr>
          </w:p>
        </w:tc>
        <w:tc>
          <w:tcPr>
            <w:tcW w:w="1445" w:type="dxa"/>
          </w:tcPr>
          <w:p w:rsidR="00FD4A8A" w:rsidRPr="0095331A" w:rsidRDefault="00FD4A8A" w:rsidP="00FD4A8A">
            <w:pPr>
              <w:spacing w:line="360" w:lineRule="auto"/>
              <w:contextualSpacing/>
              <w:jc w:val="both"/>
              <w:rPr>
                <w:rFonts w:ascii="David" w:hAnsi="David"/>
                <w:rtl/>
              </w:rPr>
            </w:pPr>
          </w:p>
        </w:tc>
        <w:tc>
          <w:tcPr>
            <w:tcW w:w="1444" w:type="dxa"/>
          </w:tcPr>
          <w:p w:rsidR="00FD4A8A" w:rsidRPr="0095331A" w:rsidRDefault="00FD4A8A" w:rsidP="00FD4A8A">
            <w:pPr>
              <w:spacing w:line="360" w:lineRule="auto"/>
              <w:contextualSpacing/>
              <w:jc w:val="both"/>
              <w:rPr>
                <w:rFonts w:ascii="David" w:hAnsi="David"/>
                <w:rtl/>
              </w:rPr>
            </w:pPr>
          </w:p>
        </w:tc>
        <w:tc>
          <w:tcPr>
            <w:tcW w:w="1445" w:type="dxa"/>
          </w:tcPr>
          <w:p w:rsidR="00FD4A8A" w:rsidRPr="0095331A" w:rsidRDefault="00FD4A8A" w:rsidP="00FD4A8A">
            <w:pPr>
              <w:spacing w:line="360" w:lineRule="auto"/>
              <w:contextualSpacing/>
              <w:jc w:val="both"/>
              <w:rPr>
                <w:rFonts w:ascii="David" w:hAnsi="David"/>
                <w:rtl/>
              </w:rPr>
            </w:pPr>
          </w:p>
        </w:tc>
        <w:tc>
          <w:tcPr>
            <w:tcW w:w="1445" w:type="dxa"/>
          </w:tcPr>
          <w:p w:rsidR="00FD4A8A" w:rsidRPr="0095331A" w:rsidRDefault="00FD4A8A" w:rsidP="00FD4A8A">
            <w:pPr>
              <w:spacing w:line="360" w:lineRule="auto"/>
              <w:contextualSpacing/>
              <w:jc w:val="both"/>
              <w:rPr>
                <w:rFonts w:ascii="David" w:hAnsi="David"/>
                <w:rtl/>
              </w:rPr>
            </w:pPr>
          </w:p>
        </w:tc>
      </w:tr>
      <w:tr w:rsidR="00C0171D" w:rsidRPr="0095331A" w:rsidTr="002C15C4">
        <w:trPr>
          <w:trHeight w:val="356"/>
          <w:jc w:val="center"/>
        </w:trPr>
        <w:tc>
          <w:tcPr>
            <w:tcW w:w="1444"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4"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r>
      <w:tr w:rsidR="00C0171D" w:rsidRPr="0095331A" w:rsidTr="002C15C4">
        <w:trPr>
          <w:trHeight w:val="356"/>
          <w:jc w:val="center"/>
        </w:trPr>
        <w:tc>
          <w:tcPr>
            <w:tcW w:w="1444"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4"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r>
      <w:tr w:rsidR="00C0171D" w:rsidRPr="0095331A" w:rsidTr="002C15C4">
        <w:trPr>
          <w:trHeight w:val="356"/>
          <w:jc w:val="center"/>
        </w:trPr>
        <w:tc>
          <w:tcPr>
            <w:tcW w:w="1444"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4"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r>
      <w:tr w:rsidR="00C0171D" w:rsidRPr="0095331A" w:rsidTr="002C15C4">
        <w:trPr>
          <w:trHeight w:val="356"/>
          <w:jc w:val="center"/>
        </w:trPr>
        <w:tc>
          <w:tcPr>
            <w:tcW w:w="1444"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4"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c>
          <w:tcPr>
            <w:tcW w:w="1445" w:type="dxa"/>
          </w:tcPr>
          <w:p w:rsidR="00C0171D" w:rsidRPr="0095331A" w:rsidRDefault="00C0171D" w:rsidP="00FD4A8A">
            <w:pPr>
              <w:spacing w:line="360" w:lineRule="auto"/>
              <w:contextualSpacing/>
              <w:jc w:val="both"/>
              <w:rPr>
                <w:rFonts w:ascii="David" w:hAnsi="David"/>
                <w:rtl/>
              </w:rPr>
            </w:pPr>
          </w:p>
        </w:tc>
      </w:tr>
      <w:tr w:rsidR="00B026C9" w:rsidRPr="0095331A" w:rsidTr="002C15C4">
        <w:trPr>
          <w:trHeight w:val="356"/>
          <w:jc w:val="center"/>
        </w:trPr>
        <w:tc>
          <w:tcPr>
            <w:tcW w:w="1444"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4"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r>
      <w:tr w:rsidR="00B026C9" w:rsidRPr="0095331A" w:rsidTr="002C15C4">
        <w:trPr>
          <w:trHeight w:val="356"/>
          <w:jc w:val="center"/>
        </w:trPr>
        <w:tc>
          <w:tcPr>
            <w:tcW w:w="1444"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4"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r>
      <w:tr w:rsidR="00B026C9" w:rsidRPr="0095331A" w:rsidTr="002C15C4">
        <w:trPr>
          <w:trHeight w:val="356"/>
          <w:jc w:val="center"/>
        </w:trPr>
        <w:tc>
          <w:tcPr>
            <w:tcW w:w="1444"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4"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c>
          <w:tcPr>
            <w:tcW w:w="1445" w:type="dxa"/>
          </w:tcPr>
          <w:p w:rsidR="00B026C9" w:rsidRPr="0095331A" w:rsidRDefault="00B026C9" w:rsidP="00FD4A8A">
            <w:pPr>
              <w:spacing w:line="360" w:lineRule="auto"/>
              <w:contextualSpacing/>
              <w:jc w:val="both"/>
              <w:rPr>
                <w:rFonts w:ascii="David" w:hAnsi="David"/>
                <w:rtl/>
              </w:rPr>
            </w:pPr>
          </w:p>
        </w:tc>
      </w:tr>
    </w:tbl>
    <w:p w:rsidR="00FD4A8A" w:rsidRPr="002C15C4" w:rsidRDefault="00FD4A8A" w:rsidP="00AB35BA">
      <w:pPr>
        <w:spacing w:line="360" w:lineRule="auto"/>
        <w:jc w:val="center"/>
        <w:rPr>
          <w:szCs w:val="24"/>
          <w:rtl/>
        </w:rPr>
      </w:pPr>
    </w:p>
    <w:p w:rsidR="00FD4A8A" w:rsidRPr="002C15C4" w:rsidRDefault="00E50731" w:rsidP="002C15C4">
      <w:pPr>
        <w:spacing w:line="360" w:lineRule="auto"/>
        <w:rPr>
          <w:szCs w:val="24"/>
          <w:rtl/>
        </w:rPr>
      </w:pPr>
      <w:r w:rsidRPr="002C15C4">
        <w:rPr>
          <w:rFonts w:hint="eastAsia"/>
          <w:szCs w:val="24"/>
          <w:rtl/>
        </w:rPr>
        <w:t>תאריך</w:t>
      </w:r>
      <w:r w:rsidRPr="002C15C4">
        <w:rPr>
          <w:szCs w:val="24"/>
          <w:rtl/>
        </w:rPr>
        <w:t xml:space="preserve">: ________________ </w:t>
      </w:r>
      <w:r w:rsidRPr="002C15C4">
        <w:rPr>
          <w:rFonts w:hint="eastAsia"/>
          <w:szCs w:val="24"/>
          <w:rtl/>
        </w:rPr>
        <w:t>שם</w:t>
      </w:r>
      <w:r w:rsidRPr="002C15C4">
        <w:rPr>
          <w:szCs w:val="24"/>
          <w:rtl/>
        </w:rPr>
        <w:t xml:space="preserve"> </w:t>
      </w:r>
      <w:r w:rsidRPr="002C15C4">
        <w:rPr>
          <w:rFonts w:hint="eastAsia"/>
          <w:szCs w:val="24"/>
          <w:rtl/>
        </w:rPr>
        <w:t>המציע</w:t>
      </w:r>
      <w:r w:rsidRPr="002C15C4">
        <w:rPr>
          <w:szCs w:val="24"/>
          <w:rtl/>
        </w:rPr>
        <w:t>: ____________________</w:t>
      </w:r>
    </w:p>
    <w:p w:rsidR="00E50731" w:rsidRPr="002C15C4" w:rsidRDefault="00E50731" w:rsidP="002C15C4">
      <w:pPr>
        <w:spacing w:line="360" w:lineRule="auto"/>
        <w:rPr>
          <w:szCs w:val="24"/>
          <w:rtl/>
        </w:rPr>
      </w:pPr>
      <w:r w:rsidRPr="002C15C4">
        <w:rPr>
          <w:rFonts w:hint="eastAsia"/>
          <w:szCs w:val="24"/>
          <w:rtl/>
        </w:rPr>
        <w:t>חתימת</w:t>
      </w:r>
      <w:r w:rsidRPr="002C15C4">
        <w:rPr>
          <w:szCs w:val="24"/>
          <w:rtl/>
        </w:rPr>
        <w:t xml:space="preserve"> </w:t>
      </w:r>
      <w:r w:rsidRPr="002C15C4">
        <w:rPr>
          <w:rFonts w:hint="eastAsia"/>
          <w:szCs w:val="24"/>
          <w:rtl/>
        </w:rPr>
        <w:t>מורשה</w:t>
      </w:r>
      <w:r w:rsidRPr="002C15C4">
        <w:rPr>
          <w:szCs w:val="24"/>
          <w:rtl/>
        </w:rPr>
        <w:t xml:space="preserve">/י </w:t>
      </w:r>
      <w:r w:rsidRPr="002C15C4">
        <w:rPr>
          <w:rFonts w:hint="eastAsia"/>
          <w:szCs w:val="24"/>
          <w:rtl/>
        </w:rPr>
        <w:t>חתימה</w:t>
      </w:r>
      <w:r w:rsidRPr="002C15C4">
        <w:rPr>
          <w:szCs w:val="24"/>
          <w:rtl/>
        </w:rPr>
        <w:t xml:space="preserve"> </w:t>
      </w:r>
      <w:r w:rsidRPr="002C15C4">
        <w:rPr>
          <w:rFonts w:hint="eastAsia"/>
          <w:szCs w:val="24"/>
          <w:rtl/>
        </w:rPr>
        <w:t>וחותמת</w:t>
      </w:r>
      <w:r w:rsidRPr="002C15C4">
        <w:rPr>
          <w:szCs w:val="24"/>
          <w:rtl/>
        </w:rPr>
        <w:t xml:space="preserve"> </w:t>
      </w:r>
      <w:r w:rsidRPr="002C15C4">
        <w:rPr>
          <w:rFonts w:hint="eastAsia"/>
          <w:szCs w:val="24"/>
          <w:rtl/>
        </w:rPr>
        <w:t>המציע</w:t>
      </w:r>
      <w:r w:rsidRPr="002C15C4">
        <w:rPr>
          <w:szCs w:val="24"/>
          <w:rtl/>
        </w:rPr>
        <w:t>: ______________________________</w:t>
      </w:r>
    </w:p>
    <w:p w:rsidR="00E50731" w:rsidRPr="002C15C4" w:rsidRDefault="00E50731" w:rsidP="002C15C4">
      <w:pPr>
        <w:spacing w:line="360" w:lineRule="auto"/>
        <w:rPr>
          <w:szCs w:val="24"/>
          <w:rtl/>
        </w:rPr>
      </w:pP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t>______________________________</w:t>
      </w:r>
    </w:p>
    <w:p w:rsidR="00382256" w:rsidRPr="002C15C4" w:rsidRDefault="00382256" w:rsidP="002C15C4">
      <w:pPr>
        <w:spacing w:line="360" w:lineRule="auto"/>
        <w:rPr>
          <w:szCs w:val="24"/>
          <w:rtl/>
        </w:rPr>
      </w:pPr>
    </w:p>
    <w:p w:rsidR="00E50731" w:rsidRPr="002C15C4" w:rsidRDefault="00E50731" w:rsidP="002C15C4">
      <w:pPr>
        <w:spacing w:line="360" w:lineRule="auto"/>
        <w:rPr>
          <w:szCs w:val="24"/>
          <w:rtl/>
        </w:rPr>
      </w:pPr>
      <w:r w:rsidRPr="002C15C4">
        <w:rPr>
          <w:rFonts w:hint="eastAsia"/>
          <w:szCs w:val="24"/>
          <w:rtl/>
        </w:rPr>
        <w:t>זה</w:t>
      </w:r>
      <w:r w:rsidRPr="002C15C4">
        <w:rPr>
          <w:szCs w:val="24"/>
          <w:rtl/>
        </w:rPr>
        <w:t xml:space="preserve"> </w:t>
      </w:r>
      <w:r w:rsidRPr="002C15C4">
        <w:rPr>
          <w:rFonts w:hint="eastAsia"/>
          <w:szCs w:val="24"/>
          <w:rtl/>
        </w:rPr>
        <w:t>שמי</w:t>
      </w:r>
      <w:r w:rsidRPr="002C15C4">
        <w:rPr>
          <w:szCs w:val="24"/>
          <w:rtl/>
        </w:rPr>
        <w:t xml:space="preserve">, </w:t>
      </w:r>
      <w:r w:rsidRPr="002C15C4">
        <w:rPr>
          <w:rFonts w:hint="eastAsia"/>
          <w:szCs w:val="24"/>
          <w:rtl/>
        </w:rPr>
        <w:t>להלן</w:t>
      </w:r>
      <w:r w:rsidRPr="002C15C4">
        <w:rPr>
          <w:szCs w:val="24"/>
          <w:rtl/>
        </w:rPr>
        <w:t xml:space="preserve"> </w:t>
      </w:r>
      <w:r w:rsidRPr="002C15C4">
        <w:rPr>
          <w:rFonts w:hint="eastAsia"/>
          <w:szCs w:val="24"/>
          <w:rtl/>
        </w:rPr>
        <w:t>חתימתי</w:t>
      </w:r>
      <w:r w:rsidRPr="002C15C4">
        <w:rPr>
          <w:szCs w:val="24"/>
          <w:rtl/>
        </w:rPr>
        <w:t xml:space="preserve"> </w:t>
      </w:r>
      <w:r w:rsidRPr="002C15C4">
        <w:rPr>
          <w:rFonts w:hint="eastAsia"/>
          <w:szCs w:val="24"/>
          <w:rtl/>
        </w:rPr>
        <w:t>ותוכן</w:t>
      </w:r>
      <w:r w:rsidRPr="002C15C4">
        <w:rPr>
          <w:szCs w:val="24"/>
          <w:rtl/>
        </w:rPr>
        <w:t xml:space="preserve"> </w:t>
      </w:r>
      <w:r w:rsidRPr="002C15C4">
        <w:rPr>
          <w:rFonts w:hint="eastAsia"/>
          <w:szCs w:val="24"/>
          <w:rtl/>
        </w:rPr>
        <w:t>תצהירי</w:t>
      </w:r>
      <w:r w:rsidRPr="002C15C4">
        <w:rPr>
          <w:szCs w:val="24"/>
          <w:rtl/>
        </w:rPr>
        <w:t xml:space="preserve"> </w:t>
      </w:r>
      <w:r w:rsidRPr="002C15C4">
        <w:rPr>
          <w:rFonts w:hint="eastAsia"/>
          <w:szCs w:val="24"/>
          <w:rtl/>
        </w:rPr>
        <w:t>דלעיל</w:t>
      </w:r>
      <w:r w:rsidRPr="002C15C4">
        <w:rPr>
          <w:szCs w:val="24"/>
          <w:rtl/>
        </w:rPr>
        <w:t xml:space="preserve"> </w:t>
      </w:r>
      <w:r w:rsidRPr="002C15C4">
        <w:rPr>
          <w:rFonts w:hint="eastAsia"/>
          <w:szCs w:val="24"/>
          <w:rtl/>
        </w:rPr>
        <w:t>אמת</w:t>
      </w:r>
      <w:r w:rsidRPr="002C15C4">
        <w:rPr>
          <w:szCs w:val="24"/>
          <w:rtl/>
        </w:rPr>
        <w:t>.</w:t>
      </w:r>
    </w:p>
    <w:p w:rsidR="00E50731" w:rsidRPr="002C15C4" w:rsidRDefault="00E50731" w:rsidP="002C15C4">
      <w:pPr>
        <w:spacing w:line="360" w:lineRule="auto"/>
        <w:rPr>
          <w:szCs w:val="24"/>
          <w:rtl/>
        </w:rPr>
      </w:pPr>
      <w:r w:rsidRPr="002C15C4">
        <w:rPr>
          <w:szCs w:val="24"/>
          <w:rtl/>
        </w:rPr>
        <w:t>_______________    _________________________   ____________________</w:t>
      </w:r>
    </w:p>
    <w:p w:rsidR="00FD4A8A" w:rsidRPr="002C15C4" w:rsidRDefault="00E50731" w:rsidP="002C15C4">
      <w:pPr>
        <w:spacing w:line="360" w:lineRule="auto"/>
        <w:rPr>
          <w:szCs w:val="24"/>
          <w:rtl/>
        </w:rPr>
      </w:pPr>
      <w:r w:rsidRPr="002C15C4">
        <w:rPr>
          <w:rFonts w:hint="eastAsia"/>
          <w:szCs w:val="24"/>
          <w:rtl/>
        </w:rPr>
        <w:t>תאריך</w:t>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rFonts w:hint="eastAsia"/>
          <w:szCs w:val="24"/>
          <w:rtl/>
        </w:rPr>
        <w:t>שם</w:t>
      </w:r>
      <w:r w:rsidRPr="002C15C4">
        <w:rPr>
          <w:szCs w:val="24"/>
          <w:rtl/>
        </w:rPr>
        <w:t xml:space="preserve"> </w:t>
      </w:r>
      <w:r w:rsidRPr="002C15C4">
        <w:rPr>
          <w:rFonts w:hint="eastAsia"/>
          <w:szCs w:val="24"/>
          <w:rtl/>
        </w:rPr>
        <w:t>מלא</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מורשה</w:t>
      </w:r>
      <w:r w:rsidRPr="002C15C4">
        <w:rPr>
          <w:szCs w:val="24"/>
          <w:rtl/>
        </w:rPr>
        <w:t xml:space="preserve">/י </w:t>
      </w:r>
      <w:r w:rsidRPr="002C15C4">
        <w:rPr>
          <w:rFonts w:hint="eastAsia"/>
          <w:szCs w:val="24"/>
          <w:rtl/>
        </w:rPr>
        <w:t>החתימה</w:t>
      </w:r>
      <w:r w:rsidRPr="002C15C4">
        <w:rPr>
          <w:szCs w:val="24"/>
          <w:rtl/>
        </w:rPr>
        <w:t xml:space="preserve">      </w:t>
      </w:r>
      <w:r w:rsidRPr="002C15C4">
        <w:rPr>
          <w:rFonts w:hint="eastAsia"/>
          <w:szCs w:val="24"/>
          <w:rtl/>
        </w:rPr>
        <w:t>חתימה</w:t>
      </w:r>
      <w:r w:rsidRPr="002C15C4">
        <w:rPr>
          <w:szCs w:val="24"/>
          <w:rtl/>
        </w:rPr>
        <w:t xml:space="preserve"> </w:t>
      </w:r>
      <w:r w:rsidRPr="002C15C4">
        <w:rPr>
          <w:rFonts w:hint="eastAsia"/>
          <w:szCs w:val="24"/>
          <w:rtl/>
        </w:rPr>
        <w:t>וחותמת</w:t>
      </w:r>
    </w:p>
    <w:p w:rsidR="00FA4B5B" w:rsidRDefault="00FA4B5B" w:rsidP="002C15C4">
      <w:pPr>
        <w:spacing w:line="360" w:lineRule="auto"/>
        <w:jc w:val="both"/>
        <w:rPr>
          <w:szCs w:val="24"/>
          <w:rtl/>
        </w:rPr>
      </w:pPr>
    </w:p>
    <w:p w:rsidR="00D7467B" w:rsidRPr="002C15C4" w:rsidRDefault="00D7467B" w:rsidP="002C15C4">
      <w:pPr>
        <w:spacing w:line="360" w:lineRule="auto"/>
        <w:jc w:val="both"/>
        <w:rPr>
          <w:szCs w:val="24"/>
          <w:rtl/>
        </w:rPr>
      </w:pPr>
    </w:p>
    <w:p w:rsidR="00FD4A8A" w:rsidRPr="002C15C4" w:rsidRDefault="00E50731" w:rsidP="00530D01">
      <w:pPr>
        <w:spacing w:line="360" w:lineRule="auto"/>
        <w:jc w:val="center"/>
        <w:rPr>
          <w:szCs w:val="24"/>
          <w:u w:val="single"/>
          <w:rtl/>
        </w:rPr>
      </w:pPr>
      <w:r w:rsidRPr="002C15C4">
        <w:rPr>
          <w:rFonts w:hint="eastAsia"/>
          <w:szCs w:val="24"/>
          <w:u w:val="single"/>
          <w:rtl/>
        </w:rPr>
        <w:t>אישור</w:t>
      </w:r>
      <w:r w:rsidRPr="002C15C4">
        <w:rPr>
          <w:szCs w:val="24"/>
          <w:u w:val="single"/>
          <w:rtl/>
        </w:rPr>
        <w:t xml:space="preserve"> </w:t>
      </w:r>
      <w:r w:rsidRPr="002C15C4">
        <w:rPr>
          <w:rFonts w:hint="eastAsia"/>
          <w:szCs w:val="24"/>
          <w:u w:val="single"/>
          <w:rtl/>
        </w:rPr>
        <w:t>עורך</w:t>
      </w:r>
      <w:r w:rsidRPr="002C15C4">
        <w:rPr>
          <w:szCs w:val="24"/>
          <w:u w:val="single"/>
          <w:rtl/>
        </w:rPr>
        <w:t xml:space="preserve"> </w:t>
      </w:r>
      <w:r w:rsidRPr="002C15C4">
        <w:rPr>
          <w:rFonts w:hint="eastAsia"/>
          <w:szCs w:val="24"/>
          <w:u w:val="single"/>
          <w:rtl/>
        </w:rPr>
        <w:t>הדין</w:t>
      </w:r>
    </w:p>
    <w:p w:rsidR="00382256" w:rsidRDefault="00382256" w:rsidP="002C15C4">
      <w:pPr>
        <w:spacing w:line="360" w:lineRule="auto"/>
        <w:jc w:val="both"/>
        <w:rPr>
          <w:szCs w:val="24"/>
          <w:rtl/>
        </w:rPr>
      </w:pPr>
      <w:r w:rsidRPr="002C15C4">
        <w:rPr>
          <w:rFonts w:hint="eastAsia"/>
          <w:szCs w:val="24"/>
          <w:rtl/>
        </w:rPr>
        <w:t>אני</w:t>
      </w:r>
      <w:r w:rsidRPr="002C15C4">
        <w:rPr>
          <w:szCs w:val="24"/>
          <w:rtl/>
        </w:rPr>
        <w:t xml:space="preserve"> הח"מ ________________, עו"ד מאשר/ת כי ביום  _______________ הופיע/ה בפני במשרדי אשר ברחוב ___________ בישוב/עיר ____________ </w:t>
      </w:r>
      <w:r w:rsidRPr="002C15C4">
        <w:rPr>
          <w:rFonts w:hint="eastAsia"/>
          <w:szCs w:val="24"/>
          <w:rtl/>
        </w:rPr>
        <w:t>מר</w:t>
      </w:r>
      <w:r w:rsidRPr="002C15C4">
        <w:rPr>
          <w:szCs w:val="24"/>
          <w:rtl/>
        </w:rPr>
        <w:t xml:space="preserve">/גב' _______________ </w:t>
      </w:r>
      <w:r w:rsidRPr="002C15C4">
        <w:rPr>
          <w:rFonts w:hint="eastAsia"/>
          <w:szCs w:val="24"/>
          <w:rtl/>
        </w:rPr>
        <w:t>שזיהה</w:t>
      </w:r>
      <w:r w:rsidRPr="002C15C4">
        <w:rPr>
          <w:szCs w:val="24"/>
          <w:rtl/>
        </w:rPr>
        <w:t xml:space="preserve">/תה </w:t>
      </w:r>
      <w:r w:rsidRPr="002C15C4">
        <w:rPr>
          <w:rFonts w:hint="eastAsia"/>
          <w:szCs w:val="24"/>
          <w:rtl/>
        </w:rPr>
        <w:t>עצמו</w:t>
      </w:r>
      <w:r w:rsidRPr="002C15C4">
        <w:rPr>
          <w:szCs w:val="24"/>
          <w:rtl/>
        </w:rPr>
        <w:t xml:space="preserve">/ה </w:t>
      </w:r>
      <w:r w:rsidRPr="002C15C4">
        <w:rPr>
          <w:rFonts w:hint="eastAsia"/>
          <w:szCs w:val="24"/>
          <w:rtl/>
        </w:rPr>
        <w:t>על</w:t>
      </w:r>
      <w:r w:rsidRPr="002C15C4">
        <w:rPr>
          <w:szCs w:val="24"/>
          <w:rtl/>
        </w:rPr>
        <w:t xml:space="preserve"> </w:t>
      </w:r>
      <w:r w:rsidRPr="002C15C4">
        <w:rPr>
          <w:rFonts w:hint="eastAsia"/>
          <w:szCs w:val="24"/>
          <w:rtl/>
        </w:rPr>
        <w:t>ידי</w:t>
      </w:r>
      <w:r w:rsidRPr="002C15C4">
        <w:rPr>
          <w:szCs w:val="24"/>
          <w:rtl/>
        </w:rPr>
        <w:t xml:space="preserve"> </w:t>
      </w:r>
      <w:r w:rsidRPr="002C15C4">
        <w:rPr>
          <w:rFonts w:hint="eastAsia"/>
          <w:szCs w:val="24"/>
          <w:rtl/>
        </w:rPr>
        <w:t>ת</w:t>
      </w:r>
      <w:r w:rsidRPr="002C15C4">
        <w:rPr>
          <w:szCs w:val="24"/>
          <w:rtl/>
        </w:rPr>
        <w:t xml:space="preserve">.ז _______________ </w:t>
      </w:r>
      <w:r w:rsidRPr="002C15C4">
        <w:rPr>
          <w:rFonts w:hint="eastAsia"/>
          <w:szCs w:val="24"/>
          <w:rtl/>
        </w:rPr>
        <w:t>המוכר</w:t>
      </w:r>
      <w:r w:rsidRPr="002C15C4">
        <w:rPr>
          <w:szCs w:val="24"/>
          <w:rtl/>
        </w:rPr>
        <w:t xml:space="preserve">/ת </w:t>
      </w:r>
      <w:r w:rsidRPr="002C15C4">
        <w:rPr>
          <w:rFonts w:hint="eastAsia"/>
          <w:szCs w:val="24"/>
          <w:rtl/>
        </w:rPr>
        <w:t>לי</w:t>
      </w:r>
      <w:r w:rsidRPr="002C15C4">
        <w:rPr>
          <w:szCs w:val="24"/>
          <w:rtl/>
        </w:rPr>
        <w:t xml:space="preserve"> </w:t>
      </w:r>
      <w:r w:rsidRPr="002C15C4">
        <w:rPr>
          <w:rFonts w:hint="eastAsia"/>
          <w:szCs w:val="24"/>
          <w:rtl/>
        </w:rPr>
        <w:t>באופן</w:t>
      </w:r>
      <w:r w:rsidRPr="002C15C4">
        <w:rPr>
          <w:szCs w:val="24"/>
          <w:rtl/>
        </w:rPr>
        <w:t xml:space="preserve"> </w:t>
      </w:r>
      <w:r w:rsidRPr="002C15C4">
        <w:rPr>
          <w:rFonts w:hint="eastAsia"/>
          <w:szCs w:val="24"/>
          <w:rtl/>
        </w:rPr>
        <w:t>אישי</w:t>
      </w:r>
      <w:r w:rsidRPr="002C15C4">
        <w:rPr>
          <w:szCs w:val="24"/>
          <w:rtl/>
        </w:rPr>
        <w:t xml:space="preserve">, </w:t>
      </w:r>
      <w:r w:rsidRPr="002C15C4">
        <w:rPr>
          <w:rFonts w:hint="eastAsia"/>
          <w:szCs w:val="24"/>
          <w:rtl/>
        </w:rPr>
        <w:t>ואחרי</w:t>
      </w:r>
      <w:r w:rsidRPr="002C15C4">
        <w:rPr>
          <w:szCs w:val="24"/>
          <w:rtl/>
        </w:rPr>
        <w:t xml:space="preserve"> </w:t>
      </w:r>
      <w:r w:rsidRPr="002C15C4">
        <w:rPr>
          <w:rFonts w:hint="eastAsia"/>
          <w:szCs w:val="24"/>
          <w:rtl/>
        </w:rPr>
        <w:t>שהזהרתיו</w:t>
      </w:r>
      <w:r w:rsidRPr="002C15C4">
        <w:rPr>
          <w:szCs w:val="24"/>
          <w:rtl/>
        </w:rPr>
        <w:t xml:space="preserve">/ה </w:t>
      </w:r>
      <w:r w:rsidRPr="002C15C4">
        <w:rPr>
          <w:rFonts w:hint="eastAsia"/>
          <w:szCs w:val="24"/>
          <w:rtl/>
        </w:rPr>
        <w:t>כי</w:t>
      </w:r>
      <w:r w:rsidRPr="002C15C4">
        <w:rPr>
          <w:szCs w:val="24"/>
          <w:rtl/>
        </w:rPr>
        <w:t xml:space="preserve"> </w:t>
      </w:r>
      <w:r w:rsidRPr="002C15C4">
        <w:rPr>
          <w:rFonts w:hint="eastAsia"/>
          <w:szCs w:val="24"/>
          <w:rtl/>
        </w:rPr>
        <w:t>עליו</w:t>
      </w:r>
      <w:r w:rsidRPr="002C15C4">
        <w:rPr>
          <w:szCs w:val="24"/>
          <w:rtl/>
        </w:rPr>
        <w:t xml:space="preserve">/ה </w:t>
      </w:r>
      <w:r w:rsidRPr="002C15C4">
        <w:rPr>
          <w:rFonts w:hint="eastAsia"/>
          <w:szCs w:val="24"/>
          <w:rtl/>
        </w:rPr>
        <w:t>להצהיר</w:t>
      </w:r>
      <w:r w:rsidRPr="002C15C4">
        <w:rPr>
          <w:szCs w:val="24"/>
          <w:rtl/>
        </w:rPr>
        <w:t xml:space="preserve"> </w:t>
      </w:r>
      <w:r w:rsidRPr="002C15C4">
        <w:rPr>
          <w:rFonts w:hint="eastAsia"/>
          <w:szCs w:val="24"/>
          <w:rtl/>
        </w:rPr>
        <w:t>אמת</w:t>
      </w:r>
      <w:r w:rsidRPr="002C15C4">
        <w:rPr>
          <w:szCs w:val="24"/>
          <w:rtl/>
        </w:rPr>
        <w:t xml:space="preserve"> </w:t>
      </w:r>
      <w:r w:rsidRPr="002C15C4">
        <w:rPr>
          <w:rFonts w:hint="eastAsia"/>
          <w:szCs w:val="24"/>
          <w:rtl/>
        </w:rPr>
        <w:t>וכי</w:t>
      </w:r>
      <w:r w:rsidRPr="002C15C4">
        <w:rPr>
          <w:szCs w:val="24"/>
          <w:rtl/>
        </w:rPr>
        <w:t xml:space="preserve"> </w:t>
      </w:r>
      <w:r w:rsidRPr="002C15C4">
        <w:rPr>
          <w:rFonts w:hint="eastAsia"/>
          <w:szCs w:val="24"/>
          <w:rtl/>
        </w:rPr>
        <w:t>יהיה</w:t>
      </w:r>
      <w:r w:rsidRPr="002C15C4">
        <w:rPr>
          <w:szCs w:val="24"/>
          <w:rtl/>
        </w:rPr>
        <w:t xml:space="preserve">/תהיה </w:t>
      </w:r>
      <w:r w:rsidRPr="002C15C4">
        <w:rPr>
          <w:rFonts w:hint="eastAsia"/>
          <w:szCs w:val="24"/>
          <w:rtl/>
        </w:rPr>
        <w:t>צפוי</w:t>
      </w:r>
      <w:r w:rsidRPr="002C15C4">
        <w:rPr>
          <w:szCs w:val="24"/>
          <w:rtl/>
        </w:rPr>
        <w:t xml:space="preserve">/ה </w:t>
      </w:r>
      <w:r w:rsidRPr="002C15C4">
        <w:rPr>
          <w:rFonts w:hint="eastAsia"/>
          <w:szCs w:val="24"/>
          <w:rtl/>
        </w:rPr>
        <w:t>לעונשים</w:t>
      </w:r>
      <w:r w:rsidRPr="002C15C4">
        <w:rPr>
          <w:szCs w:val="24"/>
          <w:rtl/>
        </w:rPr>
        <w:t xml:space="preserve"> </w:t>
      </w:r>
      <w:r w:rsidRPr="002C15C4">
        <w:rPr>
          <w:rFonts w:hint="eastAsia"/>
          <w:szCs w:val="24"/>
          <w:rtl/>
        </w:rPr>
        <w:t>הקבועים</w:t>
      </w:r>
      <w:r w:rsidRPr="002C15C4">
        <w:rPr>
          <w:szCs w:val="24"/>
          <w:rtl/>
        </w:rPr>
        <w:t xml:space="preserve"> </w:t>
      </w:r>
      <w:r w:rsidRPr="002C15C4">
        <w:rPr>
          <w:rFonts w:hint="eastAsia"/>
          <w:szCs w:val="24"/>
          <w:rtl/>
        </w:rPr>
        <w:t>בחוק</w:t>
      </w:r>
      <w:r w:rsidRPr="002C15C4">
        <w:rPr>
          <w:szCs w:val="24"/>
          <w:rtl/>
        </w:rPr>
        <w:t xml:space="preserve"> </w:t>
      </w:r>
      <w:r w:rsidRPr="002C15C4">
        <w:rPr>
          <w:rFonts w:hint="eastAsia"/>
          <w:szCs w:val="24"/>
          <w:rtl/>
        </w:rPr>
        <w:t>אם</w:t>
      </w:r>
      <w:r w:rsidRPr="002C15C4">
        <w:rPr>
          <w:szCs w:val="24"/>
          <w:rtl/>
        </w:rPr>
        <w:t xml:space="preserve"> </w:t>
      </w:r>
      <w:r w:rsidRPr="002C15C4">
        <w:rPr>
          <w:rFonts w:hint="eastAsia"/>
          <w:szCs w:val="24"/>
          <w:rtl/>
        </w:rPr>
        <w:t>יעשה</w:t>
      </w:r>
      <w:r w:rsidRPr="002C15C4">
        <w:rPr>
          <w:szCs w:val="24"/>
          <w:rtl/>
        </w:rPr>
        <w:t xml:space="preserve">/תעשה </w:t>
      </w:r>
      <w:r w:rsidRPr="002C15C4">
        <w:rPr>
          <w:rFonts w:hint="eastAsia"/>
          <w:szCs w:val="24"/>
          <w:rtl/>
        </w:rPr>
        <w:t>כן</w:t>
      </w:r>
      <w:r w:rsidRPr="002C15C4">
        <w:rPr>
          <w:szCs w:val="24"/>
          <w:rtl/>
        </w:rPr>
        <w:t xml:space="preserve">, </w:t>
      </w:r>
      <w:r w:rsidRPr="002C15C4">
        <w:rPr>
          <w:rFonts w:hint="eastAsia"/>
          <w:szCs w:val="24"/>
          <w:rtl/>
        </w:rPr>
        <w:t>חתם</w:t>
      </w:r>
      <w:r w:rsidRPr="002C15C4">
        <w:rPr>
          <w:szCs w:val="24"/>
          <w:rtl/>
        </w:rPr>
        <w:t xml:space="preserve">/ה </w:t>
      </w:r>
      <w:r w:rsidRPr="002C15C4">
        <w:rPr>
          <w:rFonts w:hint="eastAsia"/>
          <w:szCs w:val="24"/>
          <w:rtl/>
        </w:rPr>
        <w:t>בפני</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התצהיר</w:t>
      </w:r>
      <w:r w:rsidRPr="002C15C4">
        <w:rPr>
          <w:szCs w:val="24"/>
          <w:rtl/>
        </w:rPr>
        <w:t xml:space="preserve"> </w:t>
      </w:r>
      <w:r w:rsidRPr="002C15C4">
        <w:rPr>
          <w:rFonts w:hint="eastAsia"/>
          <w:szCs w:val="24"/>
          <w:rtl/>
        </w:rPr>
        <w:t>דלעיל</w:t>
      </w:r>
      <w:r w:rsidRPr="002C15C4">
        <w:rPr>
          <w:szCs w:val="24"/>
          <w:rtl/>
        </w:rPr>
        <w:t>.</w:t>
      </w:r>
    </w:p>
    <w:p w:rsidR="006C20FD" w:rsidRPr="002C15C4" w:rsidRDefault="006C20FD" w:rsidP="002C15C4">
      <w:pPr>
        <w:spacing w:line="360" w:lineRule="auto"/>
        <w:jc w:val="both"/>
        <w:rPr>
          <w:szCs w:val="24"/>
          <w:rtl/>
        </w:rPr>
      </w:pPr>
    </w:p>
    <w:p w:rsidR="00E50731" w:rsidRDefault="00382256" w:rsidP="007B3F8A">
      <w:pPr>
        <w:spacing w:line="360" w:lineRule="auto"/>
        <w:jc w:val="center"/>
        <w:rPr>
          <w:b/>
          <w:bCs/>
          <w:szCs w:val="24"/>
          <w:rtl/>
        </w:rPr>
      </w:pPr>
      <w:r>
        <w:rPr>
          <w:rFonts w:hint="cs"/>
          <w:b/>
          <w:bCs/>
          <w:szCs w:val="24"/>
          <w:rtl/>
        </w:rPr>
        <w:t xml:space="preserve">______________         _________________         ________________ </w:t>
      </w:r>
    </w:p>
    <w:p w:rsidR="00D7467B" w:rsidRDefault="00D7467B" w:rsidP="007B3F8A">
      <w:pPr>
        <w:spacing w:line="360" w:lineRule="auto"/>
        <w:jc w:val="center"/>
        <w:rPr>
          <w:b/>
          <w:bCs/>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67C0E" w:rsidRPr="00314B9E" w:rsidTr="00AB66E1">
        <w:trPr>
          <w:trHeight w:hRule="exact" w:val="561"/>
          <w:jc w:val="right"/>
        </w:trPr>
        <w:tc>
          <w:tcPr>
            <w:tcW w:w="8958" w:type="dxa"/>
            <w:tcBorders>
              <w:top w:val="nil"/>
              <w:bottom w:val="nil"/>
            </w:tcBorders>
            <w:shd w:val="clear" w:color="auto" w:fill="D9D9D9" w:themeFill="background1" w:themeFillShade="D9"/>
            <w:vAlign w:val="center"/>
          </w:tcPr>
          <w:p w:rsidR="00667C0E" w:rsidRPr="00F410B9" w:rsidRDefault="00667C0E" w:rsidP="00530D01">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א'3</w:t>
            </w:r>
          </w:p>
        </w:tc>
      </w:tr>
      <w:tr w:rsidR="00667C0E" w:rsidRPr="00314B9E" w:rsidTr="00AB66E1">
        <w:trPr>
          <w:trHeight w:hRule="exact" w:val="561"/>
          <w:jc w:val="right"/>
        </w:trPr>
        <w:tc>
          <w:tcPr>
            <w:tcW w:w="8958" w:type="dxa"/>
            <w:tcBorders>
              <w:top w:val="nil"/>
              <w:bottom w:val="nil"/>
            </w:tcBorders>
            <w:shd w:val="clear" w:color="auto" w:fill="1B3461"/>
            <w:vAlign w:val="center"/>
          </w:tcPr>
          <w:p w:rsidR="00667C0E" w:rsidRPr="00314B9E" w:rsidRDefault="00FE5A83" w:rsidP="00AB66E1">
            <w:pPr>
              <w:pStyle w:val="afffc"/>
              <w:jc w:val="left"/>
              <w:rPr>
                <w:rFonts w:asciiTheme="majorBidi" w:hAnsiTheme="majorBidi" w:cs="David"/>
                <w:rtl/>
              </w:rPr>
            </w:pPr>
            <w:r>
              <w:rPr>
                <w:rFonts w:asciiTheme="majorBidi" w:hAnsiTheme="majorBidi" w:cs="David" w:hint="cs"/>
                <w:b w:val="0"/>
                <w:i/>
                <w:rtl/>
              </w:rPr>
              <w:t>טופס חוות דעת על המציע</w:t>
            </w:r>
          </w:p>
        </w:tc>
      </w:tr>
    </w:tbl>
    <w:p w:rsidR="00667C0E" w:rsidRDefault="00667C0E" w:rsidP="00667C0E">
      <w:pPr>
        <w:spacing w:line="360" w:lineRule="auto"/>
        <w:jc w:val="center"/>
        <w:rPr>
          <w:b/>
          <w:bCs/>
          <w:szCs w:val="24"/>
          <w:rtl/>
        </w:rPr>
      </w:pPr>
    </w:p>
    <w:p w:rsidR="00667C0E" w:rsidRPr="002C15C4" w:rsidRDefault="00FE5A83" w:rsidP="002C15C4">
      <w:pPr>
        <w:spacing w:line="360" w:lineRule="auto"/>
        <w:rPr>
          <w:szCs w:val="24"/>
          <w:rtl/>
        </w:rPr>
      </w:pPr>
      <w:r w:rsidRPr="002C15C4">
        <w:rPr>
          <w:rFonts w:hint="eastAsia"/>
          <w:szCs w:val="24"/>
          <w:rtl/>
        </w:rPr>
        <w:t>אל</w:t>
      </w:r>
      <w:r w:rsidRPr="002C15C4">
        <w:rPr>
          <w:szCs w:val="24"/>
          <w:rtl/>
        </w:rPr>
        <w:t xml:space="preserve">: משרד האנרגיה – ס. מנב"ט המשרד (באמצעות מייל </w:t>
      </w:r>
      <w:hyperlink r:id="rId22" w:history="1">
        <w:r w:rsidRPr="002C15C4">
          <w:rPr>
            <w:rStyle w:val="Hyperlink"/>
            <w:szCs w:val="24"/>
          </w:rPr>
          <w:t>adiyaa@energy.gov.il</w:t>
        </w:r>
      </w:hyperlink>
      <w:r w:rsidRPr="002C15C4">
        <w:rPr>
          <w:szCs w:val="24"/>
          <w:rtl/>
        </w:rPr>
        <w:t>)</w:t>
      </w:r>
    </w:p>
    <w:p w:rsidR="00FE5A83" w:rsidRPr="002C15C4" w:rsidRDefault="00FE5A83" w:rsidP="002C15C4">
      <w:pPr>
        <w:spacing w:line="360" w:lineRule="auto"/>
        <w:rPr>
          <w:szCs w:val="24"/>
          <w:rtl/>
        </w:rPr>
      </w:pPr>
      <w:r w:rsidRPr="002C15C4">
        <w:rPr>
          <w:rFonts w:hint="eastAsia"/>
          <w:szCs w:val="24"/>
          <w:rtl/>
        </w:rPr>
        <w:t>מאת</w:t>
      </w:r>
      <w:r w:rsidRPr="002C15C4">
        <w:rPr>
          <w:szCs w:val="24"/>
          <w:rtl/>
        </w:rPr>
        <w:t>: _____________</w:t>
      </w:r>
    </w:p>
    <w:p w:rsidR="00FE5A83" w:rsidRPr="002C15C4" w:rsidRDefault="007C6D78" w:rsidP="002C15C4">
      <w:pPr>
        <w:spacing w:line="360" w:lineRule="auto"/>
        <w:rPr>
          <w:szCs w:val="24"/>
          <w:rtl/>
        </w:rPr>
      </w:pPr>
      <w:r w:rsidRPr="002C15C4">
        <w:rPr>
          <w:rFonts w:hint="eastAsia"/>
          <w:szCs w:val="24"/>
          <w:rtl/>
        </w:rPr>
        <w:t>חוות</w:t>
      </w:r>
      <w:r w:rsidRPr="002C15C4">
        <w:rPr>
          <w:szCs w:val="24"/>
          <w:rtl/>
        </w:rPr>
        <w:t xml:space="preserve"> </w:t>
      </w:r>
      <w:r w:rsidRPr="002C15C4">
        <w:rPr>
          <w:rFonts w:hint="eastAsia"/>
          <w:szCs w:val="24"/>
          <w:rtl/>
        </w:rPr>
        <w:t>דעת</w:t>
      </w:r>
      <w:r w:rsidRPr="002C15C4">
        <w:rPr>
          <w:szCs w:val="24"/>
          <w:rtl/>
        </w:rPr>
        <w:t xml:space="preserve"> </w:t>
      </w:r>
      <w:r w:rsidRPr="002C15C4">
        <w:rPr>
          <w:rFonts w:hint="eastAsia"/>
          <w:szCs w:val="24"/>
          <w:rtl/>
        </w:rPr>
        <w:t>זו</w:t>
      </w:r>
      <w:r w:rsidRPr="002C15C4">
        <w:rPr>
          <w:szCs w:val="24"/>
          <w:rtl/>
        </w:rPr>
        <w:t xml:space="preserve"> </w:t>
      </w:r>
      <w:r w:rsidRPr="002C15C4">
        <w:rPr>
          <w:rFonts w:hint="eastAsia"/>
          <w:szCs w:val="24"/>
          <w:rtl/>
        </w:rPr>
        <w:t>נוגעת</w:t>
      </w:r>
      <w:r w:rsidRPr="002C15C4">
        <w:rPr>
          <w:szCs w:val="24"/>
          <w:rtl/>
        </w:rPr>
        <w:t xml:space="preserve"> </w:t>
      </w:r>
      <w:r w:rsidRPr="002C15C4">
        <w:rPr>
          <w:rFonts w:hint="eastAsia"/>
          <w:szCs w:val="24"/>
          <w:rtl/>
        </w:rPr>
        <w:t>לשירותים</w:t>
      </w:r>
      <w:r w:rsidRPr="002C15C4">
        <w:rPr>
          <w:szCs w:val="24"/>
          <w:rtl/>
        </w:rPr>
        <w:t xml:space="preserve"> </w:t>
      </w:r>
      <w:r w:rsidRPr="002C15C4">
        <w:rPr>
          <w:rFonts w:hint="eastAsia"/>
          <w:szCs w:val="24"/>
          <w:rtl/>
        </w:rPr>
        <w:t>שסופקו</w:t>
      </w:r>
      <w:r w:rsidRPr="002C15C4">
        <w:rPr>
          <w:szCs w:val="24"/>
          <w:rtl/>
        </w:rPr>
        <w:t xml:space="preserve"> </w:t>
      </w:r>
      <w:r w:rsidRPr="002C15C4">
        <w:rPr>
          <w:rFonts w:hint="eastAsia"/>
          <w:szCs w:val="24"/>
          <w:rtl/>
        </w:rPr>
        <w:t>לנו</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ידי</w:t>
      </w:r>
      <w:r w:rsidRPr="002C15C4">
        <w:rPr>
          <w:szCs w:val="24"/>
          <w:rtl/>
        </w:rPr>
        <w:t xml:space="preserve"> </w:t>
      </w:r>
      <w:r w:rsidRPr="002C15C4">
        <w:rPr>
          <w:rFonts w:hint="eastAsia"/>
          <w:szCs w:val="24"/>
          <w:rtl/>
        </w:rPr>
        <w:t>חברת</w:t>
      </w:r>
      <w:r w:rsidRPr="002C15C4">
        <w:rPr>
          <w:szCs w:val="24"/>
          <w:rtl/>
        </w:rPr>
        <w:t>: _____________________</w:t>
      </w:r>
    </w:p>
    <w:p w:rsidR="007C6D78" w:rsidRPr="002C15C4" w:rsidRDefault="007C6D78" w:rsidP="004032F0">
      <w:pPr>
        <w:pStyle w:val="af5"/>
        <w:numPr>
          <w:ilvl w:val="0"/>
          <w:numId w:val="112"/>
        </w:numPr>
        <w:spacing w:line="360" w:lineRule="auto"/>
        <w:rPr>
          <w:szCs w:val="24"/>
        </w:rPr>
      </w:pPr>
      <w:r w:rsidRPr="002C15C4">
        <w:rPr>
          <w:rFonts w:hint="eastAsia"/>
          <w:szCs w:val="24"/>
          <w:rtl/>
        </w:rPr>
        <w:t>פרטי</w:t>
      </w:r>
      <w:r w:rsidRPr="002C15C4">
        <w:rPr>
          <w:szCs w:val="24"/>
          <w:rtl/>
        </w:rPr>
        <w:t xml:space="preserve"> הממליץ: </w:t>
      </w:r>
    </w:p>
    <w:p w:rsidR="007C6D78" w:rsidRPr="002C15C4" w:rsidRDefault="007C6D78" w:rsidP="002C15C4">
      <w:pPr>
        <w:pStyle w:val="af5"/>
        <w:spacing w:line="360" w:lineRule="auto"/>
        <w:rPr>
          <w:szCs w:val="24"/>
          <w:rtl/>
        </w:rPr>
      </w:pPr>
      <w:r w:rsidRPr="002C15C4">
        <w:rPr>
          <w:rFonts w:hint="eastAsia"/>
          <w:szCs w:val="24"/>
          <w:rtl/>
        </w:rPr>
        <w:t>שם</w:t>
      </w:r>
      <w:r w:rsidRPr="002C15C4">
        <w:rPr>
          <w:szCs w:val="24"/>
          <w:rtl/>
        </w:rPr>
        <w:t xml:space="preserve"> </w:t>
      </w:r>
      <w:r w:rsidRPr="002C15C4">
        <w:rPr>
          <w:rFonts w:hint="eastAsia"/>
          <w:szCs w:val="24"/>
          <w:rtl/>
        </w:rPr>
        <w:t>הממליץ</w:t>
      </w:r>
      <w:r w:rsidRPr="002C15C4">
        <w:rPr>
          <w:szCs w:val="24"/>
          <w:rtl/>
        </w:rPr>
        <w:t>:________________</w:t>
      </w:r>
    </w:p>
    <w:p w:rsidR="007C6D78" w:rsidRPr="002C15C4" w:rsidRDefault="007C6D78" w:rsidP="002C15C4">
      <w:pPr>
        <w:pStyle w:val="af5"/>
        <w:spacing w:line="360" w:lineRule="auto"/>
        <w:rPr>
          <w:szCs w:val="24"/>
          <w:rtl/>
        </w:rPr>
      </w:pPr>
      <w:r w:rsidRPr="002C15C4">
        <w:rPr>
          <w:rFonts w:hint="eastAsia"/>
          <w:szCs w:val="24"/>
          <w:rtl/>
        </w:rPr>
        <w:t>תפקיד</w:t>
      </w:r>
      <w:r w:rsidRPr="002C15C4">
        <w:rPr>
          <w:szCs w:val="24"/>
          <w:rtl/>
        </w:rPr>
        <w:t xml:space="preserve"> </w:t>
      </w:r>
      <w:r w:rsidRPr="002C15C4">
        <w:rPr>
          <w:rFonts w:hint="eastAsia"/>
          <w:szCs w:val="24"/>
          <w:rtl/>
        </w:rPr>
        <w:t>הממליץ</w:t>
      </w:r>
      <w:r w:rsidRPr="002C15C4">
        <w:rPr>
          <w:szCs w:val="24"/>
          <w:rtl/>
        </w:rPr>
        <w:t>:______________________</w:t>
      </w:r>
    </w:p>
    <w:p w:rsidR="007C6D78" w:rsidRPr="002C15C4" w:rsidRDefault="007C6D78" w:rsidP="002C15C4">
      <w:pPr>
        <w:pStyle w:val="af5"/>
        <w:spacing w:line="360" w:lineRule="auto"/>
        <w:rPr>
          <w:szCs w:val="24"/>
          <w:rtl/>
        </w:rPr>
      </w:pPr>
      <w:r w:rsidRPr="002C15C4">
        <w:rPr>
          <w:rFonts w:hint="eastAsia"/>
          <w:szCs w:val="24"/>
          <w:rtl/>
        </w:rPr>
        <w:t>ותק</w:t>
      </w:r>
      <w:r w:rsidRPr="002C15C4">
        <w:rPr>
          <w:szCs w:val="24"/>
          <w:rtl/>
        </w:rPr>
        <w:t xml:space="preserve"> </w:t>
      </w:r>
      <w:r w:rsidRPr="002C15C4">
        <w:rPr>
          <w:rFonts w:hint="eastAsia"/>
          <w:szCs w:val="24"/>
          <w:rtl/>
        </w:rPr>
        <w:t>בתפקיד</w:t>
      </w:r>
      <w:r w:rsidRPr="002C15C4">
        <w:rPr>
          <w:szCs w:val="24"/>
          <w:rtl/>
        </w:rPr>
        <w:t>: ___________________</w:t>
      </w:r>
    </w:p>
    <w:p w:rsidR="007C6D78" w:rsidRPr="002C15C4" w:rsidRDefault="007C6D78" w:rsidP="002C15C4">
      <w:pPr>
        <w:pStyle w:val="af5"/>
        <w:spacing w:line="360" w:lineRule="auto"/>
        <w:rPr>
          <w:szCs w:val="24"/>
          <w:rtl/>
        </w:rPr>
      </w:pPr>
      <w:r w:rsidRPr="002C15C4">
        <w:rPr>
          <w:rFonts w:hint="eastAsia"/>
          <w:szCs w:val="24"/>
          <w:rtl/>
        </w:rPr>
        <w:t>טלפון</w:t>
      </w:r>
      <w:r w:rsidRPr="002C15C4">
        <w:rPr>
          <w:szCs w:val="24"/>
          <w:rtl/>
        </w:rPr>
        <w:t xml:space="preserve">: ____________________ </w:t>
      </w:r>
      <w:r w:rsidRPr="002C15C4">
        <w:rPr>
          <w:rFonts w:hint="eastAsia"/>
          <w:szCs w:val="24"/>
          <w:rtl/>
        </w:rPr>
        <w:t>פלאפון</w:t>
      </w:r>
      <w:r w:rsidRPr="002C15C4">
        <w:rPr>
          <w:szCs w:val="24"/>
          <w:rtl/>
        </w:rPr>
        <w:t xml:space="preserve"> </w:t>
      </w:r>
      <w:r w:rsidRPr="002C15C4">
        <w:rPr>
          <w:rFonts w:hint="eastAsia"/>
          <w:szCs w:val="24"/>
          <w:rtl/>
        </w:rPr>
        <w:t>סלולארי</w:t>
      </w:r>
      <w:r w:rsidRPr="002C15C4">
        <w:rPr>
          <w:szCs w:val="24"/>
          <w:rtl/>
        </w:rPr>
        <w:t>:__________________</w:t>
      </w:r>
    </w:p>
    <w:p w:rsidR="007C6D78" w:rsidRPr="002C15C4" w:rsidRDefault="007C6D78" w:rsidP="004032F0">
      <w:pPr>
        <w:pStyle w:val="af5"/>
        <w:numPr>
          <w:ilvl w:val="0"/>
          <w:numId w:val="112"/>
        </w:numPr>
        <w:spacing w:line="360" w:lineRule="auto"/>
        <w:rPr>
          <w:szCs w:val="24"/>
        </w:rPr>
      </w:pPr>
      <w:r w:rsidRPr="002C15C4">
        <w:rPr>
          <w:rFonts w:hint="eastAsia"/>
          <w:szCs w:val="24"/>
          <w:rtl/>
        </w:rPr>
        <w:t>היקף</w:t>
      </w:r>
      <w:r w:rsidRPr="002C15C4">
        <w:rPr>
          <w:szCs w:val="24"/>
          <w:rtl/>
        </w:rPr>
        <w:t xml:space="preserve"> </w:t>
      </w:r>
      <w:r w:rsidRPr="002C15C4">
        <w:rPr>
          <w:rFonts w:hint="eastAsia"/>
          <w:szCs w:val="24"/>
          <w:rtl/>
        </w:rPr>
        <w:t>השירות</w:t>
      </w:r>
      <w:r w:rsidRPr="002C15C4">
        <w:rPr>
          <w:szCs w:val="24"/>
          <w:rtl/>
        </w:rPr>
        <w:t xml:space="preserve"> </w:t>
      </w:r>
      <w:r w:rsidRPr="002C15C4">
        <w:rPr>
          <w:rFonts w:hint="eastAsia"/>
          <w:szCs w:val="24"/>
          <w:rtl/>
        </w:rPr>
        <w:t>שניתן</w:t>
      </w:r>
      <w:r w:rsidRPr="002C15C4">
        <w:rPr>
          <w:szCs w:val="24"/>
          <w:rtl/>
        </w:rPr>
        <w:t>:</w:t>
      </w:r>
    </w:p>
    <w:p w:rsidR="007C6D78" w:rsidRPr="002C15C4" w:rsidRDefault="007C6D78" w:rsidP="002C15C4">
      <w:pPr>
        <w:pStyle w:val="af5"/>
        <w:spacing w:line="360" w:lineRule="auto"/>
        <w:rPr>
          <w:szCs w:val="24"/>
          <w:rtl/>
        </w:rPr>
      </w:pPr>
      <w:r w:rsidRPr="002C15C4">
        <w:rPr>
          <w:rFonts w:hint="eastAsia"/>
          <w:szCs w:val="24"/>
          <w:rtl/>
        </w:rPr>
        <w:t>מועד</w:t>
      </w:r>
      <w:r w:rsidRPr="002C15C4">
        <w:rPr>
          <w:szCs w:val="24"/>
          <w:rtl/>
        </w:rPr>
        <w:t xml:space="preserve"> </w:t>
      </w:r>
      <w:r w:rsidRPr="002C15C4">
        <w:rPr>
          <w:rFonts w:hint="eastAsia"/>
          <w:szCs w:val="24"/>
          <w:rtl/>
        </w:rPr>
        <w:t>תחילת</w:t>
      </w:r>
      <w:r w:rsidRPr="002C15C4">
        <w:rPr>
          <w:szCs w:val="24"/>
          <w:rtl/>
        </w:rPr>
        <w:t xml:space="preserve"> </w:t>
      </w:r>
      <w:r w:rsidRPr="002C15C4">
        <w:rPr>
          <w:rFonts w:hint="eastAsia"/>
          <w:szCs w:val="24"/>
          <w:rtl/>
        </w:rPr>
        <w:t>מתן</w:t>
      </w:r>
      <w:r w:rsidRPr="002C15C4">
        <w:rPr>
          <w:szCs w:val="24"/>
          <w:rtl/>
        </w:rPr>
        <w:t xml:space="preserve"> </w:t>
      </w:r>
      <w:r w:rsidRPr="002C15C4">
        <w:rPr>
          <w:rFonts w:hint="eastAsia"/>
          <w:szCs w:val="24"/>
          <w:rtl/>
        </w:rPr>
        <w:t>השירות</w:t>
      </w:r>
      <w:r w:rsidRPr="002C15C4">
        <w:rPr>
          <w:szCs w:val="24"/>
          <w:rtl/>
        </w:rPr>
        <w:t>: _____________________</w:t>
      </w:r>
    </w:p>
    <w:p w:rsidR="007C6D78" w:rsidRPr="002C15C4" w:rsidRDefault="007C6D78" w:rsidP="002C15C4">
      <w:pPr>
        <w:pStyle w:val="af5"/>
        <w:spacing w:line="360" w:lineRule="auto"/>
        <w:rPr>
          <w:szCs w:val="24"/>
          <w:rtl/>
        </w:rPr>
      </w:pPr>
      <w:r w:rsidRPr="002C15C4">
        <w:rPr>
          <w:rFonts w:hint="eastAsia"/>
          <w:szCs w:val="24"/>
          <w:rtl/>
        </w:rPr>
        <w:t>מס</w:t>
      </w:r>
      <w:r w:rsidRPr="002C15C4">
        <w:rPr>
          <w:szCs w:val="24"/>
          <w:rtl/>
        </w:rPr>
        <w:t xml:space="preserve">' </w:t>
      </w:r>
      <w:r w:rsidRPr="002C15C4">
        <w:rPr>
          <w:rFonts w:hint="eastAsia"/>
          <w:szCs w:val="24"/>
          <w:rtl/>
        </w:rPr>
        <w:t>מנהלי</w:t>
      </w:r>
      <w:r w:rsidRPr="002C15C4">
        <w:rPr>
          <w:szCs w:val="24"/>
          <w:rtl/>
        </w:rPr>
        <w:t xml:space="preserve"> </w:t>
      </w:r>
      <w:r w:rsidRPr="002C15C4">
        <w:rPr>
          <w:rFonts w:hint="eastAsia"/>
          <w:szCs w:val="24"/>
          <w:rtl/>
        </w:rPr>
        <w:t>האבטחה</w:t>
      </w:r>
      <w:r w:rsidRPr="002C15C4">
        <w:rPr>
          <w:szCs w:val="24"/>
          <w:rtl/>
        </w:rPr>
        <w:t xml:space="preserve"> </w:t>
      </w:r>
      <w:r w:rsidRPr="002C15C4">
        <w:rPr>
          <w:rFonts w:hint="eastAsia"/>
          <w:szCs w:val="24"/>
          <w:rtl/>
        </w:rPr>
        <w:t>המועסקים</w:t>
      </w:r>
      <w:r w:rsidRPr="002C15C4">
        <w:rPr>
          <w:szCs w:val="24"/>
          <w:rtl/>
        </w:rPr>
        <w:t>: _______________________________</w:t>
      </w:r>
    </w:p>
    <w:p w:rsidR="007C6D78" w:rsidRPr="002C15C4" w:rsidRDefault="007C6D78" w:rsidP="002C15C4">
      <w:pPr>
        <w:pStyle w:val="af5"/>
        <w:spacing w:line="360" w:lineRule="auto"/>
        <w:rPr>
          <w:szCs w:val="24"/>
          <w:rtl/>
        </w:rPr>
      </w:pPr>
      <w:r w:rsidRPr="002C15C4">
        <w:rPr>
          <w:rFonts w:hint="eastAsia"/>
          <w:szCs w:val="24"/>
          <w:rtl/>
        </w:rPr>
        <w:t>מס</w:t>
      </w:r>
      <w:r w:rsidRPr="002C15C4">
        <w:rPr>
          <w:szCs w:val="24"/>
          <w:rtl/>
        </w:rPr>
        <w:t xml:space="preserve">' </w:t>
      </w:r>
      <w:r w:rsidRPr="002C15C4">
        <w:rPr>
          <w:rFonts w:hint="eastAsia"/>
          <w:szCs w:val="24"/>
          <w:rtl/>
        </w:rPr>
        <w:t>האתרים</w:t>
      </w:r>
      <w:r w:rsidRPr="002C15C4">
        <w:rPr>
          <w:szCs w:val="24"/>
          <w:rtl/>
        </w:rPr>
        <w:t xml:space="preserve"> </w:t>
      </w:r>
      <w:r w:rsidRPr="002C15C4">
        <w:rPr>
          <w:rFonts w:hint="eastAsia"/>
          <w:szCs w:val="24"/>
          <w:rtl/>
        </w:rPr>
        <w:t>בהם</w:t>
      </w:r>
      <w:r w:rsidRPr="002C15C4">
        <w:rPr>
          <w:szCs w:val="24"/>
          <w:rtl/>
        </w:rPr>
        <w:t xml:space="preserve"> </w:t>
      </w:r>
      <w:r w:rsidRPr="002C15C4">
        <w:rPr>
          <w:rFonts w:hint="eastAsia"/>
          <w:szCs w:val="24"/>
          <w:rtl/>
        </w:rPr>
        <w:t>ניתן</w:t>
      </w:r>
      <w:r w:rsidRPr="002C15C4">
        <w:rPr>
          <w:szCs w:val="24"/>
          <w:rtl/>
        </w:rPr>
        <w:t xml:space="preserve"> </w:t>
      </w:r>
      <w:r w:rsidRPr="002C15C4">
        <w:rPr>
          <w:rFonts w:hint="eastAsia"/>
          <w:szCs w:val="24"/>
          <w:rtl/>
        </w:rPr>
        <w:t>השירות</w:t>
      </w:r>
      <w:r w:rsidRPr="002C15C4">
        <w:rPr>
          <w:szCs w:val="24"/>
          <w:rtl/>
        </w:rPr>
        <w:t xml:space="preserve"> </w:t>
      </w:r>
      <w:r w:rsidRPr="002C15C4">
        <w:rPr>
          <w:rFonts w:hint="eastAsia"/>
          <w:szCs w:val="24"/>
          <w:rtl/>
        </w:rPr>
        <w:t>ומיקומם</w:t>
      </w:r>
      <w:r w:rsidRPr="002C15C4">
        <w:rPr>
          <w:szCs w:val="24"/>
          <w:rtl/>
        </w:rPr>
        <w:t xml:space="preserve"> </w:t>
      </w:r>
      <w:r w:rsidRPr="002C15C4">
        <w:rPr>
          <w:rFonts w:hint="eastAsia"/>
          <w:szCs w:val="24"/>
          <w:rtl/>
        </w:rPr>
        <w:t>בארץ</w:t>
      </w:r>
      <w:r w:rsidRPr="002C15C4">
        <w:rPr>
          <w:szCs w:val="24"/>
          <w:rtl/>
        </w:rPr>
        <w:t>: ________________________________</w:t>
      </w:r>
    </w:p>
    <w:p w:rsidR="007C6D78" w:rsidRPr="002C15C4" w:rsidRDefault="007C6D78" w:rsidP="004032F0">
      <w:pPr>
        <w:pStyle w:val="af5"/>
        <w:numPr>
          <w:ilvl w:val="0"/>
          <w:numId w:val="112"/>
        </w:numPr>
        <w:spacing w:line="360" w:lineRule="auto"/>
        <w:rPr>
          <w:szCs w:val="24"/>
        </w:rPr>
      </w:pPr>
      <w:r w:rsidRPr="002C15C4">
        <w:rPr>
          <w:rFonts w:hint="eastAsia"/>
          <w:szCs w:val="24"/>
          <w:rtl/>
        </w:rPr>
        <w:t>פרמטרים</w:t>
      </w:r>
      <w:r w:rsidRPr="002C15C4">
        <w:rPr>
          <w:szCs w:val="24"/>
          <w:rtl/>
        </w:rPr>
        <w:t xml:space="preserve"> </w:t>
      </w:r>
      <w:r w:rsidRPr="002C15C4">
        <w:rPr>
          <w:rFonts w:hint="eastAsia"/>
          <w:szCs w:val="24"/>
          <w:rtl/>
        </w:rPr>
        <w:t>לאיכות</w:t>
      </w:r>
      <w:r w:rsidRPr="002C15C4">
        <w:rPr>
          <w:szCs w:val="24"/>
          <w:rtl/>
        </w:rPr>
        <w:t xml:space="preserve"> </w:t>
      </w:r>
      <w:r w:rsidRPr="002C15C4">
        <w:rPr>
          <w:rFonts w:hint="eastAsia"/>
          <w:szCs w:val="24"/>
          <w:rtl/>
        </w:rPr>
        <w:t>השירות</w:t>
      </w:r>
      <w:r w:rsidRPr="002C15C4">
        <w:rPr>
          <w:szCs w:val="24"/>
          <w:rtl/>
        </w:rPr>
        <w:t>:</w:t>
      </w:r>
    </w:p>
    <w:tbl>
      <w:tblPr>
        <w:tblStyle w:val="afb"/>
        <w:bidiVisual/>
        <w:tblW w:w="0" w:type="auto"/>
        <w:tblInd w:w="720" w:type="dxa"/>
        <w:tblLook w:val="04A0" w:firstRow="1" w:lastRow="0" w:firstColumn="1" w:lastColumn="0" w:noHBand="0" w:noVBand="1"/>
      </w:tblPr>
      <w:tblGrid>
        <w:gridCol w:w="572"/>
        <w:gridCol w:w="4017"/>
        <w:gridCol w:w="801"/>
        <w:gridCol w:w="801"/>
        <w:gridCol w:w="608"/>
        <w:gridCol w:w="821"/>
        <w:gridCol w:w="608"/>
      </w:tblGrid>
      <w:tr w:rsidR="00565463" w:rsidRPr="00AF2827" w:rsidTr="00565463">
        <w:tc>
          <w:tcPr>
            <w:tcW w:w="572" w:type="dxa"/>
            <w:vMerge w:val="restart"/>
          </w:tcPr>
          <w:p w:rsidR="00565463" w:rsidRPr="002C15C4" w:rsidRDefault="00565463" w:rsidP="007C6D78">
            <w:pPr>
              <w:pStyle w:val="af5"/>
              <w:spacing w:line="360" w:lineRule="auto"/>
              <w:ind w:left="0"/>
              <w:rPr>
                <w:szCs w:val="24"/>
                <w:rtl/>
              </w:rPr>
            </w:pPr>
            <w:r w:rsidRPr="002C15C4">
              <w:rPr>
                <w:rFonts w:hint="eastAsia"/>
                <w:szCs w:val="24"/>
                <w:rtl/>
              </w:rPr>
              <w:t>מס</w:t>
            </w:r>
            <w:r w:rsidRPr="002C15C4">
              <w:rPr>
                <w:szCs w:val="24"/>
                <w:rtl/>
              </w:rPr>
              <w:t>'</w:t>
            </w:r>
          </w:p>
          <w:p w:rsidR="00565463" w:rsidRPr="002C15C4" w:rsidRDefault="00565463" w:rsidP="007C6D78">
            <w:pPr>
              <w:pStyle w:val="af5"/>
              <w:spacing w:line="360" w:lineRule="auto"/>
              <w:ind w:left="0"/>
              <w:rPr>
                <w:szCs w:val="24"/>
                <w:rtl/>
              </w:rPr>
            </w:pPr>
          </w:p>
        </w:tc>
        <w:tc>
          <w:tcPr>
            <w:tcW w:w="4017" w:type="dxa"/>
            <w:vMerge w:val="restart"/>
          </w:tcPr>
          <w:p w:rsidR="00565463" w:rsidRPr="002C15C4" w:rsidRDefault="00565463" w:rsidP="007C6D78">
            <w:pPr>
              <w:pStyle w:val="af5"/>
              <w:spacing w:line="360" w:lineRule="auto"/>
              <w:ind w:left="0"/>
              <w:rPr>
                <w:szCs w:val="24"/>
                <w:rtl/>
              </w:rPr>
            </w:pPr>
            <w:r w:rsidRPr="002C15C4">
              <w:rPr>
                <w:rFonts w:hint="eastAsia"/>
                <w:szCs w:val="24"/>
                <w:rtl/>
              </w:rPr>
              <w:t>הפרמטר</w:t>
            </w:r>
          </w:p>
        </w:tc>
        <w:tc>
          <w:tcPr>
            <w:tcW w:w="3639" w:type="dxa"/>
            <w:gridSpan w:val="5"/>
          </w:tcPr>
          <w:p w:rsidR="00565463" w:rsidRPr="002C15C4" w:rsidRDefault="00565463" w:rsidP="002C15C4">
            <w:pPr>
              <w:pStyle w:val="af5"/>
              <w:spacing w:line="360" w:lineRule="auto"/>
              <w:ind w:left="0"/>
              <w:jc w:val="center"/>
              <w:rPr>
                <w:szCs w:val="24"/>
                <w:rtl/>
              </w:rPr>
            </w:pPr>
            <w:r w:rsidRPr="002C15C4">
              <w:rPr>
                <w:rFonts w:hint="eastAsia"/>
                <w:szCs w:val="24"/>
                <w:rtl/>
              </w:rPr>
              <w:t>ציון</w:t>
            </w:r>
            <w:r w:rsidRPr="002C15C4">
              <w:rPr>
                <w:szCs w:val="24"/>
                <w:rtl/>
              </w:rPr>
              <w:t xml:space="preserve"> </w:t>
            </w:r>
            <w:r w:rsidRPr="002C15C4">
              <w:rPr>
                <w:rFonts w:hint="eastAsia"/>
                <w:szCs w:val="24"/>
                <w:rtl/>
              </w:rPr>
              <w:t>איכות</w:t>
            </w:r>
            <w:r w:rsidRPr="002C15C4">
              <w:rPr>
                <w:szCs w:val="24"/>
                <w:rtl/>
              </w:rPr>
              <w:t xml:space="preserve"> </w:t>
            </w:r>
            <w:r w:rsidRPr="002C15C4">
              <w:rPr>
                <w:rFonts w:hint="eastAsia"/>
                <w:szCs w:val="24"/>
                <w:rtl/>
              </w:rPr>
              <w:t>השירות</w:t>
            </w:r>
          </w:p>
        </w:tc>
      </w:tr>
      <w:tr w:rsidR="00565463" w:rsidRPr="00AF2827" w:rsidTr="002C15C4">
        <w:trPr>
          <w:trHeight w:val="1604"/>
        </w:trPr>
        <w:tc>
          <w:tcPr>
            <w:tcW w:w="572" w:type="dxa"/>
            <w:vMerge/>
          </w:tcPr>
          <w:p w:rsidR="00565463" w:rsidRPr="002C15C4" w:rsidRDefault="00565463" w:rsidP="007C6D78">
            <w:pPr>
              <w:pStyle w:val="af5"/>
              <w:spacing w:line="360" w:lineRule="auto"/>
              <w:ind w:left="0"/>
              <w:rPr>
                <w:szCs w:val="24"/>
                <w:rtl/>
              </w:rPr>
            </w:pPr>
          </w:p>
        </w:tc>
        <w:tc>
          <w:tcPr>
            <w:tcW w:w="4017" w:type="dxa"/>
            <w:vMerge/>
          </w:tcPr>
          <w:p w:rsidR="00565463" w:rsidRPr="002C15C4" w:rsidRDefault="00565463" w:rsidP="007C6D78">
            <w:pPr>
              <w:pStyle w:val="af5"/>
              <w:spacing w:line="360" w:lineRule="auto"/>
              <w:ind w:left="0"/>
              <w:rPr>
                <w:szCs w:val="24"/>
                <w:rtl/>
              </w:rPr>
            </w:pPr>
          </w:p>
        </w:tc>
        <w:tc>
          <w:tcPr>
            <w:tcW w:w="801" w:type="dxa"/>
          </w:tcPr>
          <w:p w:rsidR="00565463" w:rsidRPr="002C15C4" w:rsidRDefault="00565463" w:rsidP="007C6D78">
            <w:pPr>
              <w:pStyle w:val="af5"/>
              <w:spacing w:line="360" w:lineRule="auto"/>
              <w:ind w:left="0"/>
              <w:rPr>
                <w:szCs w:val="24"/>
                <w:rtl/>
              </w:rPr>
            </w:pPr>
            <w:r w:rsidRPr="002C15C4">
              <w:rPr>
                <w:rFonts w:hint="eastAsia"/>
                <w:szCs w:val="24"/>
                <w:rtl/>
              </w:rPr>
              <w:t>שבע</w:t>
            </w:r>
            <w:r w:rsidRPr="002C15C4">
              <w:rPr>
                <w:szCs w:val="24"/>
                <w:rtl/>
              </w:rPr>
              <w:t xml:space="preserve"> </w:t>
            </w:r>
            <w:r w:rsidRPr="002C15C4">
              <w:rPr>
                <w:rFonts w:hint="eastAsia"/>
                <w:szCs w:val="24"/>
                <w:rtl/>
              </w:rPr>
              <w:t>רצון</w:t>
            </w:r>
            <w:r w:rsidRPr="002C15C4">
              <w:rPr>
                <w:szCs w:val="24"/>
                <w:rtl/>
              </w:rPr>
              <w:t xml:space="preserve"> </w:t>
            </w:r>
            <w:r w:rsidRPr="002C15C4">
              <w:rPr>
                <w:rFonts w:hint="eastAsia"/>
                <w:szCs w:val="24"/>
                <w:rtl/>
              </w:rPr>
              <w:t>במידה</w:t>
            </w:r>
            <w:r w:rsidRPr="002C15C4">
              <w:rPr>
                <w:szCs w:val="24"/>
                <w:rtl/>
              </w:rPr>
              <w:t xml:space="preserve"> </w:t>
            </w:r>
            <w:r w:rsidRPr="002C15C4">
              <w:rPr>
                <w:rFonts w:hint="eastAsia"/>
                <w:szCs w:val="24"/>
                <w:rtl/>
              </w:rPr>
              <w:t>רבה</w:t>
            </w:r>
            <w:r w:rsidRPr="002C15C4">
              <w:rPr>
                <w:szCs w:val="24"/>
                <w:rtl/>
              </w:rPr>
              <w:t xml:space="preserve"> </w:t>
            </w:r>
            <w:r w:rsidRPr="002C15C4">
              <w:rPr>
                <w:rFonts w:hint="eastAsia"/>
                <w:szCs w:val="24"/>
                <w:rtl/>
              </w:rPr>
              <w:t>מאוד</w:t>
            </w:r>
          </w:p>
        </w:tc>
        <w:tc>
          <w:tcPr>
            <w:tcW w:w="801" w:type="dxa"/>
          </w:tcPr>
          <w:p w:rsidR="00565463" w:rsidRPr="002C15C4" w:rsidRDefault="00565463" w:rsidP="007C6D78">
            <w:pPr>
              <w:pStyle w:val="af5"/>
              <w:spacing w:line="360" w:lineRule="auto"/>
              <w:ind w:left="0"/>
              <w:rPr>
                <w:szCs w:val="24"/>
                <w:rtl/>
              </w:rPr>
            </w:pPr>
            <w:r w:rsidRPr="002C15C4">
              <w:rPr>
                <w:rFonts w:hint="eastAsia"/>
                <w:szCs w:val="24"/>
                <w:rtl/>
              </w:rPr>
              <w:t>שבע</w:t>
            </w:r>
            <w:r w:rsidRPr="002C15C4">
              <w:rPr>
                <w:szCs w:val="24"/>
                <w:rtl/>
              </w:rPr>
              <w:t xml:space="preserve"> </w:t>
            </w:r>
            <w:r w:rsidRPr="002C15C4">
              <w:rPr>
                <w:rFonts w:hint="eastAsia"/>
                <w:szCs w:val="24"/>
                <w:rtl/>
              </w:rPr>
              <w:t>רצון</w:t>
            </w:r>
            <w:r w:rsidRPr="002C15C4">
              <w:rPr>
                <w:szCs w:val="24"/>
                <w:rtl/>
              </w:rPr>
              <w:t xml:space="preserve"> </w:t>
            </w:r>
            <w:r w:rsidRPr="002C15C4">
              <w:rPr>
                <w:rFonts w:hint="eastAsia"/>
                <w:szCs w:val="24"/>
                <w:rtl/>
              </w:rPr>
              <w:t>במידה</w:t>
            </w:r>
            <w:r w:rsidRPr="002C15C4">
              <w:rPr>
                <w:szCs w:val="24"/>
                <w:rtl/>
              </w:rPr>
              <w:t xml:space="preserve"> </w:t>
            </w:r>
            <w:r w:rsidRPr="002C15C4">
              <w:rPr>
                <w:rFonts w:hint="eastAsia"/>
                <w:szCs w:val="24"/>
                <w:rtl/>
              </w:rPr>
              <w:t>רבה</w:t>
            </w:r>
          </w:p>
        </w:tc>
        <w:tc>
          <w:tcPr>
            <w:tcW w:w="608" w:type="dxa"/>
          </w:tcPr>
          <w:p w:rsidR="00565463" w:rsidRPr="002C15C4" w:rsidRDefault="00565463" w:rsidP="007C6D78">
            <w:pPr>
              <w:pStyle w:val="af5"/>
              <w:spacing w:line="360" w:lineRule="auto"/>
              <w:ind w:left="0"/>
              <w:rPr>
                <w:szCs w:val="24"/>
                <w:rtl/>
              </w:rPr>
            </w:pPr>
            <w:r w:rsidRPr="002C15C4">
              <w:rPr>
                <w:rFonts w:hint="eastAsia"/>
                <w:szCs w:val="24"/>
                <w:rtl/>
              </w:rPr>
              <w:t>שבע</w:t>
            </w:r>
            <w:r w:rsidRPr="002C15C4">
              <w:rPr>
                <w:szCs w:val="24"/>
                <w:rtl/>
              </w:rPr>
              <w:t xml:space="preserve"> </w:t>
            </w:r>
            <w:r w:rsidRPr="002C15C4">
              <w:rPr>
                <w:rFonts w:hint="eastAsia"/>
                <w:szCs w:val="24"/>
                <w:rtl/>
              </w:rPr>
              <w:t>רצון</w:t>
            </w:r>
          </w:p>
        </w:tc>
        <w:tc>
          <w:tcPr>
            <w:tcW w:w="821" w:type="dxa"/>
          </w:tcPr>
          <w:p w:rsidR="00565463" w:rsidRPr="002C15C4" w:rsidRDefault="00565463" w:rsidP="007C6D78">
            <w:pPr>
              <w:pStyle w:val="af5"/>
              <w:spacing w:line="360" w:lineRule="auto"/>
              <w:ind w:left="0"/>
              <w:rPr>
                <w:szCs w:val="24"/>
                <w:rtl/>
              </w:rPr>
            </w:pPr>
            <w:r w:rsidRPr="002C15C4">
              <w:rPr>
                <w:rFonts w:hint="eastAsia"/>
                <w:szCs w:val="24"/>
                <w:rtl/>
              </w:rPr>
              <w:t>שבע</w:t>
            </w:r>
            <w:r w:rsidRPr="002C15C4">
              <w:rPr>
                <w:szCs w:val="24"/>
                <w:rtl/>
              </w:rPr>
              <w:t xml:space="preserve"> </w:t>
            </w:r>
            <w:r w:rsidRPr="002C15C4">
              <w:rPr>
                <w:rFonts w:hint="eastAsia"/>
                <w:szCs w:val="24"/>
                <w:rtl/>
              </w:rPr>
              <w:t>רצון</w:t>
            </w:r>
            <w:r w:rsidRPr="002C15C4">
              <w:rPr>
                <w:szCs w:val="24"/>
                <w:rtl/>
              </w:rPr>
              <w:t xml:space="preserve"> </w:t>
            </w:r>
            <w:r w:rsidRPr="002C15C4">
              <w:rPr>
                <w:rFonts w:hint="eastAsia"/>
                <w:szCs w:val="24"/>
                <w:rtl/>
              </w:rPr>
              <w:t>במידה</w:t>
            </w:r>
            <w:r w:rsidRPr="002C15C4">
              <w:rPr>
                <w:szCs w:val="24"/>
                <w:rtl/>
              </w:rPr>
              <w:t xml:space="preserve"> </w:t>
            </w:r>
            <w:r w:rsidRPr="002C15C4">
              <w:rPr>
                <w:rFonts w:hint="eastAsia"/>
                <w:szCs w:val="24"/>
                <w:rtl/>
              </w:rPr>
              <w:t>מועטה</w:t>
            </w:r>
          </w:p>
        </w:tc>
        <w:tc>
          <w:tcPr>
            <w:tcW w:w="608" w:type="dxa"/>
          </w:tcPr>
          <w:p w:rsidR="00565463" w:rsidRPr="002C15C4" w:rsidRDefault="00565463" w:rsidP="007C6D78">
            <w:pPr>
              <w:pStyle w:val="af5"/>
              <w:spacing w:line="360" w:lineRule="auto"/>
              <w:ind w:left="0"/>
              <w:rPr>
                <w:szCs w:val="24"/>
                <w:rtl/>
              </w:rPr>
            </w:pPr>
            <w:r w:rsidRPr="002C15C4">
              <w:rPr>
                <w:rFonts w:hint="eastAsia"/>
                <w:szCs w:val="24"/>
                <w:rtl/>
              </w:rPr>
              <w:t>לא</w:t>
            </w:r>
            <w:r w:rsidRPr="002C15C4">
              <w:rPr>
                <w:szCs w:val="24"/>
                <w:rtl/>
              </w:rPr>
              <w:t xml:space="preserve"> </w:t>
            </w:r>
            <w:r w:rsidRPr="002C15C4">
              <w:rPr>
                <w:rFonts w:hint="eastAsia"/>
                <w:szCs w:val="24"/>
                <w:rtl/>
              </w:rPr>
              <w:t>שבע</w:t>
            </w:r>
            <w:r w:rsidRPr="002C15C4">
              <w:rPr>
                <w:szCs w:val="24"/>
                <w:rtl/>
              </w:rPr>
              <w:t xml:space="preserve"> </w:t>
            </w:r>
            <w:r w:rsidRPr="002C15C4">
              <w:rPr>
                <w:rFonts w:hint="eastAsia"/>
                <w:szCs w:val="24"/>
                <w:rtl/>
              </w:rPr>
              <w:t>רצון</w:t>
            </w:r>
          </w:p>
        </w:tc>
      </w:tr>
      <w:tr w:rsidR="00565463" w:rsidRPr="00AF2827" w:rsidTr="00565463">
        <w:tc>
          <w:tcPr>
            <w:tcW w:w="572" w:type="dxa"/>
          </w:tcPr>
          <w:p w:rsidR="00565463" w:rsidRPr="002C15C4" w:rsidRDefault="00565463" w:rsidP="007C6D78">
            <w:pPr>
              <w:pStyle w:val="af5"/>
              <w:spacing w:line="360" w:lineRule="auto"/>
              <w:ind w:left="0"/>
              <w:rPr>
                <w:szCs w:val="24"/>
                <w:rtl/>
              </w:rPr>
            </w:pPr>
            <w:r w:rsidRPr="002C15C4">
              <w:rPr>
                <w:szCs w:val="24"/>
                <w:rtl/>
              </w:rPr>
              <w:t>1</w:t>
            </w:r>
          </w:p>
        </w:tc>
        <w:tc>
          <w:tcPr>
            <w:tcW w:w="4017" w:type="dxa"/>
          </w:tcPr>
          <w:p w:rsidR="00565463" w:rsidRPr="002C15C4" w:rsidRDefault="00EE5DCD" w:rsidP="00530D01">
            <w:pPr>
              <w:pStyle w:val="af5"/>
              <w:spacing w:line="360" w:lineRule="auto"/>
              <w:ind w:left="0"/>
              <w:rPr>
                <w:szCs w:val="24"/>
                <w:rtl/>
              </w:rPr>
            </w:pPr>
            <w:r w:rsidRPr="002C15C4">
              <w:rPr>
                <w:rFonts w:hint="eastAsia"/>
                <w:szCs w:val="24"/>
                <w:rtl/>
              </w:rPr>
              <w:t>מקצועיות</w:t>
            </w:r>
            <w:r w:rsidRPr="002C15C4">
              <w:rPr>
                <w:szCs w:val="24"/>
                <w:rtl/>
              </w:rPr>
              <w:t xml:space="preserve"> </w:t>
            </w:r>
            <w:r w:rsidR="00C102BD" w:rsidRPr="002C15C4">
              <w:rPr>
                <w:rFonts w:hint="eastAsia"/>
                <w:szCs w:val="24"/>
                <w:rtl/>
              </w:rPr>
              <w:t>נותני</w:t>
            </w:r>
            <w:r w:rsidR="00C102BD" w:rsidRPr="002C15C4">
              <w:rPr>
                <w:szCs w:val="24"/>
                <w:rtl/>
              </w:rPr>
              <w:t xml:space="preserve"> </w:t>
            </w:r>
            <w:r w:rsidR="00C102BD" w:rsidRPr="002C15C4">
              <w:rPr>
                <w:rFonts w:hint="eastAsia"/>
                <w:szCs w:val="24"/>
                <w:rtl/>
              </w:rPr>
              <w:t>השירותים</w:t>
            </w:r>
            <w:r w:rsidR="00C102BD" w:rsidRPr="002C15C4">
              <w:rPr>
                <w:szCs w:val="24"/>
                <w:rtl/>
              </w:rPr>
              <w:t xml:space="preserve"> </w:t>
            </w:r>
            <w:r w:rsidR="00C102BD" w:rsidRPr="002C15C4">
              <w:rPr>
                <w:rFonts w:hint="eastAsia"/>
                <w:szCs w:val="24"/>
                <w:rtl/>
              </w:rPr>
              <w:t>המסופקים</w:t>
            </w:r>
            <w:r w:rsidR="00C102BD" w:rsidRPr="002C15C4">
              <w:rPr>
                <w:szCs w:val="24"/>
                <w:rtl/>
              </w:rPr>
              <w:t xml:space="preserve"> </w:t>
            </w:r>
            <w:r w:rsidR="00C102BD" w:rsidRPr="002C15C4">
              <w:rPr>
                <w:rFonts w:hint="eastAsia"/>
                <w:szCs w:val="24"/>
                <w:rtl/>
              </w:rPr>
              <w:t>על</w:t>
            </w:r>
            <w:r w:rsidR="00C102BD" w:rsidRPr="002C15C4">
              <w:rPr>
                <w:szCs w:val="24"/>
                <w:rtl/>
              </w:rPr>
              <w:t xml:space="preserve"> </w:t>
            </w:r>
            <w:r w:rsidR="00C102BD" w:rsidRPr="002C15C4">
              <w:rPr>
                <w:rFonts w:hint="eastAsia"/>
                <w:szCs w:val="24"/>
                <w:rtl/>
              </w:rPr>
              <w:t>ידי</w:t>
            </w:r>
            <w:r w:rsidR="00C102BD" w:rsidRPr="002C15C4">
              <w:rPr>
                <w:szCs w:val="24"/>
                <w:rtl/>
              </w:rPr>
              <w:t xml:space="preserve"> </w:t>
            </w:r>
            <w:r w:rsidR="00C102BD" w:rsidRPr="002C15C4">
              <w:rPr>
                <w:rFonts w:hint="eastAsia"/>
                <w:szCs w:val="24"/>
                <w:rtl/>
              </w:rPr>
              <w:t>הקבלן</w:t>
            </w:r>
          </w:p>
        </w:tc>
        <w:tc>
          <w:tcPr>
            <w:tcW w:w="801" w:type="dxa"/>
          </w:tcPr>
          <w:p w:rsidR="00565463" w:rsidRPr="002C15C4" w:rsidRDefault="00565463" w:rsidP="007C6D78">
            <w:pPr>
              <w:pStyle w:val="af5"/>
              <w:spacing w:line="360" w:lineRule="auto"/>
              <w:ind w:left="0"/>
              <w:rPr>
                <w:szCs w:val="24"/>
                <w:rtl/>
              </w:rPr>
            </w:pPr>
            <w:r w:rsidRPr="002C15C4">
              <w:rPr>
                <w:szCs w:val="24"/>
                <w:rtl/>
              </w:rPr>
              <w:t>5</w:t>
            </w:r>
          </w:p>
        </w:tc>
        <w:tc>
          <w:tcPr>
            <w:tcW w:w="801" w:type="dxa"/>
          </w:tcPr>
          <w:p w:rsidR="00565463" w:rsidRPr="002C15C4" w:rsidRDefault="00565463" w:rsidP="007C6D78">
            <w:pPr>
              <w:pStyle w:val="af5"/>
              <w:spacing w:line="360" w:lineRule="auto"/>
              <w:ind w:left="0"/>
              <w:rPr>
                <w:szCs w:val="24"/>
                <w:rtl/>
              </w:rPr>
            </w:pPr>
            <w:r w:rsidRPr="002C15C4">
              <w:rPr>
                <w:szCs w:val="24"/>
                <w:rtl/>
              </w:rPr>
              <w:t>4</w:t>
            </w:r>
          </w:p>
        </w:tc>
        <w:tc>
          <w:tcPr>
            <w:tcW w:w="608" w:type="dxa"/>
          </w:tcPr>
          <w:p w:rsidR="00565463" w:rsidRPr="002C15C4" w:rsidRDefault="00565463" w:rsidP="007C6D78">
            <w:pPr>
              <w:pStyle w:val="af5"/>
              <w:spacing w:line="360" w:lineRule="auto"/>
              <w:ind w:left="0"/>
              <w:rPr>
                <w:szCs w:val="24"/>
                <w:rtl/>
              </w:rPr>
            </w:pPr>
            <w:r w:rsidRPr="002C15C4">
              <w:rPr>
                <w:szCs w:val="24"/>
                <w:rtl/>
              </w:rPr>
              <w:t>3</w:t>
            </w:r>
          </w:p>
        </w:tc>
        <w:tc>
          <w:tcPr>
            <w:tcW w:w="821" w:type="dxa"/>
          </w:tcPr>
          <w:p w:rsidR="00565463" w:rsidRPr="002C15C4" w:rsidRDefault="00565463" w:rsidP="007C6D78">
            <w:pPr>
              <w:pStyle w:val="af5"/>
              <w:spacing w:line="360" w:lineRule="auto"/>
              <w:ind w:left="0"/>
              <w:rPr>
                <w:szCs w:val="24"/>
                <w:rtl/>
              </w:rPr>
            </w:pPr>
            <w:r w:rsidRPr="002C15C4">
              <w:rPr>
                <w:szCs w:val="24"/>
                <w:rtl/>
              </w:rPr>
              <w:t>2</w:t>
            </w:r>
          </w:p>
        </w:tc>
        <w:tc>
          <w:tcPr>
            <w:tcW w:w="608" w:type="dxa"/>
          </w:tcPr>
          <w:p w:rsidR="00565463" w:rsidRPr="002C15C4" w:rsidRDefault="00565463" w:rsidP="007C6D78">
            <w:pPr>
              <w:pStyle w:val="af5"/>
              <w:spacing w:line="360" w:lineRule="auto"/>
              <w:ind w:left="0"/>
              <w:rPr>
                <w:szCs w:val="24"/>
                <w:rtl/>
              </w:rPr>
            </w:pPr>
            <w:r w:rsidRPr="002C15C4">
              <w:rPr>
                <w:szCs w:val="24"/>
                <w:rtl/>
              </w:rPr>
              <w:t>1</w:t>
            </w:r>
          </w:p>
        </w:tc>
      </w:tr>
      <w:tr w:rsidR="00565463" w:rsidRPr="00AF2827" w:rsidTr="00565463">
        <w:tc>
          <w:tcPr>
            <w:tcW w:w="572" w:type="dxa"/>
          </w:tcPr>
          <w:p w:rsidR="00565463" w:rsidRPr="002C15C4" w:rsidRDefault="00565463" w:rsidP="00565463">
            <w:pPr>
              <w:pStyle w:val="af5"/>
              <w:spacing w:line="360" w:lineRule="auto"/>
              <w:ind w:left="0"/>
              <w:rPr>
                <w:szCs w:val="24"/>
                <w:rtl/>
              </w:rPr>
            </w:pPr>
            <w:r w:rsidRPr="002C15C4">
              <w:rPr>
                <w:szCs w:val="24"/>
                <w:rtl/>
              </w:rPr>
              <w:t>2</w:t>
            </w:r>
          </w:p>
        </w:tc>
        <w:tc>
          <w:tcPr>
            <w:tcW w:w="4017" w:type="dxa"/>
          </w:tcPr>
          <w:p w:rsidR="00565463" w:rsidRPr="002C15C4" w:rsidRDefault="00C102BD" w:rsidP="00530D01">
            <w:pPr>
              <w:pStyle w:val="af5"/>
              <w:spacing w:line="360" w:lineRule="auto"/>
              <w:ind w:left="0"/>
              <w:rPr>
                <w:szCs w:val="24"/>
                <w:rtl/>
              </w:rPr>
            </w:pPr>
            <w:r w:rsidRPr="002C15C4">
              <w:rPr>
                <w:rFonts w:hint="eastAsia"/>
                <w:szCs w:val="24"/>
                <w:rtl/>
              </w:rPr>
              <w:t>זמינות</w:t>
            </w:r>
            <w:r w:rsidRPr="002C15C4">
              <w:rPr>
                <w:szCs w:val="24"/>
                <w:rtl/>
              </w:rPr>
              <w:t xml:space="preserve"> </w:t>
            </w:r>
            <w:r w:rsidRPr="002C15C4">
              <w:rPr>
                <w:rFonts w:hint="eastAsia"/>
                <w:szCs w:val="24"/>
                <w:rtl/>
              </w:rPr>
              <w:t>בעלי</w:t>
            </w:r>
            <w:r w:rsidRPr="002C15C4">
              <w:rPr>
                <w:szCs w:val="24"/>
                <w:rtl/>
              </w:rPr>
              <w:t xml:space="preserve"> התפקידים </w:t>
            </w:r>
            <w:r w:rsidRPr="002C15C4">
              <w:rPr>
                <w:rFonts w:hint="eastAsia"/>
                <w:szCs w:val="24"/>
                <w:rtl/>
              </w:rPr>
              <w:t>המועסקים</w:t>
            </w:r>
            <w:r w:rsidRPr="002C15C4">
              <w:rPr>
                <w:szCs w:val="24"/>
                <w:rtl/>
              </w:rPr>
              <w:t xml:space="preserve"> על ידי </w:t>
            </w:r>
            <w:r w:rsidRPr="002C15C4">
              <w:rPr>
                <w:rFonts w:hint="eastAsia"/>
                <w:szCs w:val="24"/>
                <w:rtl/>
              </w:rPr>
              <w:t>הקבלן</w:t>
            </w:r>
            <w:r w:rsidRPr="002C15C4">
              <w:rPr>
                <w:szCs w:val="24"/>
                <w:rtl/>
              </w:rPr>
              <w:t xml:space="preserve"> (מענה לצרכי המשרד וטיפול בנושאים שוטפים בין המשרד למועסקים).  </w:t>
            </w:r>
          </w:p>
        </w:tc>
        <w:tc>
          <w:tcPr>
            <w:tcW w:w="801" w:type="dxa"/>
          </w:tcPr>
          <w:p w:rsidR="00565463" w:rsidRPr="002C15C4" w:rsidRDefault="00565463" w:rsidP="00565463">
            <w:pPr>
              <w:pStyle w:val="af5"/>
              <w:spacing w:line="360" w:lineRule="auto"/>
              <w:ind w:left="0"/>
              <w:rPr>
                <w:szCs w:val="24"/>
                <w:rtl/>
              </w:rPr>
            </w:pPr>
            <w:r w:rsidRPr="002C15C4">
              <w:rPr>
                <w:szCs w:val="24"/>
                <w:rtl/>
              </w:rPr>
              <w:t>5</w:t>
            </w:r>
          </w:p>
        </w:tc>
        <w:tc>
          <w:tcPr>
            <w:tcW w:w="801" w:type="dxa"/>
          </w:tcPr>
          <w:p w:rsidR="00565463" w:rsidRPr="002C15C4" w:rsidRDefault="00565463" w:rsidP="00565463">
            <w:pPr>
              <w:pStyle w:val="af5"/>
              <w:spacing w:line="360" w:lineRule="auto"/>
              <w:ind w:left="0"/>
              <w:rPr>
                <w:szCs w:val="24"/>
                <w:rtl/>
              </w:rPr>
            </w:pPr>
            <w:r w:rsidRPr="002C15C4">
              <w:rPr>
                <w:szCs w:val="24"/>
                <w:rtl/>
              </w:rPr>
              <w:t>4</w:t>
            </w:r>
          </w:p>
        </w:tc>
        <w:tc>
          <w:tcPr>
            <w:tcW w:w="608" w:type="dxa"/>
          </w:tcPr>
          <w:p w:rsidR="00565463" w:rsidRPr="002C15C4" w:rsidRDefault="00565463" w:rsidP="00565463">
            <w:pPr>
              <w:pStyle w:val="af5"/>
              <w:spacing w:line="360" w:lineRule="auto"/>
              <w:ind w:left="0"/>
              <w:rPr>
                <w:szCs w:val="24"/>
                <w:rtl/>
              </w:rPr>
            </w:pPr>
            <w:r w:rsidRPr="002C15C4">
              <w:rPr>
                <w:szCs w:val="24"/>
                <w:rtl/>
              </w:rPr>
              <w:t>3</w:t>
            </w:r>
          </w:p>
        </w:tc>
        <w:tc>
          <w:tcPr>
            <w:tcW w:w="821" w:type="dxa"/>
          </w:tcPr>
          <w:p w:rsidR="00565463" w:rsidRPr="002C15C4" w:rsidRDefault="00565463" w:rsidP="00565463">
            <w:pPr>
              <w:pStyle w:val="af5"/>
              <w:spacing w:line="360" w:lineRule="auto"/>
              <w:ind w:left="0"/>
              <w:rPr>
                <w:szCs w:val="24"/>
                <w:rtl/>
              </w:rPr>
            </w:pPr>
            <w:r w:rsidRPr="002C15C4">
              <w:rPr>
                <w:szCs w:val="24"/>
                <w:rtl/>
              </w:rPr>
              <w:t>2</w:t>
            </w:r>
          </w:p>
        </w:tc>
        <w:tc>
          <w:tcPr>
            <w:tcW w:w="608" w:type="dxa"/>
          </w:tcPr>
          <w:p w:rsidR="00565463" w:rsidRPr="002C15C4" w:rsidRDefault="00565463" w:rsidP="00565463">
            <w:pPr>
              <w:pStyle w:val="af5"/>
              <w:spacing w:line="360" w:lineRule="auto"/>
              <w:ind w:left="0"/>
              <w:rPr>
                <w:szCs w:val="24"/>
                <w:rtl/>
              </w:rPr>
            </w:pPr>
            <w:r w:rsidRPr="002C15C4">
              <w:rPr>
                <w:szCs w:val="24"/>
                <w:rtl/>
              </w:rPr>
              <w:t>1</w:t>
            </w:r>
          </w:p>
        </w:tc>
      </w:tr>
      <w:tr w:rsidR="00565463" w:rsidRPr="00AF2827" w:rsidTr="00565463">
        <w:tc>
          <w:tcPr>
            <w:tcW w:w="572" w:type="dxa"/>
          </w:tcPr>
          <w:p w:rsidR="00565463" w:rsidRPr="002C15C4" w:rsidRDefault="00565463" w:rsidP="00565463">
            <w:pPr>
              <w:pStyle w:val="af5"/>
              <w:spacing w:line="360" w:lineRule="auto"/>
              <w:ind w:left="0"/>
              <w:rPr>
                <w:szCs w:val="24"/>
                <w:rtl/>
              </w:rPr>
            </w:pPr>
            <w:r w:rsidRPr="002C15C4">
              <w:rPr>
                <w:szCs w:val="24"/>
                <w:rtl/>
              </w:rPr>
              <w:t>3</w:t>
            </w:r>
          </w:p>
        </w:tc>
        <w:tc>
          <w:tcPr>
            <w:tcW w:w="4017" w:type="dxa"/>
          </w:tcPr>
          <w:p w:rsidR="00565463" w:rsidRPr="002C15C4" w:rsidRDefault="00565463" w:rsidP="00565463">
            <w:pPr>
              <w:pStyle w:val="af5"/>
              <w:spacing w:line="360" w:lineRule="auto"/>
              <w:ind w:left="0"/>
              <w:rPr>
                <w:szCs w:val="24"/>
                <w:rtl/>
              </w:rPr>
            </w:pPr>
            <w:r w:rsidRPr="002C15C4">
              <w:rPr>
                <w:rFonts w:hint="eastAsia"/>
                <w:szCs w:val="24"/>
                <w:rtl/>
              </w:rPr>
              <w:t>אמינות</w:t>
            </w:r>
          </w:p>
        </w:tc>
        <w:tc>
          <w:tcPr>
            <w:tcW w:w="801" w:type="dxa"/>
          </w:tcPr>
          <w:p w:rsidR="00565463" w:rsidRPr="002C15C4" w:rsidRDefault="00565463" w:rsidP="00565463">
            <w:pPr>
              <w:pStyle w:val="af5"/>
              <w:spacing w:line="360" w:lineRule="auto"/>
              <w:ind w:left="0"/>
              <w:rPr>
                <w:szCs w:val="24"/>
                <w:rtl/>
              </w:rPr>
            </w:pPr>
            <w:r w:rsidRPr="002C15C4">
              <w:rPr>
                <w:szCs w:val="24"/>
                <w:rtl/>
              </w:rPr>
              <w:t>5</w:t>
            </w:r>
          </w:p>
        </w:tc>
        <w:tc>
          <w:tcPr>
            <w:tcW w:w="801" w:type="dxa"/>
          </w:tcPr>
          <w:p w:rsidR="00565463" w:rsidRPr="002C15C4" w:rsidRDefault="00565463" w:rsidP="00565463">
            <w:pPr>
              <w:pStyle w:val="af5"/>
              <w:spacing w:line="360" w:lineRule="auto"/>
              <w:ind w:left="0"/>
              <w:rPr>
                <w:szCs w:val="24"/>
                <w:rtl/>
              </w:rPr>
            </w:pPr>
            <w:r w:rsidRPr="002C15C4">
              <w:rPr>
                <w:szCs w:val="24"/>
                <w:rtl/>
              </w:rPr>
              <w:t>4</w:t>
            </w:r>
          </w:p>
        </w:tc>
        <w:tc>
          <w:tcPr>
            <w:tcW w:w="608" w:type="dxa"/>
          </w:tcPr>
          <w:p w:rsidR="00565463" w:rsidRPr="002C15C4" w:rsidRDefault="00565463" w:rsidP="00565463">
            <w:pPr>
              <w:pStyle w:val="af5"/>
              <w:spacing w:line="360" w:lineRule="auto"/>
              <w:ind w:left="0"/>
              <w:rPr>
                <w:szCs w:val="24"/>
                <w:rtl/>
              </w:rPr>
            </w:pPr>
            <w:r w:rsidRPr="002C15C4">
              <w:rPr>
                <w:szCs w:val="24"/>
                <w:rtl/>
              </w:rPr>
              <w:t>3</w:t>
            </w:r>
          </w:p>
        </w:tc>
        <w:tc>
          <w:tcPr>
            <w:tcW w:w="821" w:type="dxa"/>
          </w:tcPr>
          <w:p w:rsidR="00565463" w:rsidRPr="002C15C4" w:rsidRDefault="00565463" w:rsidP="00565463">
            <w:pPr>
              <w:pStyle w:val="af5"/>
              <w:spacing w:line="360" w:lineRule="auto"/>
              <w:ind w:left="0"/>
              <w:rPr>
                <w:szCs w:val="24"/>
                <w:rtl/>
              </w:rPr>
            </w:pPr>
            <w:r w:rsidRPr="002C15C4">
              <w:rPr>
                <w:szCs w:val="24"/>
                <w:rtl/>
              </w:rPr>
              <w:t>2</w:t>
            </w:r>
          </w:p>
        </w:tc>
        <w:tc>
          <w:tcPr>
            <w:tcW w:w="608" w:type="dxa"/>
          </w:tcPr>
          <w:p w:rsidR="00565463" w:rsidRPr="002C15C4" w:rsidRDefault="00565463" w:rsidP="00565463">
            <w:pPr>
              <w:pStyle w:val="af5"/>
              <w:spacing w:line="360" w:lineRule="auto"/>
              <w:ind w:left="0"/>
              <w:rPr>
                <w:szCs w:val="24"/>
                <w:rtl/>
              </w:rPr>
            </w:pPr>
            <w:r w:rsidRPr="002C15C4">
              <w:rPr>
                <w:szCs w:val="24"/>
                <w:rtl/>
              </w:rPr>
              <w:t>1</w:t>
            </w:r>
          </w:p>
        </w:tc>
      </w:tr>
      <w:tr w:rsidR="00565463" w:rsidRPr="00AF2827" w:rsidTr="00565463">
        <w:tc>
          <w:tcPr>
            <w:tcW w:w="572" w:type="dxa"/>
          </w:tcPr>
          <w:p w:rsidR="00565463" w:rsidRPr="002C15C4" w:rsidRDefault="00565463" w:rsidP="00565463">
            <w:pPr>
              <w:pStyle w:val="af5"/>
              <w:spacing w:line="360" w:lineRule="auto"/>
              <w:ind w:left="0"/>
              <w:rPr>
                <w:szCs w:val="24"/>
                <w:rtl/>
              </w:rPr>
            </w:pPr>
            <w:r w:rsidRPr="002C15C4">
              <w:rPr>
                <w:szCs w:val="24"/>
                <w:rtl/>
              </w:rPr>
              <w:t>4</w:t>
            </w:r>
          </w:p>
        </w:tc>
        <w:tc>
          <w:tcPr>
            <w:tcW w:w="4017" w:type="dxa"/>
          </w:tcPr>
          <w:p w:rsidR="00565463" w:rsidRPr="002C15C4" w:rsidRDefault="00565463" w:rsidP="00565463">
            <w:pPr>
              <w:pStyle w:val="af5"/>
              <w:spacing w:line="360" w:lineRule="auto"/>
              <w:ind w:left="0"/>
              <w:rPr>
                <w:szCs w:val="24"/>
                <w:rtl/>
              </w:rPr>
            </w:pPr>
            <w:r w:rsidRPr="002C15C4">
              <w:rPr>
                <w:rFonts w:hint="eastAsia"/>
                <w:szCs w:val="24"/>
                <w:rtl/>
              </w:rPr>
              <w:t>החלפת</w:t>
            </w:r>
            <w:r w:rsidRPr="002C15C4">
              <w:rPr>
                <w:szCs w:val="24"/>
                <w:rtl/>
              </w:rPr>
              <w:t xml:space="preserve"> </w:t>
            </w:r>
            <w:r w:rsidRPr="002C15C4">
              <w:rPr>
                <w:rFonts w:hint="eastAsia"/>
                <w:szCs w:val="24"/>
                <w:rtl/>
              </w:rPr>
              <w:t>ואספקת</w:t>
            </w:r>
            <w:r w:rsidRPr="002C15C4">
              <w:rPr>
                <w:szCs w:val="24"/>
                <w:rtl/>
              </w:rPr>
              <w:t xml:space="preserve"> </w:t>
            </w:r>
            <w:r w:rsidRPr="002C15C4">
              <w:rPr>
                <w:rFonts w:hint="eastAsia"/>
                <w:szCs w:val="24"/>
                <w:rtl/>
              </w:rPr>
              <w:t>ציוד</w:t>
            </w:r>
            <w:r w:rsidRPr="002C15C4">
              <w:rPr>
                <w:szCs w:val="24"/>
                <w:rtl/>
              </w:rPr>
              <w:t xml:space="preserve"> </w:t>
            </w:r>
            <w:r w:rsidRPr="002C15C4">
              <w:rPr>
                <w:rFonts w:hint="eastAsia"/>
                <w:szCs w:val="24"/>
                <w:rtl/>
              </w:rPr>
              <w:t>ואמצעים</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הנדרש</w:t>
            </w:r>
            <w:r w:rsidRPr="002C15C4">
              <w:rPr>
                <w:szCs w:val="24"/>
                <w:rtl/>
              </w:rPr>
              <w:t xml:space="preserve"> </w:t>
            </w:r>
            <w:r w:rsidRPr="002C15C4">
              <w:rPr>
                <w:rFonts w:hint="eastAsia"/>
                <w:szCs w:val="24"/>
                <w:rtl/>
              </w:rPr>
              <w:t>ובזמן</w:t>
            </w:r>
            <w:r w:rsidRPr="002C15C4">
              <w:rPr>
                <w:szCs w:val="24"/>
                <w:rtl/>
              </w:rPr>
              <w:t>.</w:t>
            </w:r>
          </w:p>
        </w:tc>
        <w:tc>
          <w:tcPr>
            <w:tcW w:w="801" w:type="dxa"/>
          </w:tcPr>
          <w:p w:rsidR="00565463" w:rsidRPr="002C15C4" w:rsidRDefault="00565463" w:rsidP="00565463">
            <w:pPr>
              <w:pStyle w:val="af5"/>
              <w:spacing w:line="360" w:lineRule="auto"/>
              <w:ind w:left="0"/>
              <w:rPr>
                <w:szCs w:val="24"/>
                <w:rtl/>
              </w:rPr>
            </w:pPr>
            <w:r w:rsidRPr="002C15C4">
              <w:rPr>
                <w:szCs w:val="24"/>
                <w:rtl/>
              </w:rPr>
              <w:t>5</w:t>
            </w:r>
          </w:p>
        </w:tc>
        <w:tc>
          <w:tcPr>
            <w:tcW w:w="801" w:type="dxa"/>
          </w:tcPr>
          <w:p w:rsidR="00565463" w:rsidRPr="002C15C4" w:rsidRDefault="00565463" w:rsidP="00565463">
            <w:pPr>
              <w:pStyle w:val="af5"/>
              <w:spacing w:line="360" w:lineRule="auto"/>
              <w:ind w:left="0"/>
              <w:rPr>
                <w:szCs w:val="24"/>
                <w:rtl/>
              </w:rPr>
            </w:pPr>
            <w:r w:rsidRPr="002C15C4">
              <w:rPr>
                <w:szCs w:val="24"/>
                <w:rtl/>
              </w:rPr>
              <w:t>4</w:t>
            </w:r>
          </w:p>
        </w:tc>
        <w:tc>
          <w:tcPr>
            <w:tcW w:w="608" w:type="dxa"/>
          </w:tcPr>
          <w:p w:rsidR="00565463" w:rsidRPr="002C15C4" w:rsidRDefault="00565463" w:rsidP="00565463">
            <w:pPr>
              <w:pStyle w:val="af5"/>
              <w:spacing w:line="360" w:lineRule="auto"/>
              <w:ind w:left="0"/>
              <w:rPr>
                <w:szCs w:val="24"/>
                <w:rtl/>
              </w:rPr>
            </w:pPr>
            <w:r w:rsidRPr="002C15C4">
              <w:rPr>
                <w:szCs w:val="24"/>
                <w:rtl/>
              </w:rPr>
              <w:t>3</w:t>
            </w:r>
          </w:p>
        </w:tc>
        <w:tc>
          <w:tcPr>
            <w:tcW w:w="821" w:type="dxa"/>
          </w:tcPr>
          <w:p w:rsidR="00565463" w:rsidRPr="002C15C4" w:rsidRDefault="00565463" w:rsidP="00565463">
            <w:pPr>
              <w:pStyle w:val="af5"/>
              <w:spacing w:line="360" w:lineRule="auto"/>
              <w:ind w:left="0"/>
              <w:rPr>
                <w:szCs w:val="24"/>
                <w:rtl/>
              </w:rPr>
            </w:pPr>
            <w:r w:rsidRPr="002C15C4">
              <w:rPr>
                <w:szCs w:val="24"/>
                <w:rtl/>
              </w:rPr>
              <w:t>2</w:t>
            </w:r>
          </w:p>
        </w:tc>
        <w:tc>
          <w:tcPr>
            <w:tcW w:w="608" w:type="dxa"/>
          </w:tcPr>
          <w:p w:rsidR="00565463" w:rsidRPr="002C15C4" w:rsidRDefault="00565463" w:rsidP="00565463">
            <w:pPr>
              <w:pStyle w:val="af5"/>
              <w:spacing w:line="360" w:lineRule="auto"/>
              <w:ind w:left="0"/>
              <w:rPr>
                <w:szCs w:val="24"/>
                <w:rtl/>
              </w:rPr>
            </w:pPr>
            <w:r w:rsidRPr="002C15C4">
              <w:rPr>
                <w:szCs w:val="24"/>
                <w:rtl/>
              </w:rPr>
              <w:t>1</w:t>
            </w:r>
          </w:p>
        </w:tc>
      </w:tr>
      <w:tr w:rsidR="00565463" w:rsidRPr="00AF2827" w:rsidTr="00565463">
        <w:tc>
          <w:tcPr>
            <w:tcW w:w="572" w:type="dxa"/>
          </w:tcPr>
          <w:p w:rsidR="00565463" w:rsidRPr="002C15C4" w:rsidRDefault="00565463" w:rsidP="00565463">
            <w:pPr>
              <w:pStyle w:val="af5"/>
              <w:spacing w:line="360" w:lineRule="auto"/>
              <w:ind w:left="0"/>
              <w:rPr>
                <w:szCs w:val="24"/>
                <w:rtl/>
              </w:rPr>
            </w:pPr>
            <w:r w:rsidRPr="002C15C4">
              <w:rPr>
                <w:szCs w:val="24"/>
                <w:rtl/>
              </w:rPr>
              <w:t>5</w:t>
            </w:r>
          </w:p>
        </w:tc>
        <w:tc>
          <w:tcPr>
            <w:tcW w:w="4017" w:type="dxa"/>
          </w:tcPr>
          <w:p w:rsidR="00565463" w:rsidRPr="002C15C4" w:rsidRDefault="00565463" w:rsidP="00530D01">
            <w:pPr>
              <w:pStyle w:val="af5"/>
              <w:spacing w:line="360" w:lineRule="auto"/>
              <w:ind w:left="0"/>
              <w:rPr>
                <w:szCs w:val="24"/>
                <w:rtl/>
              </w:rPr>
            </w:pPr>
            <w:r w:rsidRPr="002C15C4">
              <w:rPr>
                <w:rFonts w:hint="eastAsia"/>
                <w:szCs w:val="24"/>
                <w:rtl/>
              </w:rPr>
              <w:t>מילוי</w:t>
            </w:r>
            <w:r w:rsidRPr="002C15C4">
              <w:rPr>
                <w:szCs w:val="24"/>
                <w:rtl/>
              </w:rPr>
              <w:t xml:space="preserve"> חובות </w:t>
            </w:r>
            <w:r w:rsidR="00C102BD" w:rsidRPr="002C15C4">
              <w:rPr>
                <w:rFonts w:hint="eastAsia"/>
                <w:szCs w:val="24"/>
                <w:rtl/>
              </w:rPr>
              <w:t>הקבלן</w:t>
            </w:r>
            <w:r w:rsidRPr="002C15C4">
              <w:rPr>
                <w:szCs w:val="24"/>
                <w:rtl/>
              </w:rPr>
              <w:t xml:space="preserve"> כלפי המועסק/ים על ידו – תנאי ההעסקה ותשלום שכר מלא ובמזומן.</w:t>
            </w:r>
          </w:p>
        </w:tc>
        <w:tc>
          <w:tcPr>
            <w:tcW w:w="801" w:type="dxa"/>
          </w:tcPr>
          <w:p w:rsidR="00565463" w:rsidRPr="002C15C4" w:rsidRDefault="00565463" w:rsidP="00565463">
            <w:pPr>
              <w:pStyle w:val="af5"/>
              <w:spacing w:line="360" w:lineRule="auto"/>
              <w:ind w:left="0"/>
              <w:rPr>
                <w:szCs w:val="24"/>
                <w:rtl/>
              </w:rPr>
            </w:pPr>
            <w:r w:rsidRPr="002C15C4">
              <w:rPr>
                <w:szCs w:val="24"/>
                <w:rtl/>
              </w:rPr>
              <w:t>5</w:t>
            </w:r>
          </w:p>
        </w:tc>
        <w:tc>
          <w:tcPr>
            <w:tcW w:w="801" w:type="dxa"/>
          </w:tcPr>
          <w:p w:rsidR="00565463" w:rsidRPr="002C15C4" w:rsidRDefault="00565463" w:rsidP="00565463">
            <w:pPr>
              <w:pStyle w:val="af5"/>
              <w:spacing w:line="360" w:lineRule="auto"/>
              <w:ind w:left="0"/>
              <w:rPr>
                <w:szCs w:val="24"/>
                <w:rtl/>
              </w:rPr>
            </w:pPr>
            <w:r w:rsidRPr="002C15C4">
              <w:rPr>
                <w:szCs w:val="24"/>
                <w:rtl/>
              </w:rPr>
              <w:t>4</w:t>
            </w:r>
          </w:p>
        </w:tc>
        <w:tc>
          <w:tcPr>
            <w:tcW w:w="608" w:type="dxa"/>
          </w:tcPr>
          <w:p w:rsidR="00565463" w:rsidRPr="002C15C4" w:rsidRDefault="00565463" w:rsidP="00565463">
            <w:pPr>
              <w:pStyle w:val="af5"/>
              <w:spacing w:line="360" w:lineRule="auto"/>
              <w:ind w:left="0"/>
              <w:rPr>
                <w:szCs w:val="24"/>
                <w:rtl/>
              </w:rPr>
            </w:pPr>
            <w:r w:rsidRPr="002C15C4">
              <w:rPr>
                <w:szCs w:val="24"/>
                <w:rtl/>
              </w:rPr>
              <w:t>3</w:t>
            </w:r>
          </w:p>
        </w:tc>
        <w:tc>
          <w:tcPr>
            <w:tcW w:w="821" w:type="dxa"/>
          </w:tcPr>
          <w:p w:rsidR="00565463" w:rsidRPr="002C15C4" w:rsidRDefault="00565463" w:rsidP="00565463">
            <w:pPr>
              <w:pStyle w:val="af5"/>
              <w:spacing w:line="360" w:lineRule="auto"/>
              <w:ind w:left="0"/>
              <w:rPr>
                <w:szCs w:val="24"/>
                <w:rtl/>
              </w:rPr>
            </w:pPr>
            <w:r w:rsidRPr="002C15C4">
              <w:rPr>
                <w:szCs w:val="24"/>
                <w:rtl/>
              </w:rPr>
              <w:t>2</w:t>
            </w:r>
          </w:p>
        </w:tc>
        <w:tc>
          <w:tcPr>
            <w:tcW w:w="608" w:type="dxa"/>
          </w:tcPr>
          <w:p w:rsidR="00565463" w:rsidRPr="002C15C4" w:rsidRDefault="00565463" w:rsidP="00565463">
            <w:pPr>
              <w:pStyle w:val="af5"/>
              <w:spacing w:line="360" w:lineRule="auto"/>
              <w:ind w:left="0"/>
              <w:rPr>
                <w:szCs w:val="24"/>
                <w:rtl/>
              </w:rPr>
            </w:pPr>
            <w:r w:rsidRPr="002C15C4">
              <w:rPr>
                <w:szCs w:val="24"/>
                <w:rtl/>
              </w:rPr>
              <w:t>1</w:t>
            </w:r>
          </w:p>
        </w:tc>
      </w:tr>
    </w:tbl>
    <w:p w:rsidR="007C6D78" w:rsidRPr="002C15C4" w:rsidRDefault="007C6D78" w:rsidP="002C15C4">
      <w:pPr>
        <w:pStyle w:val="af5"/>
        <w:spacing w:line="360" w:lineRule="auto"/>
        <w:rPr>
          <w:szCs w:val="24"/>
          <w:rtl/>
        </w:rPr>
      </w:pPr>
    </w:p>
    <w:p w:rsidR="00F31688" w:rsidRPr="002C15C4" w:rsidRDefault="00F31688" w:rsidP="002C15C4">
      <w:pPr>
        <w:pStyle w:val="af5"/>
        <w:spacing w:line="360" w:lineRule="auto"/>
        <w:rPr>
          <w:szCs w:val="24"/>
          <w:rtl/>
        </w:rPr>
      </w:pPr>
    </w:p>
    <w:p w:rsidR="007C6D78" w:rsidRPr="002C15C4" w:rsidRDefault="00AB66E1" w:rsidP="004032F0">
      <w:pPr>
        <w:pStyle w:val="af5"/>
        <w:numPr>
          <w:ilvl w:val="0"/>
          <w:numId w:val="112"/>
        </w:numPr>
        <w:spacing w:line="360" w:lineRule="auto"/>
        <w:rPr>
          <w:szCs w:val="24"/>
          <w:rtl/>
        </w:rPr>
      </w:pPr>
      <w:r w:rsidRPr="002C15C4">
        <w:rPr>
          <w:rFonts w:hint="eastAsia"/>
          <w:szCs w:val="24"/>
          <w:rtl/>
        </w:rPr>
        <w:lastRenderedPageBreak/>
        <w:t>הערכה</w:t>
      </w:r>
      <w:r w:rsidRPr="002C15C4">
        <w:rPr>
          <w:szCs w:val="24"/>
          <w:rtl/>
        </w:rPr>
        <w:t xml:space="preserve"> </w:t>
      </w:r>
      <w:r w:rsidRPr="002C15C4">
        <w:rPr>
          <w:rFonts w:hint="eastAsia"/>
          <w:szCs w:val="24"/>
          <w:rtl/>
        </w:rPr>
        <w:t>מילולית</w:t>
      </w:r>
      <w:r w:rsidRPr="002C15C4">
        <w:rPr>
          <w:szCs w:val="24"/>
          <w:rtl/>
        </w:rPr>
        <w:t>:</w:t>
      </w:r>
    </w:p>
    <w:p w:rsidR="00FE5A83" w:rsidRPr="002C15C4" w:rsidRDefault="00AB66E1" w:rsidP="002C15C4">
      <w:pPr>
        <w:spacing w:line="360" w:lineRule="auto"/>
        <w:ind w:left="720"/>
        <w:rPr>
          <w:szCs w:val="24"/>
          <w:rtl/>
        </w:rPr>
      </w:pPr>
      <w:r w:rsidRPr="002C15C4">
        <w:rPr>
          <w:szCs w:val="24"/>
          <w:rtl/>
        </w:rPr>
        <w:t>____________________________________________________________________________________________________________________________________________________________________________________________________________</w:t>
      </w:r>
    </w:p>
    <w:p w:rsidR="00667C0E" w:rsidRPr="002C15C4" w:rsidRDefault="00667C0E" w:rsidP="007B3F8A">
      <w:pPr>
        <w:spacing w:line="360" w:lineRule="auto"/>
        <w:jc w:val="center"/>
        <w:rPr>
          <w:szCs w:val="24"/>
          <w:rtl/>
        </w:rPr>
      </w:pPr>
    </w:p>
    <w:p w:rsidR="00667C0E" w:rsidRPr="002C15C4" w:rsidRDefault="00F31688" w:rsidP="00530D01">
      <w:pPr>
        <w:spacing w:line="360" w:lineRule="auto"/>
        <w:jc w:val="center"/>
        <w:rPr>
          <w:szCs w:val="24"/>
          <w:rtl/>
        </w:rPr>
      </w:pPr>
      <w:r w:rsidRPr="002C15C4">
        <w:rPr>
          <w:rFonts w:hint="eastAsia"/>
          <w:szCs w:val="24"/>
          <w:rtl/>
        </w:rPr>
        <w:t>תאריך</w:t>
      </w:r>
      <w:r w:rsidRPr="002C15C4">
        <w:rPr>
          <w:szCs w:val="24"/>
          <w:rtl/>
        </w:rPr>
        <w:t xml:space="preserve">: ____________      </w:t>
      </w:r>
      <w:r w:rsidRPr="002C15C4">
        <w:rPr>
          <w:rFonts w:hint="eastAsia"/>
          <w:szCs w:val="24"/>
          <w:rtl/>
        </w:rPr>
        <w:t>חתימה</w:t>
      </w:r>
      <w:r w:rsidRPr="002C15C4">
        <w:rPr>
          <w:szCs w:val="24"/>
          <w:rtl/>
        </w:rPr>
        <w:t>: _____________</w:t>
      </w:r>
    </w:p>
    <w:p w:rsidR="00667C0E" w:rsidRPr="002C15C4" w:rsidRDefault="00667C0E" w:rsidP="007B3F8A">
      <w:pPr>
        <w:spacing w:line="360" w:lineRule="auto"/>
        <w:jc w:val="center"/>
        <w:rPr>
          <w:szCs w:val="24"/>
          <w:rtl/>
        </w:rPr>
      </w:pPr>
    </w:p>
    <w:p w:rsidR="00667C0E" w:rsidRPr="002C15C4" w:rsidRDefault="00667C0E" w:rsidP="007B3F8A">
      <w:pPr>
        <w:spacing w:line="360" w:lineRule="auto"/>
        <w:jc w:val="center"/>
        <w:rPr>
          <w:szCs w:val="24"/>
          <w:rtl/>
        </w:rPr>
      </w:pPr>
    </w:p>
    <w:p w:rsidR="00667C0E" w:rsidRPr="002C15C4" w:rsidRDefault="00667C0E" w:rsidP="007B3F8A">
      <w:pPr>
        <w:spacing w:line="360" w:lineRule="auto"/>
        <w:jc w:val="center"/>
        <w:rPr>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F31688" w:rsidRDefault="00F31688"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p w:rsidR="00667C0E" w:rsidRDefault="00667C0E" w:rsidP="007B3F8A">
      <w:pPr>
        <w:spacing w:line="360" w:lineRule="auto"/>
        <w:jc w:val="center"/>
        <w:rPr>
          <w:b/>
          <w:bCs/>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4A8A" w:rsidRPr="00F410B9" w:rsidTr="00FD4A8A">
        <w:trPr>
          <w:trHeight w:hRule="exact" w:val="561"/>
          <w:jc w:val="right"/>
        </w:trPr>
        <w:tc>
          <w:tcPr>
            <w:tcW w:w="8958" w:type="dxa"/>
            <w:tcBorders>
              <w:top w:val="nil"/>
              <w:bottom w:val="nil"/>
            </w:tcBorders>
            <w:shd w:val="clear" w:color="auto" w:fill="D9D9D9" w:themeFill="background1" w:themeFillShade="D9"/>
            <w:vAlign w:val="center"/>
          </w:tcPr>
          <w:p w:rsidR="00FD4A8A" w:rsidRPr="00F410B9" w:rsidRDefault="00FD4A8A" w:rsidP="00530D01">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FD4A8A" w:rsidRPr="00314B9E" w:rsidTr="00FD4A8A">
        <w:trPr>
          <w:trHeight w:hRule="exact" w:val="561"/>
          <w:jc w:val="right"/>
        </w:trPr>
        <w:tc>
          <w:tcPr>
            <w:tcW w:w="8958" w:type="dxa"/>
            <w:tcBorders>
              <w:top w:val="nil"/>
              <w:bottom w:val="nil"/>
            </w:tcBorders>
            <w:shd w:val="clear" w:color="auto" w:fill="1B3461"/>
            <w:vAlign w:val="center"/>
          </w:tcPr>
          <w:p w:rsidR="00FD4A8A" w:rsidRPr="00314B9E" w:rsidRDefault="00FD4A8A" w:rsidP="00FD4A8A">
            <w:pPr>
              <w:pStyle w:val="afffc"/>
              <w:jc w:val="left"/>
              <w:rPr>
                <w:rFonts w:asciiTheme="majorBidi" w:hAnsiTheme="majorBidi" w:cs="David"/>
                <w:rtl/>
              </w:rPr>
            </w:pPr>
            <w:r>
              <w:rPr>
                <w:rFonts w:asciiTheme="majorBidi" w:hAnsiTheme="majorBidi" w:cs="David" w:hint="cs"/>
                <w:b w:val="0"/>
                <w:i/>
                <w:rtl/>
              </w:rPr>
              <w:t>הסכם שירותי קבלן</w:t>
            </w:r>
          </w:p>
        </w:tc>
      </w:tr>
    </w:tbl>
    <w:p w:rsidR="00FD4A8A" w:rsidRDefault="00FD4A8A" w:rsidP="00AB35BA">
      <w:pPr>
        <w:spacing w:line="360" w:lineRule="auto"/>
        <w:jc w:val="center"/>
        <w:rPr>
          <w:b/>
          <w:bCs/>
          <w:szCs w:val="24"/>
          <w:rtl/>
        </w:rPr>
      </w:pPr>
    </w:p>
    <w:p w:rsidR="00FD4A8A" w:rsidRPr="00FD4A8A" w:rsidRDefault="00FD4A8A" w:rsidP="00AB35BA">
      <w:pPr>
        <w:spacing w:line="360" w:lineRule="auto"/>
        <w:jc w:val="center"/>
        <w:rPr>
          <w:b/>
          <w:bCs/>
          <w:szCs w:val="24"/>
          <w:rtl/>
        </w:rPr>
      </w:pPr>
    </w:p>
    <w:p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AB35BA" w:rsidRPr="00D61E5F" w:rsidRDefault="00AB35BA" w:rsidP="00AB35BA">
      <w:pPr>
        <w:spacing w:line="360" w:lineRule="auto"/>
        <w:jc w:val="both"/>
        <w:rPr>
          <w:szCs w:val="24"/>
          <w:u w:val="single"/>
          <w:rtl/>
        </w:rPr>
      </w:pPr>
    </w:p>
    <w:p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AB35BA" w:rsidRDefault="00AB35BA" w:rsidP="00AB35BA">
      <w:pPr>
        <w:spacing w:line="360" w:lineRule="auto"/>
        <w:jc w:val="center"/>
        <w:rPr>
          <w:b/>
          <w:bCs/>
          <w:sz w:val="28"/>
          <w:szCs w:val="28"/>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center"/>
        <w:rPr>
          <w:b/>
          <w:bCs/>
          <w:sz w:val="28"/>
          <w:szCs w:val="28"/>
          <w:rtl/>
        </w:rPr>
      </w:pPr>
    </w:p>
    <w:p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rsidTr="00A05BCB">
        <w:tc>
          <w:tcPr>
            <w:tcW w:w="1184" w:type="dxa"/>
            <w:shd w:val="clear" w:color="auto" w:fill="auto"/>
          </w:tcPr>
          <w:p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szCs w:val="24"/>
                    <w:rtl/>
                  </w:rPr>
                  <w:t>ניהול משימות אבטחה פיזית וחמושה עבור אגף חירום, ביטחון, מידע וסייבר במשרד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rsidTr="00A05BCB">
        <w:tc>
          <w:tcPr>
            <w:tcW w:w="1184" w:type="dxa"/>
          </w:tcPr>
          <w:p w:rsidR="00AB35BA" w:rsidRPr="00D61E5F" w:rsidRDefault="00AB35BA" w:rsidP="00A05BCB">
            <w:pPr>
              <w:bidi w:val="0"/>
              <w:rPr>
                <w:szCs w:val="24"/>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rFonts w:hint="cs"/>
                <w:szCs w:val="24"/>
                <w:rtl/>
              </w:rPr>
              <w:t>והואיל:</w:t>
            </w:r>
          </w:p>
        </w:tc>
        <w:tc>
          <w:tcPr>
            <w:tcW w:w="7796" w:type="dxa"/>
          </w:tcPr>
          <w:p w:rsidR="00AB35BA" w:rsidRPr="00D61E5F" w:rsidRDefault="00AB35BA" w:rsidP="001200DF">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92707946"/>
                <w:placeholder>
                  <w:docPart w:val="17E97426FD734C628C0C6B26B4F531D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hint="cs"/>
                    <w:szCs w:val="24"/>
                    <w:rtl/>
                  </w:rPr>
                  <w:t>45</w:t>
                </w:r>
              </w:sdtContent>
            </w:sdt>
            <w:r w:rsidR="00152FFF">
              <w:rPr>
                <w:rFonts w:hint="cs"/>
                <w:szCs w:val="24"/>
                <w:rtl/>
              </w:rPr>
              <w:t>/2018</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szCs w:val="24"/>
                <w:rtl/>
              </w:rPr>
              <w:t>והואיל:</w:t>
            </w:r>
          </w:p>
        </w:tc>
        <w:tc>
          <w:tcPr>
            <w:tcW w:w="7796" w:type="dxa"/>
          </w:tcPr>
          <w:p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rPr>
                <w:szCs w:val="24"/>
                <w:rtl/>
              </w:rPr>
            </w:pPr>
          </w:p>
        </w:tc>
      </w:tr>
      <w:tr w:rsidR="00AB35BA" w:rsidRPr="00D61E5F" w:rsidTr="00A05BCB">
        <w:tc>
          <w:tcPr>
            <w:tcW w:w="1184" w:type="dxa"/>
          </w:tcPr>
          <w:p w:rsidR="00AB35BA" w:rsidRPr="00D61E5F" w:rsidRDefault="00AB35BA" w:rsidP="00A05BCB">
            <w:pPr>
              <w:spacing w:line="360" w:lineRule="auto"/>
              <w:jc w:val="both"/>
              <w:rPr>
                <w:szCs w:val="24"/>
                <w:rtl/>
              </w:rPr>
            </w:pPr>
            <w:r w:rsidRPr="00D61E5F">
              <w:rPr>
                <w:szCs w:val="24"/>
                <w:rtl/>
              </w:rPr>
              <w:t>והואיל:</w:t>
            </w:r>
          </w:p>
        </w:tc>
        <w:tc>
          <w:tcPr>
            <w:tcW w:w="7796" w:type="dxa"/>
          </w:tcPr>
          <w:p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 xml:space="preserve">פועל </w:t>
            </w:r>
            <w:r w:rsidRPr="00D61E5F">
              <w:rPr>
                <w:szCs w:val="24"/>
                <w:rtl/>
              </w:rPr>
              <w:lastRenderedPageBreak/>
              <w:t>כקבלן עצמאי, ומקבל בגין ביצוע השירותים תמורה לפי תעריף מיוחד המותאם למעמדו כקבלן עצמאי</w:t>
            </w:r>
            <w:r w:rsidRPr="00D61E5F">
              <w:rPr>
                <w:rFonts w:hint="cs"/>
                <w:szCs w:val="24"/>
                <w:rtl/>
              </w:rPr>
              <w:t>;</w:t>
            </w:r>
          </w:p>
        </w:tc>
      </w:tr>
    </w:tbl>
    <w:p w:rsidR="00AB35BA" w:rsidRDefault="00AB35BA" w:rsidP="00AB35BA">
      <w:pPr>
        <w:spacing w:line="360" w:lineRule="auto"/>
        <w:ind w:left="708" w:hanging="708"/>
        <w:jc w:val="center"/>
        <w:rPr>
          <w:b/>
          <w:bCs/>
          <w:szCs w:val="24"/>
          <w:rtl/>
        </w:rPr>
      </w:pPr>
    </w:p>
    <w:p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rsidR="00AB35BA" w:rsidRPr="00D61E5F" w:rsidRDefault="00AB35BA" w:rsidP="004032F0">
      <w:pPr>
        <w:numPr>
          <w:ilvl w:val="0"/>
          <w:numId w:val="91"/>
        </w:numPr>
        <w:spacing w:line="360" w:lineRule="auto"/>
        <w:jc w:val="both"/>
        <w:rPr>
          <w:b/>
          <w:bCs/>
          <w:szCs w:val="24"/>
          <w:u w:val="single"/>
        </w:rPr>
      </w:pPr>
      <w:r w:rsidRPr="00D61E5F">
        <w:rPr>
          <w:rFonts w:hint="cs"/>
          <w:b/>
          <w:bCs/>
          <w:szCs w:val="24"/>
          <w:u w:val="single"/>
          <w:rtl/>
        </w:rPr>
        <w:t>מבוא, נספחים ופרשנות</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AB35BA" w:rsidRPr="00D61E5F" w:rsidRDefault="00AB35BA" w:rsidP="00AB35BA">
      <w:pPr>
        <w:spacing w:line="360" w:lineRule="auto"/>
        <w:jc w:val="both"/>
        <w:rPr>
          <w:szCs w:val="24"/>
          <w:rtl/>
        </w:rPr>
      </w:pPr>
    </w:p>
    <w:p w:rsidR="00AB35BA" w:rsidRPr="00D61E5F" w:rsidRDefault="00AB35BA" w:rsidP="004032F0">
      <w:pPr>
        <w:numPr>
          <w:ilvl w:val="0"/>
          <w:numId w:val="91"/>
        </w:numPr>
        <w:spacing w:line="360" w:lineRule="auto"/>
        <w:ind w:right="0"/>
        <w:jc w:val="both"/>
        <w:rPr>
          <w:b/>
          <w:bCs/>
          <w:szCs w:val="24"/>
          <w:u w:val="single"/>
          <w:rtl/>
        </w:rPr>
      </w:pPr>
      <w:r w:rsidRPr="00D61E5F">
        <w:rPr>
          <w:rFonts w:hint="cs"/>
          <w:b/>
          <w:bCs/>
          <w:szCs w:val="24"/>
          <w:u w:val="single"/>
          <w:rtl/>
        </w:rPr>
        <w:t>ההתקשרות</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2216D6" w:rsidRPr="008756DA" w:rsidRDefault="002216D6" w:rsidP="004032F0">
      <w:pPr>
        <w:pStyle w:val="af5"/>
        <w:numPr>
          <w:ilvl w:val="1"/>
          <w:numId w:val="91"/>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w:t>
      </w:r>
      <w:r w:rsidR="00234731" w:rsidRPr="008756DA">
        <w:rPr>
          <w:rFonts w:asciiTheme="majorBidi" w:hAnsiTheme="majorBidi"/>
          <w:szCs w:val="24"/>
          <w:rtl/>
        </w:rPr>
        <w:t>ו</w:t>
      </w:r>
      <w:r w:rsidR="00234731">
        <w:rPr>
          <w:rFonts w:asciiTheme="majorBidi" w:hAnsiTheme="majorBidi" w:hint="cs"/>
          <w:szCs w:val="24"/>
          <w:rtl/>
        </w:rPr>
        <w:t xml:space="preserve">נותן </w:t>
      </w:r>
      <w:r w:rsidRPr="008756DA">
        <w:rPr>
          <w:rFonts w:asciiTheme="majorBidi" w:hAnsiTheme="majorBidi"/>
          <w:szCs w:val="24"/>
          <w:rtl/>
        </w:rPr>
        <w:t>השירותים המועסק על ידו שאושר</w:t>
      </w:r>
      <w:r w:rsidR="00234731">
        <w:rPr>
          <w:rFonts w:asciiTheme="majorBidi" w:hAnsiTheme="majorBidi" w:hint="cs"/>
          <w:szCs w:val="24"/>
          <w:rtl/>
        </w:rPr>
        <w:t xml:space="preserve"> </w:t>
      </w:r>
      <w:r w:rsidRPr="008756DA">
        <w:rPr>
          <w:rFonts w:asciiTheme="majorBidi" w:hAnsiTheme="majorBidi"/>
          <w:szCs w:val="24"/>
          <w:rtl/>
        </w:rPr>
        <w:t xml:space="preserve">על ידי המשרד בהתאם לתנאי המכרז, לשביעות רצונו של הממונה, בהתאם לתנאי הסכם זה. </w:t>
      </w:r>
    </w:p>
    <w:p w:rsidR="002216D6" w:rsidRPr="008756DA" w:rsidRDefault="002216D6" w:rsidP="004032F0">
      <w:pPr>
        <w:pStyle w:val="af5"/>
        <w:numPr>
          <w:ilvl w:val="2"/>
          <w:numId w:val="91"/>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2216D6" w:rsidRDefault="00234731" w:rsidP="004032F0">
      <w:pPr>
        <w:pStyle w:val="af5"/>
        <w:numPr>
          <w:ilvl w:val="2"/>
          <w:numId w:val="91"/>
        </w:numPr>
        <w:spacing w:line="360" w:lineRule="auto"/>
        <w:ind w:right="0"/>
        <w:jc w:val="both"/>
        <w:rPr>
          <w:rFonts w:asciiTheme="majorBidi" w:hAnsiTheme="majorBidi"/>
          <w:szCs w:val="24"/>
        </w:rPr>
      </w:pPr>
      <w:r w:rsidRPr="008756DA">
        <w:rPr>
          <w:rFonts w:asciiTheme="majorBidi" w:hAnsiTheme="majorBidi"/>
          <w:szCs w:val="24"/>
          <w:rtl/>
        </w:rPr>
        <w:t>נות</w:t>
      </w:r>
      <w:r>
        <w:rPr>
          <w:rFonts w:asciiTheme="majorBidi" w:hAnsiTheme="majorBidi" w:hint="cs"/>
          <w:szCs w:val="24"/>
          <w:rtl/>
        </w:rPr>
        <w:t>ן</w:t>
      </w:r>
      <w:r w:rsidRPr="008756DA">
        <w:rPr>
          <w:rFonts w:asciiTheme="majorBidi" w:hAnsiTheme="majorBidi"/>
          <w:szCs w:val="24"/>
          <w:rtl/>
        </w:rPr>
        <w:t xml:space="preserve"> </w:t>
      </w:r>
      <w:r w:rsidR="002216D6" w:rsidRPr="008756DA">
        <w:rPr>
          <w:rFonts w:asciiTheme="majorBidi" w:hAnsiTheme="majorBidi"/>
          <w:szCs w:val="24"/>
          <w:rtl/>
        </w:rPr>
        <w:t xml:space="preserve">השירותים מטעם הזוכה, </w:t>
      </w:r>
      <w:r w:rsidRPr="008756DA">
        <w:rPr>
          <w:rFonts w:asciiTheme="majorBidi" w:hAnsiTheme="majorBidi"/>
          <w:szCs w:val="24"/>
          <w:rtl/>
        </w:rPr>
        <w:t>יהי</w:t>
      </w:r>
      <w:r>
        <w:rPr>
          <w:rFonts w:asciiTheme="majorBidi" w:hAnsiTheme="majorBidi" w:hint="cs"/>
          <w:szCs w:val="24"/>
          <w:rtl/>
        </w:rPr>
        <w:t>ה</w:t>
      </w:r>
      <w:r w:rsidRPr="008756DA">
        <w:rPr>
          <w:rFonts w:asciiTheme="majorBidi" w:hAnsiTheme="majorBidi"/>
          <w:szCs w:val="24"/>
          <w:rtl/>
        </w:rPr>
        <w:t xml:space="preserve"> </w:t>
      </w:r>
      <w:r>
        <w:rPr>
          <w:rFonts w:asciiTheme="majorBidi" w:hAnsiTheme="majorBidi" w:hint="cs"/>
          <w:szCs w:val="24"/>
          <w:rtl/>
        </w:rPr>
        <w:t>זה</w:t>
      </w:r>
      <w:r w:rsidRPr="008756DA">
        <w:rPr>
          <w:rFonts w:asciiTheme="majorBidi" w:hAnsiTheme="majorBidi"/>
          <w:szCs w:val="24"/>
          <w:rtl/>
        </w:rPr>
        <w:t xml:space="preserve"> </w:t>
      </w:r>
      <w:r w:rsidR="002216D6" w:rsidRPr="008756DA">
        <w:rPr>
          <w:rFonts w:asciiTheme="majorBidi" w:hAnsiTheme="majorBidi"/>
          <w:szCs w:val="24"/>
          <w:rtl/>
        </w:rPr>
        <w:t xml:space="preserve">שהוצע ע"י הזוכה במסגרת ההצעה. החלפת </w:t>
      </w:r>
      <w:r>
        <w:rPr>
          <w:rFonts w:asciiTheme="majorBidi" w:hAnsiTheme="majorBidi" w:hint="cs"/>
          <w:szCs w:val="24"/>
          <w:rtl/>
        </w:rPr>
        <w:t>נותן</w:t>
      </w:r>
      <w:r w:rsidR="002216D6" w:rsidRPr="008756DA">
        <w:rPr>
          <w:rFonts w:asciiTheme="majorBidi" w:hAnsiTheme="majorBidi"/>
          <w:szCs w:val="24"/>
          <w:rtl/>
        </w:rPr>
        <w:t xml:space="preserve"> שירותים </w:t>
      </w:r>
      <w:r>
        <w:rPr>
          <w:rFonts w:asciiTheme="majorBidi" w:hAnsiTheme="majorBidi" w:hint="cs"/>
          <w:szCs w:val="24"/>
          <w:rtl/>
        </w:rPr>
        <w:t>זה</w:t>
      </w:r>
      <w:r w:rsidR="002216D6" w:rsidRPr="008756DA">
        <w:rPr>
          <w:rFonts w:asciiTheme="majorBidi" w:hAnsiTheme="majorBidi"/>
          <w:szCs w:val="24"/>
          <w:rtl/>
        </w:rPr>
        <w:t xml:space="preserve"> ביוזמת הזוכה </w:t>
      </w:r>
      <w:r w:rsidRPr="008756DA">
        <w:rPr>
          <w:rFonts w:asciiTheme="majorBidi" w:hAnsiTheme="majorBidi"/>
          <w:szCs w:val="24"/>
          <w:rtl/>
        </w:rPr>
        <w:t>בנות</w:t>
      </w:r>
      <w:r>
        <w:rPr>
          <w:rFonts w:asciiTheme="majorBidi" w:hAnsiTheme="majorBidi" w:hint="cs"/>
          <w:szCs w:val="24"/>
          <w:rtl/>
        </w:rPr>
        <w:t>ן</w:t>
      </w:r>
      <w:r w:rsidRPr="008756DA">
        <w:rPr>
          <w:rFonts w:asciiTheme="majorBidi" w:hAnsiTheme="majorBidi"/>
          <w:szCs w:val="24"/>
          <w:rtl/>
        </w:rPr>
        <w:t xml:space="preserve"> </w:t>
      </w:r>
      <w:r w:rsidR="002216D6" w:rsidRPr="008756DA">
        <w:rPr>
          <w:rFonts w:asciiTheme="majorBidi" w:hAnsiTheme="majorBidi"/>
          <w:szCs w:val="24"/>
          <w:rtl/>
        </w:rPr>
        <w:t>שירותים אחר</w:t>
      </w:r>
      <w:r>
        <w:rPr>
          <w:rFonts w:asciiTheme="majorBidi" w:hAnsiTheme="majorBidi" w:hint="cs"/>
          <w:szCs w:val="24"/>
          <w:rtl/>
        </w:rPr>
        <w:t xml:space="preserve"> </w:t>
      </w:r>
      <w:r w:rsidR="002216D6" w:rsidRPr="008756DA">
        <w:rPr>
          <w:rFonts w:asciiTheme="majorBidi" w:hAnsiTheme="majorBidi"/>
          <w:szCs w:val="24"/>
          <w:rtl/>
        </w:rPr>
        <w:t>בעל ידע וניסיון דומים או עדיפים, מותנית בהסכמה להחלפה מראש ובכתב ע"י המשרד ובהתראה של 60 ימים מראש, אלא אם אישר הממונה החלפה מסוימת במועד שונה.</w:t>
      </w:r>
    </w:p>
    <w:p w:rsidR="00E61470" w:rsidRPr="008756DA" w:rsidRDefault="00E61470" w:rsidP="004032F0">
      <w:pPr>
        <w:pStyle w:val="af5"/>
        <w:numPr>
          <w:ilvl w:val="2"/>
          <w:numId w:val="91"/>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w:t>
      </w:r>
      <w:r w:rsidR="00234731">
        <w:rPr>
          <w:rFonts w:asciiTheme="majorBidi" w:hAnsiTheme="majorBidi" w:hint="cs"/>
          <w:szCs w:val="24"/>
          <w:rtl/>
        </w:rPr>
        <w:t>נותן</w:t>
      </w:r>
      <w:r w:rsidRPr="008756DA">
        <w:rPr>
          <w:rFonts w:asciiTheme="majorBidi" w:hAnsiTheme="majorBidi"/>
          <w:szCs w:val="24"/>
          <w:rtl/>
        </w:rPr>
        <w:t xml:space="preserve"> השירותים ועל הזוכה יהיה להחליפו, בתוך </w:t>
      </w:r>
      <w:r w:rsidR="00CB2754">
        <w:rPr>
          <w:rFonts w:asciiTheme="majorBidi" w:hAnsiTheme="majorBidi" w:hint="cs"/>
          <w:szCs w:val="24"/>
          <w:rtl/>
        </w:rPr>
        <w:t xml:space="preserve">30 </w:t>
      </w:r>
      <w:r w:rsidRPr="008756DA">
        <w:rPr>
          <w:rFonts w:asciiTheme="majorBidi" w:hAnsiTheme="majorBidi"/>
          <w:szCs w:val="24"/>
          <w:rtl/>
        </w:rPr>
        <w:t>ימים מיום דרישת הממונה, בנותן שירותים אחר בעל ידע וניסיון דומים או עדיפים לו אשר יאושר מראש בידי המשרד.</w:t>
      </w:r>
    </w:p>
    <w:p w:rsidR="00E61470" w:rsidRPr="00E61470" w:rsidRDefault="00E61470" w:rsidP="004032F0">
      <w:pPr>
        <w:pStyle w:val="af5"/>
        <w:numPr>
          <w:ilvl w:val="2"/>
          <w:numId w:val="91"/>
        </w:numPr>
        <w:spacing w:line="360" w:lineRule="auto"/>
        <w:ind w:right="0"/>
        <w:jc w:val="both"/>
        <w:rPr>
          <w:rFonts w:asciiTheme="majorBidi" w:hAnsiTheme="majorBidi"/>
          <w:szCs w:val="24"/>
        </w:rPr>
      </w:pPr>
      <w:r w:rsidRPr="008756DA">
        <w:rPr>
          <w:rFonts w:asciiTheme="majorBidi" w:hAnsiTheme="majorBidi"/>
          <w:szCs w:val="24"/>
          <w:rtl/>
        </w:rPr>
        <w:t xml:space="preserve">הזוכה </w:t>
      </w:r>
      <w:r w:rsidR="00234731">
        <w:rPr>
          <w:rFonts w:asciiTheme="majorBidi" w:hAnsiTheme="majorBidi" w:hint="cs"/>
          <w:szCs w:val="24"/>
          <w:rtl/>
        </w:rPr>
        <w:t>ונותן השירותים</w:t>
      </w:r>
      <w:r w:rsidR="00234731" w:rsidRPr="008756DA">
        <w:rPr>
          <w:rFonts w:asciiTheme="majorBidi" w:hAnsiTheme="majorBidi"/>
          <w:szCs w:val="24"/>
          <w:rtl/>
        </w:rPr>
        <w:t xml:space="preserve"> </w:t>
      </w:r>
      <w:r w:rsidRPr="008756DA">
        <w:rPr>
          <w:rFonts w:asciiTheme="majorBidi" w:hAnsiTheme="majorBidi"/>
          <w:szCs w:val="24"/>
          <w:rtl/>
        </w:rPr>
        <w:t>מטעמו מתחייבים להעניק את השירותים במומחיות, במקצועיות ובמיומנות על פי כל הסטנדרטים המקצועיים המקובלים.</w:t>
      </w:r>
    </w:p>
    <w:p w:rsidR="00AB35BA" w:rsidRDefault="00AB35BA" w:rsidP="00AB35BA">
      <w:pPr>
        <w:spacing w:line="360" w:lineRule="auto"/>
        <w:jc w:val="both"/>
        <w:rPr>
          <w:szCs w:val="24"/>
          <w:rtl/>
        </w:rPr>
      </w:pPr>
    </w:p>
    <w:p w:rsidR="006C20FD" w:rsidRPr="00D61E5F" w:rsidRDefault="006C20FD" w:rsidP="00AB35BA">
      <w:pPr>
        <w:spacing w:line="360" w:lineRule="auto"/>
        <w:jc w:val="both"/>
        <w:rPr>
          <w:szCs w:val="24"/>
          <w:rtl/>
        </w:rPr>
      </w:pPr>
    </w:p>
    <w:p w:rsidR="00AB35BA" w:rsidRPr="00E9748E" w:rsidRDefault="00AB35BA" w:rsidP="004032F0">
      <w:pPr>
        <w:numPr>
          <w:ilvl w:val="0"/>
          <w:numId w:val="91"/>
        </w:numPr>
        <w:spacing w:line="360" w:lineRule="auto"/>
        <w:ind w:right="0"/>
        <w:jc w:val="both"/>
        <w:rPr>
          <w:b/>
          <w:bCs/>
          <w:szCs w:val="24"/>
          <w:u w:val="single"/>
        </w:rPr>
      </w:pPr>
      <w:r w:rsidRPr="00D61E5F">
        <w:rPr>
          <w:rFonts w:hint="cs"/>
          <w:b/>
          <w:bCs/>
          <w:szCs w:val="24"/>
          <w:u w:val="single"/>
          <w:rtl/>
        </w:rPr>
        <w:lastRenderedPageBreak/>
        <w:t xml:space="preserve">נציג </w:t>
      </w:r>
      <w:r w:rsidRPr="00E9748E">
        <w:rPr>
          <w:rFonts w:hint="cs"/>
          <w:b/>
          <w:bCs/>
          <w:szCs w:val="24"/>
          <w:u w:val="single"/>
          <w:rtl/>
        </w:rPr>
        <w:t>המשרד</w:t>
      </w:r>
    </w:p>
    <w:p w:rsidR="00AB35BA" w:rsidRPr="00E9748E" w:rsidRDefault="00AB35BA" w:rsidP="004032F0">
      <w:pPr>
        <w:numPr>
          <w:ilvl w:val="1"/>
          <w:numId w:val="91"/>
        </w:numPr>
        <w:tabs>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00234731">
        <w:rPr>
          <w:rFonts w:hint="cs"/>
          <w:szCs w:val="24"/>
          <w:rtl/>
        </w:rPr>
        <w:t>סמנכ"ל חירום, ביטחון, מידע וסייבר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AB35BA" w:rsidRPr="00E9748E" w:rsidRDefault="00AB35BA" w:rsidP="004032F0">
      <w:pPr>
        <w:numPr>
          <w:ilvl w:val="1"/>
          <w:numId w:val="91"/>
        </w:numPr>
        <w:tabs>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AB35BA" w:rsidRPr="00E9748E" w:rsidRDefault="00AB35BA" w:rsidP="00AB35BA">
      <w:pPr>
        <w:spacing w:line="360" w:lineRule="auto"/>
        <w:jc w:val="both"/>
        <w:rPr>
          <w:szCs w:val="24"/>
          <w:rtl/>
        </w:rPr>
      </w:pPr>
    </w:p>
    <w:p w:rsidR="00AB35BA" w:rsidRPr="00E9748E" w:rsidRDefault="00AB35BA" w:rsidP="004032F0">
      <w:pPr>
        <w:numPr>
          <w:ilvl w:val="0"/>
          <w:numId w:val="91"/>
        </w:numPr>
        <w:spacing w:line="360" w:lineRule="auto"/>
        <w:jc w:val="both"/>
        <w:rPr>
          <w:b/>
          <w:bCs/>
          <w:szCs w:val="24"/>
          <w:u w:val="single"/>
        </w:rPr>
      </w:pPr>
      <w:r w:rsidRPr="00E9748E">
        <w:rPr>
          <w:rFonts w:hint="cs"/>
          <w:b/>
          <w:bCs/>
          <w:szCs w:val="24"/>
          <w:u w:val="single"/>
          <w:rtl/>
        </w:rPr>
        <w:t>תקופת ההסכם</w:t>
      </w:r>
    </w:p>
    <w:p w:rsidR="00AB35BA" w:rsidRPr="00E9748E" w:rsidRDefault="00AB35BA" w:rsidP="004032F0">
      <w:pPr>
        <w:numPr>
          <w:ilvl w:val="1"/>
          <w:numId w:val="91"/>
        </w:numPr>
        <w:tabs>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8C18CD">
        <w:rPr>
          <w:rFonts w:hint="cs"/>
          <w:szCs w:val="24"/>
          <w:rtl/>
        </w:rPr>
        <w:t xml:space="preserve">ארבעה (4) </w:t>
      </w:r>
      <w:r w:rsidR="00234731">
        <w:rPr>
          <w:rFonts w:hint="cs"/>
          <w:szCs w:val="24"/>
          <w:rtl/>
        </w:rPr>
        <w:t>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sidR="008C18CD">
        <w:rPr>
          <w:rFonts w:hint="cs"/>
          <w:b/>
          <w:bCs/>
          <w:szCs w:val="24"/>
          <w:u w:val="single"/>
          <w:rtl/>
        </w:rPr>
        <w:t>01.09.2018</w:t>
      </w:r>
      <w:r w:rsidR="00CF59BC">
        <w:rPr>
          <w:rFonts w:hint="cs"/>
          <w:szCs w:val="24"/>
          <w:rtl/>
        </w:rPr>
        <w:t xml:space="preserve"> </w:t>
      </w:r>
      <w:r w:rsidRPr="00E9748E">
        <w:rPr>
          <w:szCs w:val="24"/>
          <w:rtl/>
        </w:rPr>
        <w:t xml:space="preserve">ועד ליום </w:t>
      </w:r>
      <w:r w:rsidR="008C18CD">
        <w:rPr>
          <w:rFonts w:hint="cs"/>
          <w:b/>
          <w:bCs/>
          <w:szCs w:val="24"/>
          <w:u w:val="single"/>
          <w:rtl/>
        </w:rPr>
        <w:t>31.12.2018</w:t>
      </w:r>
      <w:r w:rsidR="00CF59BC">
        <w:rPr>
          <w:rFonts w:hint="cs"/>
          <w:szCs w:val="24"/>
          <w:u w:val="single"/>
          <w:rtl/>
        </w:rPr>
        <w:t xml:space="preserve"> </w:t>
      </w:r>
      <w:r w:rsidR="00892683">
        <w:rPr>
          <w:rFonts w:hint="cs"/>
          <w:szCs w:val="24"/>
          <w:rtl/>
        </w:rPr>
        <w:t xml:space="preserve"> </w:t>
      </w:r>
      <w:r w:rsidRPr="00E9748E">
        <w:rPr>
          <w:szCs w:val="24"/>
          <w:rtl/>
        </w:rPr>
        <w:t>(להלן</w:t>
      </w:r>
      <w:r w:rsidRPr="00E9748E">
        <w:rPr>
          <w:rFonts w:hint="cs"/>
          <w:szCs w:val="24"/>
          <w:rtl/>
        </w:rPr>
        <w:t>:</w:t>
      </w:r>
      <w:r w:rsidR="00234731">
        <w:rPr>
          <w:rFonts w:hint="cs"/>
          <w:szCs w:val="24"/>
          <w:rtl/>
        </w:rPr>
        <w:t xml:space="preserve"> </w:t>
      </w:r>
      <w:r w:rsidRPr="00E9748E">
        <w:rPr>
          <w:szCs w:val="24"/>
          <w:rtl/>
        </w:rPr>
        <w:t>"</w:t>
      </w:r>
      <w:r w:rsidRPr="00E9748E">
        <w:rPr>
          <w:b/>
          <w:bCs/>
          <w:szCs w:val="24"/>
          <w:rtl/>
        </w:rPr>
        <w:t>תקופת ההסכם</w:t>
      </w:r>
      <w:r w:rsidRPr="00E9748E">
        <w:rPr>
          <w:szCs w:val="24"/>
          <w:rtl/>
        </w:rPr>
        <w:t>").</w:t>
      </w:r>
    </w:p>
    <w:p w:rsidR="00D11E80" w:rsidRPr="002C15C4" w:rsidRDefault="00AB35BA" w:rsidP="004032F0">
      <w:pPr>
        <w:numPr>
          <w:ilvl w:val="1"/>
          <w:numId w:val="91"/>
        </w:numPr>
        <w:tabs>
          <w:tab w:val="num" w:pos="1445"/>
          <w:tab w:val="num" w:pos="2012"/>
        </w:tabs>
        <w:spacing w:line="360" w:lineRule="auto"/>
        <w:ind w:left="1161" w:right="0" w:hanging="425"/>
        <w:jc w:val="both"/>
        <w:rPr>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w:t>
      </w:r>
      <w:r w:rsidRPr="002C15C4">
        <w:rPr>
          <w:szCs w:val="24"/>
          <w:rtl/>
        </w:rPr>
        <w:t xml:space="preserve">ובלבד שסך תקופת ההסכם לא תעלה על </w:t>
      </w:r>
      <w:r w:rsidR="00CE49EB">
        <w:rPr>
          <w:rFonts w:hint="cs"/>
          <w:szCs w:val="24"/>
          <w:rtl/>
        </w:rPr>
        <w:t>4</w:t>
      </w:r>
      <w:r w:rsidR="00234731">
        <w:rPr>
          <w:rFonts w:hint="cs"/>
          <w:szCs w:val="24"/>
          <w:rtl/>
        </w:rPr>
        <w:t xml:space="preserve"> שנים</w:t>
      </w:r>
      <w:r w:rsidRPr="002C15C4">
        <w:rPr>
          <w:szCs w:val="24"/>
          <w:rtl/>
        </w:rPr>
        <w:t xml:space="preserve">. </w:t>
      </w:r>
      <w:r w:rsidR="00D11E80" w:rsidRPr="002C15C4">
        <w:rPr>
          <w:rFonts w:hint="eastAsia"/>
          <w:szCs w:val="24"/>
          <w:rtl/>
        </w:rPr>
        <w:t>זאת</w:t>
      </w:r>
      <w:r w:rsidR="00D11E80" w:rsidRPr="002C15C4">
        <w:rPr>
          <w:szCs w:val="24"/>
          <w:rtl/>
        </w:rPr>
        <w:t xml:space="preserve"> על פי הודעה מראש ובכתב של המשרד, ללא צורך בהסכמה מפורשת של הקבלן. </w:t>
      </w:r>
    </w:p>
    <w:p w:rsidR="00AB35BA" w:rsidRPr="00E9748E" w:rsidRDefault="00AB35BA" w:rsidP="004032F0">
      <w:pPr>
        <w:numPr>
          <w:ilvl w:val="1"/>
          <w:numId w:val="91"/>
        </w:numPr>
        <w:tabs>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r w:rsidR="00BB4721">
        <w:rPr>
          <w:rFonts w:asciiTheme="majorBidi" w:hAnsiTheme="majorBidi" w:hint="cs"/>
          <w:szCs w:val="24"/>
          <w:rtl/>
        </w:rPr>
        <w:t>, כאמור בסעיף 8 בחוזה.</w:t>
      </w:r>
    </w:p>
    <w:p w:rsidR="00AB35BA" w:rsidRPr="00BB4721" w:rsidRDefault="00AB35BA" w:rsidP="00AB35BA">
      <w:pPr>
        <w:spacing w:line="360" w:lineRule="auto"/>
        <w:ind w:left="1134"/>
        <w:jc w:val="both"/>
        <w:rPr>
          <w:szCs w:val="24"/>
          <w:rtl/>
        </w:rPr>
      </w:pPr>
    </w:p>
    <w:p w:rsidR="00AB35BA" w:rsidRPr="00D61E5F" w:rsidRDefault="00AB35BA" w:rsidP="004032F0">
      <w:pPr>
        <w:keepNext/>
        <w:numPr>
          <w:ilvl w:val="0"/>
          <w:numId w:val="91"/>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 xml:space="preserve">בנקאית או ערבות חברת ביטוח בלתי מותנית שתוצא לבקשתו (שמו יופיע בבקשה) </w:t>
      </w:r>
      <w:r w:rsidRPr="00D7467B">
        <w:rPr>
          <w:rFonts w:hint="cs"/>
          <w:szCs w:val="24"/>
          <w:highlight w:val="yellow"/>
          <w:rtl/>
        </w:rPr>
        <w:t>ע"ס</w:t>
      </w:r>
      <w:r w:rsidR="00735A0D" w:rsidRPr="00D7467B">
        <w:rPr>
          <w:rFonts w:hint="cs"/>
          <w:szCs w:val="24"/>
          <w:highlight w:val="yellow"/>
          <w:rtl/>
        </w:rPr>
        <w:t xml:space="preserve"> </w:t>
      </w:r>
      <w:r w:rsidR="00735A0D" w:rsidRPr="00D7467B">
        <w:rPr>
          <w:szCs w:val="24"/>
          <w:highlight w:val="yellow"/>
          <w:u w:val="single"/>
          <w:rtl/>
        </w:rPr>
        <w:tab/>
      </w:r>
      <w:r w:rsidR="00CE49EB" w:rsidRPr="00D7467B">
        <w:rPr>
          <w:szCs w:val="24"/>
          <w:highlight w:val="yellow"/>
          <w:u w:val="single"/>
          <w:rtl/>
        </w:rPr>
        <w:tab/>
      </w:r>
      <w:r w:rsidR="00735A0D" w:rsidRPr="00D7467B">
        <w:rPr>
          <w:szCs w:val="24"/>
          <w:highlight w:val="yellow"/>
          <w:u w:val="single"/>
          <w:rtl/>
        </w:rPr>
        <w:tab/>
      </w:r>
      <w:r w:rsidRPr="00D7467B">
        <w:rPr>
          <w:rFonts w:hint="cs"/>
          <w:b/>
          <w:bCs/>
          <w:szCs w:val="24"/>
          <w:highlight w:val="yellow"/>
          <w:rtl/>
        </w:rPr>
        <w:t xml:space="preserve"> ₪</w:t>
      </w:r>
      <w:r w:rsidRPr="00D7467B">
        <w:rPr>
          <w:rFonts w:hint="cs"/>
          <w:szCs w:val="24"/>
          <w:highlight w:val="yellow"/>
          <w:rtl/>
        </w:rPr>
        <w:t xml:space="preserve"> </w:t>
      </w:r>
      <w:r w:rsidRPr="00D61E5F">
        <w:rPr>
          <w:rFonts w:hint="cs"/>
          <w:szCs w:val="24"/>
          <w:rtl/>
        </w:rPr>
        <w:t>(5%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lastRenderedPageBreak/>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AB35BA" w:rsidRPr="00D61E5F" w:rsidRDefault="00AB35BA" w:rsidP="00AB35BA">
      <w:pPr>
        <w:spacing w:line="360" w:lineRule="auto"/>
        <w:rPr>
          <w:rtl/>
        </w:rPr>
      </w:pPr>
    </w:p>
    <w:p w:rsidR="00AB35BA" w:rsidRPr="00D61E5F" w:rsidRDefault="00AB35BA" w:rsidP="004032F0">
      <w:pPr>
        <w:numPr>
          <w:ilvl w:val="0"/>
          <w:numId w:val="91"/>
        </w:numPr>
        <w:spacing w:line="360" w:lineRule="auto"/>
        <w:ind w:right="0"/>
        <w:rPr>
          <w:b/>
          <w:bCs/>
          <w:szCs w:val="24"/>
          <w:u w:val="single"/>
          <w:rtl/>
        </w:rPr>
      </w:pPr>
      <w:r w:rsidRPr="00D61E5F">
        <w:rPr>
          <w:rFonts w:hint="cs"/>
          <w:b/>
          <w:bCs/>
          <w:szCs w:val="24"/>
          <w:u w:val="single"/>
          <w:rtl/>
        </w:rPr>
        <w:t>התחייבויות והצהרות הקבלן</w:t>
      </w:r>
    </w:p>
    <w:p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w:t>
      </w:r>
      <w:r w:rsidR="007A118E">
        <w:rPr>
          <w:rFonts w:hint="cs"/>
          <w:szCs w:val="24"/>
          <w:rtl/>
        </w:rPr>
        <w:t>הקבלן</w:t>
      </w:r>
      <w:r w:rsidRPr="00D61E5F">
        <w:rPr>
          <w:rFonts w:hint="cs"/>
          <w:szCs w:val="24"/>
          <w:rtl/>
        </w:rPr>
        <w:t>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AB35BA" w:rsidRPr="00D5712F" w:rsidRDefault="00AB35BA" w:rsidP="00AB35BA">
      <w:pPr>
        <w:bidi w:val="0"/>
        <w:rPr>
          <w:szCs w:val="24"/>
          <w:rtl/>
        </w:rPr>
      </w:pPr>
    </w:p>
    <w:p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תמורה ותנאי תשלום</w:t>
      </w:r>
    </w:p>
    <w:p w:rsid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AB35BA" w:rsidRPr="00B300D6" w:rsidRDefault="00AB35BA" w:rsidP="004032F0">
      <w:pPr>
        <w:numPr>
          <w:ilvl w:val="1"/>
          <w:numId w:val="91"/>
        </w:numPr>
        <w:tabs>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BD4BC3" w:rsidRPr="00AB35BA" w:rsidRDefault="00BD4BC3"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הכספי השנתי</w:t>
      </w:r>
      <w:r w:rsidR="00CE49EB">
        <w:rPr>
          <w:rFonts w:hint="cs"/>
          <w:szCs w:val="24"/>
          <w:rtl/>
        </w:rPr>
        <w:t xml:space="preserve"> </w:t>
      </w:r>
      <w:r w:rsidRPr="003E61EB">
        <w:rPr>
          <w:rFonts w:hint="cs"/>
          <w:szCs w:val="24"/>
          <w:rtl/>
        </w:rPr>
        <w:t>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rsidR="00AB35BA" w:rsidRPr="00CE49EB" w:rsidRDefault="00AB35BA"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CE49EB">
        <w:rPr>
          <w:rFonts w:asciiTheme="majorBidi" w:hAnsiTheme="majorBidi"/>
          <w:color w:val="0D0D0D" w:themeColor="text1" w:themeTint="F2"/>
          <w:szCs w:val="24"/>
          <w:rtl/>
        </w:rPr>
        <w:t>בתשלומים, כנגד</w:t>
      </w:r>
      <w:r w:rsidRPr="00CE49EB">
        <w:rPr>
          <w:rFonts w:asciiTheme="majorBidi" w:hAnsiTheme="majorBidi"/>
          <w:color w:val="0D0D0D" w:themeColor="text1" w:themeTint="F2"/>
          <w:szCs w:val="24"/>
        </w:rPr>
        <w:t xml:space="preserve"> </w:t>
      </w:r>
      <w:r w:rsidRPr="002C15C4">
        <w:rPr>
          <w:rFonts w:hint="eastAsia"/>
          <w:szCs w:val="24"/>
          <w:rtl/>
        </w:rPr>
        <w:t>תשלום</w:t>
      </w:r>
      <w:r w:rsidRPr="002C15C4">
        <w:rPr>
          <w:szCs w:val="24"/>
          <w:rtl/>
        </w:rPr>
        <w:t xml:space="preserve"> </w:t>
      </w:r>
      <w:r w:rsidRPr="002C15C4">
        <w:rPr>
          <w:rFonts w:hint="eastAsia"/>
          <w:szCs w:val="24"/>
          <w:rtl/>
        </w:rPr>
        <w:t>חודשי</w:t>
      </w:r>
      <w:r w:rsidRPr="002C15C4">
        <w:rPr>
          <w:szCs w:val="24"/>
          <w:rtl/>
        </w:rPr>
        <w:t xml:space="preserve"> </w:t>
      </w:r>
      <w:r w:rsidRPr="002C15C4">
        <w:rPr>
          <w:rFonts w:hint="eastAsia"/>
          <w:szCs w:val="24"/>
          <w:rtl/>
        </w:rPr>
        <w:t>קבוע</w:t>
      </w:r>
      <w:r w:rsidRPr="00CE49EB">
        <w:rPr>
          <w:rFonts w:asciiTheme="majorBidi" w:hAnsiTheme="majorBidi"/>
          <w:color w:val="0D0D0D" w:themeColor="text1" w:themeTint="F2"/>
          <w:szCs w:val="24"/>
          <w:rtl/>
        </w:rPr>
        <w:t>,</w:t>
      </w:r>
      <w:r w:rsidRPr="00CE49EB">
        <w:rPr>
          <w:rFonts w:asciiTheme="majorBidi" w:hAnsiTheme="majorBidi"/>
          <w:color w:val="0D0D0D" w:themeColor="text1" w:themeTint="F2"/>
          <w:szCs w:val="24"/>
        </w:rPr>
        <w:t xml:space="preserve"> </w:t>
      </w:r>
      <w:r w:rsidRPr="00CE49EB">
        <w:rPr>
          <w:rFonts w:asciiTheme="majorBidi" w:hAnsiTheme="majorBidi" w:hint="eastAsia"/>
          <w:color w:val="0D0D0D" w:themeColor="text1" w:themeTint="F2"/>
          <w:szCs w:val="24"/>
          <w:rtl/>
        </w:rPr>
        <w:t>כפי</w:t>
      </w:r>
      <w:r w:rsidRPr="00CE49EB">
        <w:rPr>
          <w:rFonts w:asciiTheme="majorBidi" w:hAnsiTheme="majorBidi"/>
          <w:color w:val="0D0D0D" w:themeColor="text1" w:themeTint="F2"/>
          <w:szCs w:val="24"/>
          <w:rtl/>
        </w:rPr>
        <w:t xml:space="preserve"> </w:t>
      </w:r>
      <w:r w:rsidRPr="00CE49EB">
        <w:rPr>
          <w:rFonts w:asciiTheme="majorBidi" w:hAnsiTheme="majorBidi" w:hint="eastAsia"/>
          <w:color w:val="0D0D0D" w:themeColor="text1" w:themeTint="F2"/>
          <w:szCs w:val="24"/>
          <w:rtl/>
        </w:rPr>
        <w:t>שמפורט</w:t>
      </w:r>
      <w:r w:rsidRPr="00CE49EB">
        <w:rPr>
          <w:rFonts w:asciiTheme="majorBidi" w:hAnsiTheme="majorBidi"/>
          <w:color w:val="0D0D0D" w:themeColor="text1" w:themeTint="F2"/>
          <w:szCs w:val="24"/>
          <w:rtl/>
        </w:rPr>
        <w:t xml:space="preserve"> </w:t>
      </w:r>
      <w:r w:rsidRPr="00CE49EB">
        <w:rPr>
          <w:rFonts w:asciiTheme="majorBidi" w:hAnsiTheme="majorBidi" w:hint="eastAsia"/>
          <w:color w:val="0D0D0D" w:themeColor="text1" w:themeTint="F2"/>
          <w:szCs w:val="24"/>
          <w:rtl/>
        </w:rPr>
        <w:t>ב</w:t>
      </w:r>
      <w:r w:rsidRPr="00CE49EB">
        <w:rPr>
          <w:rFonts w:asciiTheme="majorBidi" w:hAnsiTheme="majorBidi" w:hint="eastAsia"/>
          <w:b/>
          <w:bCs/>
          <w:color w:val="0D0D0D" w:themeColor="text1" w:themeTint="F2"/>
          <w:szCs w:val="24"/>
          <w:rtl/>
        </w:rPr>
        <w:t>נספח</w:t>
      </w:r>
      <w:r w:rsidRPr="00CE49EB">
        <w:rPr>
          <w:rFonts w:asciiTheme="majorBidi" w:hAnsiTheme="majorBidi"/>
          <w:b/>
          <w:bCs/>
          <w:color w:val="0D0D0D" w:themeColor="text1" w:themeTint="F2"/>
          <w:szCs w:val="24"/>
          <w:rtl/>
        </w:rPr>
        <w:t xml:space="preserve"> </w:t>
      </w:r>
      <w:r w:rsidRPr="00CE49EB">
        <w:rPr>
          <w:rFonts w:asciiTheme="majorBidi" w:hAnsiTheme="majorBidi" w:hint="eastAsia"/>
          <w:b/>
          <w:bCs/>
          <w:color w:val="0D0D0D" w:themeColor="text1" w:themeTint="F2"/>
          <w:szCs w:val="24"/>
          <w:rtl/>
        </w:rPr>
        <w:t>א</w:t>
      </w:r>
      <w:r w:rsidRPr="00CE49EB">
        <w:rPr>
          <w:rFonts w:asciiTheme="majorBidi" w:hAnsiTheme="majorBidi"/>
          <w:b/>
          <w:bCs/>
          <w:color w:val="0D0D0D" w:themeColor="text1" w:themeTint="F2"/>
          <w:szCs w:val="24"/>
          <w:rtl/>
        </w:rPr>
        <w:t xml:space="preserve">'1 - </w:t>
      </w:r>
      <w:r w:rsidRPr="00CE49EB">
        <w:rPr>
          <w:rFonts w:asciiTheme="majorBidi" w:hAnsiTheme="majorBidi" w:hint="eastAsia"/>
          <w:b/>
          <w:bCs/>
          <w:color w:val="0D0D0D" w:themeColor="text1" w:themeTint="F2"/>
          <w:szCs w:val="24"/>
          <w:rtl/>
        </w:rPr>
        <w:t>מפרט</w:t>
      </w:r>
      <w:r w:rsidRPr="00CE49EB">
        <w:rPr>
          <w:rFonts w:asciiTheme="majorBidi" w:hAnsiTheme="majorBidi"/>
          <w:b/>
          <w:bCs/>
          <w:color w:val="0D0D0D" w:themeColor="text1" w:themeTint="F2"/>
          <w:szCs w:val="24"/>
          <w:rtl/>
        </w:rPr>
        <w:t xml:space="preserve"> </w:t>
      </w:r>
      <w:r w:rsidRPr="00CE49EB">
        <w:rPr>
          <w:rFonts w:asciiTheme="majorBidi" w:hAnsiTheme="majorBidi" w:hint="eastAsia"/>
          <w:b/>
          <w:bCs/>
          <w:color w:val="0D0D0D" w:themeColor="text1" w:themeTint="F2"/>
          <w:szCs w:val="24"/>
          <w:rtl/>
        </w:rPr>
        <w:t>מקצועי</w:t>
      </w:r>
      <w:r w:rsidRPr="00CE49EB">
        <w:rPr>
          <w:rFonts w:asciiTheme="majorBidi" w:hAnsiTheme="majorBidi"/>
          <w:color w:val="0D0D0D" w:themeColor="text1" w:themeTint="F2"/>
          <w:szCs w:val="24"/>
          <w:rtl/>
        </w:rPr>
        <w:t>.</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bookmarkStart w:id="6" w:name="_Ref342569868"/>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w:t>
      </w:r>
      <w:r w:rsidRPr="002C15C4">
        <w:rPr>
          <w:rFonts w:asciiTheme="majorBidi" w:hAnsiTheme="majorBidi"/>
          <w:b/>
          <w:bCs/>
          <w:color w:val="0D0D0D" w:themeColor="text1" w:themeTint="F2"/>
          <w:szCs w:val="24"/>
          <w:rtl/>
        </w:rPr>
        <w:t>הוראות הדין</w:t>
      </w:r>
      <w:r w:rsidRPr="002C15C4">
        <w:rPr>
          <w:rFonts w:asciiTheme="majorBidi" w:hAnsiTheme="majorBidi"/>
          <w:color w:val="0D0D0D" w:themeColor="text1" w:themeTint="F2"/>
          <w:szCs w:val="24"/>
          <w:rtl/>
        </w:rPr>
        <w:t xml:space="preserve">").. יובהר כי במקרים שבהם נספח התמחיר שנקבע במכרז </w:t>
      </w:r>
      <w:r w:rsidRPr="002C15C4">
        <w:rPr>
          <w:rFonts w:asciiTheme="majorBidi" w:hAnsiTheme="majorBidi"/>
          <w:color w:val="0D0D0D" w:themeColor="text1" w:themeTint="F2"/>
          <w:szCs w:val="24"/>
          <w:rtl/>
        </w:rPr>
        <w:lastRenderedPageBreak/>
        <w:t>מיטיב עם העובד לעומת הוראות הדין, יש לפעול בהתאם לקבוע בנספח התמחיר. הפרת סעיף זה היא הפרה יסודית של החוזה ועילה לביטולו המידי.</w:t>
      </w:r>
      <w:bookmarkEnd w:id="6"/>
      <w:r w:rsidRPr="002C15C4">
        <w:rPr>
          <w:rFonts w:asciiTheme="majorBidi" w:hAnsiTheme="majorBidi"/>
          <w:color w:val="0D0D0D" w:themeColor="text1" w:themeTint="F2"/>
          <w:szCs w:val="24"/>
          <w:rtl/>
        </w:rPr>
        <w:t xml:space="preserve"> </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מתחייב</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במקרה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הצורך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להסדיר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יחסי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העבודה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בינו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לבין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המועסקים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ידו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לצורך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בהסכם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העסקה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התואם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דרישות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הפרת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סעיף</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היא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יסודית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ועילה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לביטולו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המידי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יבקש</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להיטיב</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עובדיו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יותר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מהקבוע</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בהסכם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הוא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רשאי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שיקול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דעתו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בלבד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לעשות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כן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ובלבד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שיישא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נוספת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שתידרש</w:t>
      </w:r>
      <w:r w:rsidRPr="002C15C4">
        <w:rPr>
          <w:rFonts w:asciiTheme="majorBidi" w:hAnsiTheme="majorBidi"/>
          <w:color w:val="0D0D0D" w:themeColor="text1" w:themeTint="F2"/>
          <w:szCs w:val="24"/>
          <w:rtl/>
        </w:rPr>
        <w:t>.</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ימסור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תלוש</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שכר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חודשי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בהתאם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לתיקון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מס</w:t>
      </w:r>
      <w:r w:rsidRPr="002C15C4">
        <w:rPr>
          <w:rFonts w:asciiTheme="majorBidi" w:hAnsiTheme="majorBidi"/>
          <w:color w:val="0D0D0D" w:themeColor="text1" w:themeTint="F2"/>
          <w:szCs w:val="24"/>
          <w:rtl/>
        </w:rPr>
        <w:t xml:space="preserve">' 24 </w:t>
      </w:r>
      <w:r w:rsidRPr="002C15C4">
        <w:rPr>
          <w:rFonts w:asciiTheme="majorBidi" w:hAnsiTheme="majorBidi" w:hint="eastAsia"/>
          <w:color w:val="0D0D0D" w:themeColor="text1" w:themeTint="F2"/>
          <w:szCs w:val="24"/>
          <w:rtl/>
        </w:rPr>
        <w:t>ל</w:t>
      </w:r>
      <w:hyperlink r:id="rId23" w:history="1">
        <w:r w:rsidRPr="002C15C4">
          <w:rPr>
            <w:rFonts w:asciiTheme="majorBidi" w:hAnsiTheme="majorBidi"/>
            <w:color w:val="0D0D0D" w:themeColor="text1" w:themeTint="F2"/>
            <w:szCs w:val="24"/>
            <w:rtl/>
          </w:rPr>
          <w:t>חוק הגנת השכר, תשי"ח-1958</w:t>
        </w:r>
      </w:hyperlink>
      <w:r w:rsidRPr="002C15C4">
        <w:rPr>
          <w:rFonts w:asciiTheme="majorBidi" w:hAnsiTheme="majorBidi"/>
          <w:color w:val="0D0D0D" w:themeColor="text1" w:themeTint="F2"/>
          <w:szCs w:val="24"/>
          <w:rtl/>
        </w:rPr>
        <w:t>. אם נמנע עובד מלאסוף את תלוש השכר שלו בפרק זמן של 30 יום, ישלח לו אותו הקבלן בדואר מיד לאחר המועד האמור.</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bookmarkStart w:id="7" w:name="_Ref228612479"/>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ימציא לכל עובדיו הודעה לפי </w:t>
      </w:r>
      <w:hyperlink r:id="rId24" w:history="1">
        <w:r w:rsidRPr="002C15C4">
          <w:rPr>
            <w:rFonts w:asciiTheme="majorBidi" w:hAnsiTheme="majorBidi" w:hint="eastAsia"/>
            <w:color w:val="0D0D0D" w:themeColor="text1" w:themeTint="F2"/>
            <w:szCs w:val="24"/>
            <w:rtl/>
          </w:rPr>
          <w:t>חוק</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לעובד</w:t>
        </w:r>
        <w:r w:rsidRPr="002C15C4">
          <w:rPr>
            <w:rFonts w:asciiTheme="majorBidi" w:hAnsiTheme="majorBidi"/>
            <w:color w:val="0D0D0D" w:themeColor="text1" w:themeTint="F2"/>
            <w:szCs w:val="24"/>
            <w:rtl/>
          </w:rPr>
          <w:t xml:space="preserve"> (תנאי </w:t>
        </w:r>
        <w:r w:rsidRPr="002C15C4">
          <w:rPr>
            <w:rFonts w:asciiTheme="majorBidi" w:hAnsiTheme="majorBidi" w:hint="eastAsia"/>
            <w:color w:val="0D0D0D" w:themeColor="text1" w:themeTint="F2"/>
            <w:szCs w:val="24"/>
            <w:rtl/>
          </w:rPr>
          <w:t>עבודה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תשס</w:t>
        </w:r>
        <w:r w:rsidRPr="002C15C4">
          <w:rPr>
            <w:rFonts w:asciiTheme="majorBidi" w:hAnsiTheme="majorBidi"/>
            <w:color w:val="0D0D0D" w:themeColor="text1" w:themeTint="F2"/>
            <w:szCs w:val="24"/>
            <w:rtl/>
          </w:rPr>
          <w:t>"ב-2002</w:t>
        </w:r>
      </w:hyperlink>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שאינו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קורא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עברית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תומצא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לעיון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בשפה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המובנת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תנאי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לתחילת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ההתקשרות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יהיה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המצאת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טופס</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הכולל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פרטי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שקיבלו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וכן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הצהרה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כי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קיבל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קרא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אותה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והבין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תוכנה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וזאת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בצירוף</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נוסח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שנמסרה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נוסח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המעודכנת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לעובד</w:t>
      </w:r>
      <w:r w:rsidRPr="002C15C4">
        <w:rPr>
          <w:rFonts w:asciiTheme="majorBidi" w:hAnsiTheme="majorBidi"/>
          <w:color w:val="0D0D0D" w:themeColor="text1" w:themeTint="F2"/>
          <w:szCs w:val="24"/>
          <w:rtl/>
        </w:rPr>
        <w:t>.</w:t>
      </w:r>
      <w:bookmarkEnd w:id="7"/>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אחת</w:t>
      </w:r>
      <w:r w:rsidRPr="002C15C4">
        <w:rPr>
          <w:rFonts w:asciiTheme="majorBidi" w:hAnsiTheme="majorBidi"/>
          <w:color w:val="0D0D0D" w:themeColor="text1" w:themeTint="F2"/>
          <w:szCs w:val="24"/>
          <w:rtl/>
        </w:rPr>
        <w:t xml:space="preserve">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8" w:name="_Ref201738496"/>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יבטח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עובדיו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בביטוח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פנסיוני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התואם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הקבוע</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w:t>
      </w:r>
      <w:hyperlink r:id="rId25" w:history="1">
        <w:r w:rsidRPr="002C15C4">
          <w:rPr>
            <w:rFonts w:asciiTheme="majorBidi" w:hAnsiTheme="majorBidi"/>
            <w:color w:val="0D0D0D" w:themeColor="text1" w:themeTint="F2"/>
            <w:szCs w:val="24"/>
            <w:rtl/>
          </w:rPr>
          <w:t>צו ההרחבה לביטוח פנסיוני מקיף במשק לפי חוק הסכמים קיבוציים, תשי"ז-1957</w:t>
        </w:r>
      </w:hyperlink>
      <w:r w:rsidRPr="002C15C4">
        <w:rPr>
          <w:rFonts w:asciiTheme="majorBidi" w:hAnsiTheme="majorBidi"/>
          <w:color w:val="0D0D0D" w:themeColor="text1" w:themeTint="F2"/>
          <w:szCs w:val="24"/>
          <w:rtl/>
        </w:rPr>
        <w:t>, (</w:t>
      </w:r>
      <w:r w:rsidRPr="002C15C4">
        <w:rPr>
          <w:rFonts w:asciiTheme="majorBidi" w:hAnsiTheme="majorBidi" w:hint="eastAsia"/>
          <w:color w:val="0D0D0D" w:themeColor="text1" w:themeTint="F2"/>
          <w:szCs w:val="24"/>
          <w:rtl/>
        </w:rPr>
        <w:t>י</w:t>
      </w:r>
      <w:r w:rsidRPr="002C15C4">
        <w:rPr>
          <w:rFonts w:asciiTheme="majorBidi" w:hAnsiTheme="majorBidi"/>
          <w:color w:val="0D0D0D" w:themeColor="text1" w:themeTint="F2"/>
          <w:szCs w:val="24"/>
          <w:rtl/>
        </w:rPr>
        <w:t>"פ 5772 (29.1.08), 1736 (להלן: "</w:t>
      </w:r>
      <w:r w:rsidRPr="002C15C4">
        <w:rPr>
          <w:rFonts w:asciiTheme="majorBidi" w:hAnsiTheme="majorBidi"/>
          <w:b/>
          <w:bCs/>
          <w:color w:val="0D0D0D" w:themeColor="text1" w:themeTint="F2"/>
          <w:szCs w:val="24"/>
          <w:rtl/>
        </w:rPr>
        <w:t>צו ההרחבה</w:t>
      </w:r>
      <w:r w:rsidRPr="002C15C4">
        <w:rPr>
          <w:rFonts w:asciiTheme="majorBidi" w:hAnsiTheme="majorBidi"/>
          <w:color w:val="0D0D0D" w:themeColor="text1" w:themeTint="F2"/>
          <w:szCs w:val="24"/>
          <w:rtl/>
        </w:rPr>
        <w:t>"), בשינויים שיפורטו להלן:</w:t>
      </w:r>
      <w:bookmarkStart w:id="9" w:name="_Ref196999690"/>
      <w:bookmarkEnd w:id="8"/>
    </w:p>
    <w:p w:rsidR="00565824" w:rsidRPr="00BB31F9" w:rsidRDefault="00C53544" w:rsidP="004032F0">
      <w:pPr>
        <w:pStyle w:val="af5"/>
        <w:numPr>
          <w:ilvl w:val="2"/>
          <w:numId w:val="91"/>
        </w:numPr>
        <w:spacing w:line="360" w:lineRule="auto"/>
        <w:ind w:right="0"/>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הקבלן לא יחולו הסייגים הקבועים בסעיף 4.א.1 – 7 לצו ההרחבה.</w:t>
      </w:r>
    </w:p>
    <w:p w:rsidR="00C53544" w:rsidRPr="002C15C4" w:rsidRDefault="00C53544" w:rsidP="004032F0">
      <w:pPr>
        <w:pStyle w:val="af5"/>
        <w:numPr>
          <w:ilvl w:val="2"/>
          <w:numId w:val="91"/>
        </w:numPr>
        <w:spacing w:line="360" w:lineRule="auto"/>
        <w:ind w:right="0"/>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אף</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האמור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בצו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ההרחבה</w:t>
      </w:r>
      <w:r w:rsidRPr="002C15C4">
        <w:rPr>
          <w:rFonts w:asciiTheme="majorBidi" w:hAnsiTheme="majorBidi"/>
          <w:color w:val="0D0D0D" w:themeColor="text1" w:themeTint="F2"/>
          <w:szCs w:val="24"/>
          <w:rtl/>
        </w:rPr>
        <w:t xml:space="preserve"> (ובעיקר </w:t>
      </w:r>
      <w:r w:rsidRPr="002C15C4">
        <w:rPr>
          <w:rFonts w:asciiTheme="majorBidi" w:hAnsiTheme="majorBidi" w:hint="eastAsia"/>
          <w:color w:val="0D0D0D" w:themeColor="text1" w:themeTint="F2"/>
          <w:szCs w:val="24"/>
          <w:rtl/>
        </w:rPr>
        <w:t>בסעיף</w:t>
      </w:r>
      <w:r w:rsidRPr="002C15C4">
        <w:rPr>
          <w:rFonts w:asciiTheme="majorBidi" w:hAnsiTheme="majorBidi"/>
          <w:color w:val="0D0D0D" w:themeColor="text1" w:themeTint="F2"/>
          <w:szCs w:val="24"/>
          <w:rtl/>
        </w:rPr>
        <w:t xml:space="preserve"> 6ד' </w:t>
      </w:r>
      <w:r w:rsidRPr="002C15C4">
        <w:rPr>
          <w:rFonts w:asciiTheme="majorBidi" w:hAnsiTheme="majorBidi" w:hint="eastAsia"/>
          <w:color w:val="0D0D0D" w:themeColor="text1" w:themeTint="F2"/>
          <w:szCs w:val="24"/>
          <w:rtl/>
        </w:rPr>
        <w:t>לצו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שיעור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ההפרשות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מהשכר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הפנסיוני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לפוליסה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אישית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בקופת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גמל</w:t>
      </w:r>
      <w:r w:rsidRPr="002C15C4">
        <w:rPr>
          <w:rFonts w:asciiTheme="majorBidi" w:hAnsiTheme="majorBidi"/>
          <w:color w:val="0D0D0D" w:themeColor="text1" w:themeTint="F2"/>
          <w:szCs w:val="24"/>
          <w:rtl/>
        </w:rPr>
        <w:t xml:space="preserve"> (בהתאם</w:t>
      </w:r>
      <w:r w:rsidRPr="002C15C4">
        <w:rPr>
          <w:szCs w:val="24"/>
          <w:rtl/>
        </w:rPr>
        <w:t xml:space="preserve"> לסעיף 13 של </w:t>
      </w:r>
      <w:hyperlink r:id="rId26" w:history="1">
        <w:r w:rsidRPr="002C15C4">
          <w:rPr>
            <w:rStyle w:val="Hyperlink"/>
            <w:szCs w:val="24"/>
            <w:rtl/>
          </w:rPr>
          <w:t>חוק הפיקוח על שירותים פיננסיים (קופות גמל), התשס"ה-2005</w:t>
        </w:r>
      </w:hyperlink>
      <w:r w:rsidRPr="002C15C4">
        <w:rPr>
          <w:szCs w:val="24"/>
          <w:rtl/>
        </w:rPr>
        <w:t xml:space="preserve">), </w:t>
      </w:r>
      <w:r w:rsidRPr="002C15C4">
        <w:rPr>
          <w:rFonts w:hint="eastAsia"/>
          <w:szCs w:val="24"/>
          <w:rtl/>
        </w:rPr>
        <w:t>אשר</w:t>
      </w:r>
      <w:r w:rsidRPr="002C15C4">
        <w:rPr>
          <w:szCs w:val="24"/>
          <w:rtl/>
        </w:rPr>
        <w:t xml:space="preserve"> </w:t>
      </w:r>
      <w:r w:rsidRPr="002C15C4">
        <w:rPr>
          <w:rFonts w:hint="eastAsia"/>
          <w:szCs w:val="24"/>
          <w:rtl/>
        </w:rPr>
        <w:t>להם</w:t>
      </w:r>
      <w:r w:rsidRPr="002C15C4">
        <w:rPr>
          <w:szCs w:val="24"/>
          <w:rtl/>
        </w:rPr>
        <w:t xml:space="preserve"> </w:t>
      </w:r>
      <w:r w:rsidRPr="002C15C4">
        <w:rPr>
          <w:rFonts w:hint="eastAsia"/>
          <w:szCs w:val="24"/>
          <w:rtl/>
        </w:rPr>
        <w:t>מחויב</w:t>
      </w:r>
      <w:r w:rsidRPr="002C15C4">
        <w:rPr>
          <w:szCs w:val="24"/>
          <w:rtl/>
        </w:rPr>
        <w:t xml:space="preserve"> </w:t>
      </w:r>
      <w:r w:rsidRPr="002C15C4">
        <w:rPr>
          <w:rFonts w:hint="eastAsia"/>
          <w:szCs w:val="24"/>
          <w:rtl/>
        </w:rPr>
        <w:t>הקבלן</w:t>
      </w:r>
      <w:r w:rsidRPr="002C15C4">
        <w:rPr>
          <w:szCs w:val="24"/>
          <w:rtl/>
        </w:rPr>
        <w:t xml:space="preserve"> </w:t>
      </w:r>
      <w:r w:rsidRPr="002C15C4">
        <w:rPr>
          <w:rFonts w:hint="eastAsia"/>
          <w:szCs w:val="24"/>
          <w:rtl/>
        </w:rPr>
        <w:t>החל</w:t>
      </w:r>
      <w:r w:rsidRPr="002C15C4">
        <w:rPr>
          <w:szCs w:val="24"/>
          <w:rtl/>
        </w:rPr>
        <w:t xml:space="preserve"> </w:t>
      </w:r>
      <w:r w:rsidRPr="002C15C4">
        <w:rPr>
          <w:rFonts w:hint="eastAsia"/>
          <w:szCs w:val="24"/>
          <w:rtl/>
        </w:rPr>
        <w:t>מיום</w:t>
      </w:r>
      <w:r w:rsidRPr="002C15C4">
        <w:rPr>
          <w:szCs w:val="24"/>
          <w:rtl/>
        </w:rPr>
        <w:t xml:space="preserve"> </w:t>
      </w:r>
      <w:r w:rsidRPr="002C15C4">
        <w:rPr>
          <w:rFonts w:hint="eastAsia"/>
          <w:szCs w:val="24"/>
          <w:rtl/>
        </w:rPr>
        <w:t>העסקת</w:t>
      </w:r>
      <w:r w:rsidRPr="002C15C4">
        <w:rPr>
          <w:szCs w:val="24"/>
          <w:rtl/>
        </w:rPr>
        <w:t xml:space="preserve"> </w:t>
      </w:r>
      <w:r w:rsidRPr="002C15C4">
        <w:rPr>
          <w:rFonts w:hint="eastAsia"/>
          <w:szCs w:val="24"/>
          <w:rtl/>
        </w:rPr>
        <w:t>העובד</w:t>
      </w:r>
      <w:r w:rsidRPr="002C15C4">
        <w:rPr>
          <w:szCs w:val="24"/>
          <w:rtl/>
        </w:rPr>
        <w:t xml:space="preserve"> </w:t>
      </w:r>
      <w:r w:rsidRPr="002C15C4">
        <w:rPr>
          <w:rFonts w:hint="eastAsia"/>
          <w:szCs w:val="24"/>
          <w:rtl/>
        </w:rPr>
        <w:t>לצורך</w:t>
      </w:r>
      <w:r w:rsidRPr="002C15C4">
        <w:rPr>
          <w:szCs w:val="24"/>
          <w:rtl/>
        </w:rPr>
        <w:t xml:space="preserve"> </w:t>
      </w:r>
      <w:r w:rsidRPr="002C15C4">
        <w:rPr>
          <w:rFonts w:hint="eastAsia"/>
          <w:szCs w:val="24"/>
          <w:rtl/>
        </w:rPr>
        <w:t>ביצוע</w:t>
      </w:r>
      <w:r w:rsidRPr="002C15C4">
        <w:rPr>
          <w:szCs w:val="24"/>
          <w:rtl/>
        </w:rPr>
        <w:t xml:space="preserve"> </w:t>
      </w:r>
      <w:r w:rsidRPr="002C15C4">
        <w:rPr>
          <w:rFonts w:hint="eastAsia"/>
          <w:szCs w:val="24"/>
          <w:rtl/>
        </w:rPr>
        <w:t>ההתקשרות</w:t>
      </w:r>
      <w:r w:rsidRPr="002C15C4" w:rsidDel="003C7501">
        <w:rPr>
          <w:szCs w:val="24"/>
          <w:rtl/>
        </w:rPr>
        <w:t xml:space="preserve"> </w:t>
      </w:r>
      <w:r w:rsidRPr="002C15C4">
        <w:rPr>
          <w:rFonts w:hint="eastAsia"/>
          <w:szCs w:val="24"/>
          <w:rtl/>
        </w:rPr>
        <w:t>יהיה</w:t>
      </w:r>
      <w:r w:rsidRPr="002C15C4">
        <w:rPr>
          <w:szCs w:val="24"/>
          <w:rtl/>
        </w:rPr>
        <w:t xml:space="preserve"> </w:t>
      </w:r>
      <w:r w:rsidRPr="002C15C4">
        <w:rPr>
          <w:rFonts w:hint="eastAsia"/>
          <w:szCs w:val="24"/>
          <w:rtl/>
        </w:rPr>
        <w:t>כדלקמן</w:t>
      </w:r>
      <w:r w:rsidRPr="002C15C4">
        <w:rPr>
          <w:szCs w:val="24"/>
          <w:rtl/>
        </w:rPr>
        <w:t>:</w:t>
      </w:r>
      <w:bookmarkStart w:id="10" w:name="_Ref197275641"/>
    </w:p>
    <w:tbl>
      <w:tblPr>
        <w:bidiVisual/>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C53544" w:rsidRPr="00AF2827" w:rsidTr="002C15C4">
        <w:trPr>
          <w:jc w:val="center"/>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10"/>
          <w:p w:rsidR="00C53544" w:rsidRPr="002C15C4" w:rsidRDefault="00C53544" w:rsidP="00AF2827">
            <w:pPr>
              <w:jc w:val="center"/>
              <w:rPr>
                <w:rFonts w:ascii="David" w:hAnsi="David"/>
                <w:b/>
                <w:bCs/>
                <w:szCs w:val="24"/>
              </w:rPr>
            </w:pPr>
            <w:r w:rsidRPr="002C15C4">
              <w:rPr>
                <w:rFonts w:ascii="David" w:hAnsi="David"/>
                <w:b/>
                <w:bCs/>
                <w:szCs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C53544" w:rsidRPr="002C15C4" w:rsidRDefault="00C53544" w:rsidP="00AF2827">
            <w:pPr>
              <w:jc w:val="center"/>
              <w:rPr>
                <w:rFonts w:ascii="David" w:hAnsi="David"/>
                <w:b/>
                <w:bCs/>
                <w:szCs w:val="24"/>
              </w:rPr>
            </w:pPr>
            <w:r w:rsidRPr="002C15C4">
              <w:rPr>
                <w:rFonts w:ascii="David" w:hAnsi="David"/>
                <w:b/>
                <w:bCs/>
                <w:szCs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53544" w:rsidRPr="002C15C4" w:rsidRDefault="00C53544" w:rsidP="00AF2827">
            <w:pPr>
              <w:jc w:val="center"/>
              <w:rPr>
                <w:rFonts w:ascii="David" w:hAnsi="David"/>
                <w:b/>
                <w:bCs/>
                <w:szCs w:val="24"/>
              </w:rPr>
            </w:pPr>
            <w:r w:rsidRPr="002C15C4">
              <w:rPr>
                <w:rFonts w:ascii="David" w:hAnsi="David"/>
                <w:b/>
                <w:bCs/>
                <w:szCs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53544" w:rsidRPr="002C15C4" w:rsidRDefault="00C53544" w:rsidP="00AF2827">
            <w:pPr>
              <w:jc w:val="center"/>
              <w:rPr>
                <w:rFonts w:ascii="David" w:hAnsi="David"/>
                <w:b/>
                <w:bCs/>
                <w:szCs w:val="24"/>
              </w:rPr>
            </w:pPr>
            <w:r w:rsidRPr="002C15C4">
              <w:rPr>
                <w:rFonts w:ascii="David" w:hAnsi="David"/>
                <w:b/>
                <w:bCs/>
                <w:szCs w:val="24"/>
                <w:rtl/>
              </w:rPr>
              <w:t>סה"כ</w:t>
            </w:r>
          </w:p>
        </w:tc>
      </w:tr>
      <w:tr w:rsidR="00C53544" w:rsidRPr="00AF2827" w:rsidTr="002C15C4">
        <w:trPr>
          <w:jc w:val="center"/>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C53544" w:rsidRPr="002C15C4" w:rsidRDefault="00C53544" w:rsidP="00AF2827">
            <w:pPr>
              <w:jc w:val="center"/>
              <w:rPr>
                <w:rFonts w:ascii="David" w:hAnsi="David"/>
                <w:szCs w:val="24"/>
              </w:rPr>
            </w:pPr>
            <w:r w:rsidRPr="002C15C4">
              <w:rPr>
                <w:rFonts w:ascii="David" w:hAnsi="David"/>
                <w:szCs w:val="24"/>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C53544" w:rsidRPr="002C15C4" w:rsidRDefault="00C53544" w:rsidP="00AF2827">
            <w:pPr>
              <w:jc w:val="center"/>
              <w:rPr>
                <w:rFonts w:ascii="David" w:hAnsi="David"/>
                <w:szCs w:val="24"/>
              </w:rPr>
            </w:pPr>
            <w:r w:rsidRPr="002C15C4">
              <w:rPr>
                <w:rFonts w:ascii="David" w:hAnsi="David"/>
                <w:szCs w:val="24"/>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53544" w:rsidRPr="002C15C4" w:rsidRDefault="00C53544" w:rsidP="00AF2827">
            <w:pPr>
              <w:jc w:val="center"/>
              <w:rPr>
                <w:rFonts w:ascii="David" w:hAnsi="David"/>
                <w:szCs w:val="24"/>
              </w:rPr>
            </w:pPr>
            <w:r w:rsidRPr="002C15C4">
              <w:rPr>
                <w:rFonts w:ascii="David" w:hAnsi="David"/>
                <w:szCs w:val="24"/>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53544" w:rsidRPr="002C15C4" w:rsidRDefault="00C53544" w:rsidP="00AF2827">
            <w:pPr>
              <w:jc w:val="center"/>
              <w:rPr>
                <w:rFonts w:ascii="David" w:hAnsi="David"/>
                <w:szCs w:val="24"/>
              </w:rPr>
            </w:pPr>
            <w:r w:rsidRPr="002C15C4">
              <w:rPr>
                <w:rFonts w:ascii="David" w:hAnsi="David"/>
                <w:szCs w:val="24"/>
                <w:rtl/>
              </w:rPr>
              <w:t>22.83%</w:t>
            </w:r>
          </w:p>
        </w:tc>
      </w:tr>
    </w:tbl>
    <w:p w:rsidR="00C53544" w:rsidRPr="002C15C4" w:rsidRDefault="00C53544" w:rsidP="004032F0">
      <w:pPr>
        <w:pStyle w:val="af5"/>
        <w:numPr>
          <w:ilvl w:val="2"/>
          <w:numId w:val="91"/>
        </w:numPr>
        <w:spacing w:line="360" w:lineRule="auto"/>
        <w:ind w:right="0"/>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ההפרשה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הפנסיונית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לעמוד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התנאים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המוגדרים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בסעיף</w:t>
      </w:r>
      <w:r w:rsidRPr="002C15C4">
        <w:rPr>
          <w:rFonts w:asciiTheme="majorBidi" w:hAnsiTheme="majorBidi"/>
          <w:color w:val="0D0D0D" w:themeColor="text1" w:themeTint="F2"/>
          <w:szCs w:val="24"/>
          <w:rtl/>
        </w:rPr>
        <w:t xml:space="preserve"> 14 </w:t>
      </w:r>
      <w:r w:rsidRPr="002C15C4">
        <w:rPr>
          <w:rFonts w:asciiTheme="majorBidi" w:hAnsiTheme="majorBidi" w:hint="eastAsia"/>
          <w:color w:val="0D0D0D" w:themeColor="text1" w:themeTint="F2"/>
          <w:szCs w:val="24"/>
          <w:rtl/>
        </w:rPr>
        <w:t>ל</w:t>
      </w:r>
      <w:hyperlink r:id="rId27" w:history="1">
        <w:r w:rsidRPr="002C15C4">
          <w:rPr>
            <w:rFonts w:asciiTheme="majorBidi" w:hAnsiTheme="majorBidi" w:hint="eastAsia"/>
            <w:color w:val="0D0D0D" w:themeColor="text1" w:themeTint="F2"/>
            <w:szCs w:val="24"/>
            <w:rtl/>
          </w:rPr>
          <w:t>חוק</w:t>
        </w:r>
        <w:r w:rsidRPr="002C15C4">
          <w:rPr>
            <w:rFonts w:asciiTheme="majorBidi" w:hAnsiTheme="majorBidi"/>
            <w:color w:val="0D0D0D" w:themeColor="text1" w:themeTint="F2"/>
            <w:szCs w:val="24"/>
            <w:rtl/>
          </w:rPr>
          <w:t xml:space="preserve"> פיצוי פיטורים, התשכ"ג-1963.</w:t>
        </w:r>
      </w:hyperlink>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על אף האמור בסעיפים 3.א.1 ו- 6</w:t>
      </w:r>
      <w:r w:rsidRPr="002C15C4">
        <w:rPr>
          <w:rFonts w:asciiTheme="majorBidi" w:hAnsiTheme="majorBidi" w:hint="eastAsia"/>
          <w:color w:val="0D0D0D" w:themeColor="text1" w:themeTint="F2"/>
          <w:szCs w:val="24"/>
          <w:rtl/>
        </w:rPr>
        <w:t>ה</w:t>
      </w:r>
      <w:r w:rsidRPr="002C15C4">
        <w:rPr>
          <w:rFonts w:asciiTheme="majorBidi" w:hAnsiTheme="majorBidi"/>
          <w:color w:val="0D0D0D" w:themeColor="text1" w:themeTint="F2"/>
          <w:szCs w:val="24"/>
          <w:rtl/>
        </w:rPr>
        <w:t>' – 6ז' לצו ההרחב</w:t>
      </w:r>
      <w:r w:rsidRPr="002C15C4">
        <w:rPr>
          <w:rFonts w:asciiTheme="majorBidi" w:hAnsiTheme="majorBidi" w:hint="eastAsia"/>
          <w:color w:val="0D0D0D" w:themeColor="text1" w:themeTint="F2"/>
          <w:szCs w:val="24"/>
          <w:rtl/>
        </w:rPr>
        <w:t>ה</w:t>
      </w:r>
      <w:r w:rsidRPr="002C15C4">
        <w:rPr>
          <w:rFonts w:asciiTheme="majorBidi" w:hAnsiTheme="majorBidi"/>
          <w:color w:val="0D0D0D" w:themeColor="text1" w:themeTint="F2"/>
          <w:szCs w:val="24"/>
          <w:rtl/>
        </w:rPr>
        <w:t xml:space="preserve"> (נוסח משולב) לפנסיה חובה, עובד המועסק על ידי הקבלן לצורך ביצוע חוזה זה יהיה זכאי לביטוח הפנסיוני ולביצוע ההפרשות בשיעורים </w:t>
      </w:r>
      <w:r w:rsidRPr="002C15C4">
        <w:rPr>
          <w:rFonts w:asciiTheme="majorBidi" w:hAnsiTheme="majorBidi" w:hint="eastAsia"/>
          <w:color w:val="0D0D0D" w:themeColor="text1" w:themeTint="F2"/>
          <w:szCs w:val="24"/>
          <w:rtl/>
        </w:rPr>
        <w:t>המצוינים</w:t>
      </w:r>
      <w:r w:rsidRPr="002C15C4">
        <w:rPr>
          <w:rFonts w:asciiTheme="majorBidi" w:hAnsiTheme="majorBidi"/>
          <w:color w:val="0D0D0D" w:themeColor="text1" w:themeTint="F2"/>
          <w:szCs w:val="24"/>
          <w:rtl/>
        </w:rPr>
        <w:t xml:space="preserve"> לעיל החל מיום </w:t>
      </w:r>
      <w:r w:rsidRPr="002C15C4">
        <w:rPr>
          <w:rFonts w:asciiTheme="majorBidi" w:hAnsiTheme="majorBidi" w:hint="eastAsia"/>
          <w:color w:val="0D0D0D" w:themeColor="text1" w:themeTint="F2"/>
          <w:szCs w:val="24"/>
          <w:rtl/>
        </w:rPr>
        <w:t>העסקת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לצורך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ביצוע</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ההתקשרות</w:t>
      </w:r>
      <w:r w:rsidRPr="002C15C4">
        <w:rPr>
          <w:rFonts w:asciiTheme="majorBidi" w:hAnsiTheme="majorBidi"/>
          <w:color w:val="0D0D0D" w:themeColor="text1" w:themeTint="F2"/>
          <w:szCs w:val="24"/>
          <w:rtl/>
        </w:rPr>
        <w:t xml:space="preserve">. </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lastRenderedPageBreak/>
        <w:t>ההפקדות</w:t>
      </w:r>
      <w:r w:rsidRPr="002C15C4">
        <w:rPr>
          <w:rFonts w:asciiTheme="majorBidi" w:hAnsiTheme="majorBidi"/>
          <w:color w:val="0D0D0D" w:themeColor="text1" w:themeTint="F2"/>
          <w:szCs w:val="24"/>
          <w:rtl/>
        </w:rPr>
        <w:t xml:space="preserve"> ותשלומי המעביד עבור פיצויי פיטורים לא ניתנים להחזרה למעביד גם במקרה שבו העובד הפסיק את עבודתו מרצונו.  </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 xml:space="preserve">למען הסר ספק, מובהר כי </w:t>
      </w:r>
      <w:r w:rsidRPr="002C15C4">
        <w:rPr>
          <w:rFonts w:asciiTheme="majorBidi" w:hAnsiTheme="majorBidi" w:hint="eastAsia"/>
          <w:color w:val="0D0D0D" w:themeColor="text1" w:themeTint="F2"/>
          <w:szCs w:val="24"/>
          <w:rtl/>
        </w:rPr>
        <w:t>למרות</w:t>
      </w:r>
      <w:r w:rsidRPr="002C15C4">
        <w:rPr>
          <w:rFonts w:asciiTheme="majorBidi" w:hAnsiTheme="majorBidi"/>
          <w:color w:val="0D0D0D" w:themeColor="text1" w:themeTint="F2"/>
          <w:szCs w:val="24"/>
          <w:rtl/>
        </w:rPr>
        <w:t xml:space="preserve"> הוראות סעיף 23 ל</w:t>
      </w:r>
      <w:hyperlink r:id="rId28" w:history="1">
        <w:r w:rsidRPr="002C15C4">
          <w:rPr>
            <w:rFonts w:asciiTheme="majorBidi" w:hAnsiTheme="majorBidi"/>
            <w:color w:val="0D0D0D" w:themeColor="text1" w:themeTint="F2"/>
            <w:szCs w:val="24"/>
            <w:rtl/>
          </w:rPr>
          <w:t>חוק הפיקוח על שירותים פיננסיים (קופות גמל), תשס"ה-</w:t>
        </w:r>
      </w:hyperlink>
      <w:r w:rsidRPr="002C15C4">
        <w:rPr>
          <w:rFonts w:asciiTheme="majorBidi" w:hAnsiTheme="majorBidi"/>
          <w:color w:val="0D0D0D" w:themeColor="text1" w:themeTint="F2"/>
          <w:szCs w:val="24"/>
          <w:rtl/>
        </w:rPr>
        <w:t>2005, לא יהיה הקבלן רשאי למשוך את כספי התגמולים שנצברו בקופה, לרבות תגמולי המעסיק.</w:t>
      </w:r>
      <w:bookmarkEnd w:id="9"/>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חל על הקבלן איסור לבצע את ההסדר הפנסיוני באמצעות סוכנות שהוא בעל עניין בה או שבעל עניין בקבלן הוא בעל עניין בסוכנות.</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מתחייב להפריש לקופת גמל בגין </w:t>
      </w:r>
      <w:r w:rsidRPr="002C15C4">
        <w:rPr>
          <w:rFonts w:asciiTheme="majorBidi" w:hAnsiTheme="majorBidi" w:hint="eastAsia"/>
          <w:color w:val="0D0D0D" w:themeColor="text1" w:themeTint="F2"/>
          <w:szCs w:val="24"/>
          <w:rtl/>
        </w:rPr>
        <w:t>קצובת</w:t>
      </w:r>
      <w:r w:rsidRPr="002C15C4">
        <w:rPr>
          <w:rFonts w:asciiTheme="majorBidi" w:hAnsiTheme="majorBidi"/>
          <w:color w:val="0D0D0D" w:themeColor="text1" w:themeTint="F2"/>
          <w:szCs w:val="24"/>
          <w:rtl/>
        </w:rPr>
        <w:t xml:space="preserve">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0"/>
        <w:gridCol w:w="2230"/>
        <w:gridCol w:w="2011"/>
      </w:tblGrid>
      <w:tr w:rsidR="00C53544" w:rsidRPr="00C53544" w:rsidTr="002C15C4">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 xml:space="preserve">סה"כ </w:t>
            </w:r>
          </w:p>
        </w:tc>
      </w:tr>
      <w:tr w:rsidR="00C53544" w:rsidRPr="00C53544" w:rsidTr="002C15C4">
        <w:trPr>
          <w:jc w:val="center"/>
        </w:trPr>
        <w:tc>
          <w:tcPr>
            <w:tcW w:w="2693" w:type="dxa"/>
            <w:tcBorders>
              <w:top w:val="single" w:sz="4" w:space="0" w:color="auto"/>
              <w:left w:val="single" w:sz="4" w:space="0" w:color="auto"/>
              <w:bottom w:val="single" w:sz="4" w:space="0" w:color="auto"/>
              <w:right w:val="single" w:sz="4" w:space="0" w:color="auto"/>
            </w:tcBorders>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5%</w:t>
            </w:r>
          </w:p>
        </w:tc>
        <w:tc>
          <w:tcPr>
            <w:tcW w:w="2551" w:type="dxa"/>
            <w:tcBorders>
              <w:top w:val="single" w:sz="4" w:space="0" w:color="auto"/>
              <w:left w:val="single" w:sz="4" w:space="0" w:color="auto"/>
              <w:bottom w:val="single" w:sz="4" w:space="0" w:color="auto"/>
              <w:right w:val="single" w:sz="4" w:space="0" w:color="auto"/>
            </w:tcBorders>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5%</w:t>
            </w:r>
          </w:p>
        </w:tc>
        <w:tc>
          <w:tcPr>
            <w:tcW w:w="993" w:type="dxa"/>
            <w:tcBorders>
              <w:top w:val="single" w:sz="4" w:space="0" w:color="auto"/>
              <w:left w:val="single" w:sz="4" w:space="0" w:color="auto"/>
              <w:bottom w:val="single" w:sz="4" w:space="0" w:color="auto"/>
              <w:right w:val="single" w:sz="4" w:space="0" w:color="auto"/>
            </w:tcBorders>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10%</w:t>
            </w:r>
          </w:p>
        </w:tc>
      </w:tr>
    </w:tbl>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קרן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השתלמות</w:t>
      </w:r>
      <w:r w:rsidRPr="002C15C4">
        <w:rPr>
          <w:rFonts w:asciiTheme="majorBidi" w:hAnsiTheme="majorBidi"/>
          <w:color w:val="0D0D0D" w:themeColor="text1" w:themeTint="F2"/>
          <w:szCs w:val="24"/>
          <w:rtl/>
        </w:rPr>
        <w:t>:</w:t>
      </w:r>
      <w:r w:rsidR="00565824">
        <w:rPr>
          <w:rFonts w:asciiTheme="majorBidi" w:hAnsiTheme="majorBidi" w:hint="cs"/>
          <w:color w:val="0D0D0D" w:themeColor="text1" w:themeTint="F2"/>
          <w:szCs w:val="24"/>
          <w:rtl/>
        </w:rPr>
        <w:t xml:space="preserve"> </w:t>
      </w: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מתחייב להפריש עבור העובדים תשלומים חודשיים לקרן  השתלמות שתיבחר על ידי העובד, הפרשות עבור הקרן, בין אם נבחרה קרן על ידי העובד ובין אם </w:t>
      </w:r>
      <w:r w:rsidRPr="002C15C4">
        <w:rPr>
          <w:rFonts w:asciiTheme="majorBidi" w:hAnsiTheme="majorBidi" w:hint="eastAsia"/>
          <w:color w:val="0D0D0D" w:themeColor="text1" w:themeTint="F2"/>
          <w:szCs w:val="24"/>
          <w:rtl/>
        </w:rPr>
        <w:t>לאו</w:t>
      </w:r>
      <w:r w:rsidRPr="002C15C4">
        <w:rPr>
          <w:rFonts w:asciiTheme="majorBidi" w:hAnsiTheme="majorBidi"/>
          <w:color w:val="0D0D0D" w:themeColor="text1" w:themeTint="F2"/>
          <w:szCs w:val="24"/>
          <w:rtl/>
        </w:rPr>
        <w:t xml:space="preserve">,יבוצעו ובהתאם לכללים המפורסמים </w:t>
      </w:r>
      <w:hyperlink r:id="rId29" w:history="1">
        <w:r w:rsidRPr="002C15C4">
          <w:rPr>
            <w:rFonts w:asciiTheme="majorBidi" w:hAnsiTheme="majorBidi" w:hint="eastAsia"/>
            <w:color w:val="0D0D0D" w:themeColor="text1" w:themeTint="F2"/>
            <w:szCs w:val="24"/>
            <w:rtl/>
          </w:rPr>
          <w:t>בהודעה</w:t>
        </w:r>
        <w:r w:rsidRPr="002C15C4">
          <w:rPr>
            <w:rFonts w:asciiTheme="majorBidi" w:hAnsiTheme="majorBidi"/>
            <w:color w:val="0D0D0D" w:themeColor="text1" w:themeTint="F2"/>
            <w:szCs w:val="24"/>
            <w:rtl/>
          </w:rPr>
          <w:t xml:space="preserve">, "עלות </w:t>
        </w:r>
        <w:r w:rsidRPr="002C15C4">
          <w:rPr>
            <w:rFonts w:asciiTheme="majorBidi" w:hAnsiTheme="majorBidi" w:hint="eastAsia"/>
            <w:color w:val="0D0D0D" w:themeColor="text1" w:themeTint="F2"/>
            <w:szCs w:val="24"/>
            <w:rtl/>
          </w:rPr>
          <w:t>שכר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למעביד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שעת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עבודה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בתחום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הניקיון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מס</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w:t>
        </w:r>
        <w:r w:rsidRPr="002C15C4">
          <w:rPr>
            <w:rFonts w:asciiTheme="majorBidi" w:hAnsiTheme="majorBidi"/>
            <w:color w:val="0D0D0D" w:themeColor="text1" w:themeTint="F2"/>
            <w:szCs w:val="24"/>
            <w:rtl/>
          </w:rPr>
          <w:t>.7.11.3.2</w:t>
        </w:r>
      </w:hyperlink>
      <w:r w:rsidRPr="002C15C4">
        <w:rPr>
          <w:rFonts w:asciiTheme="majorBidi" w:hAnsiTheme="majorBidi"/>
          <w:color w:val="0D0D0D" w:themeColor="text1" w:themeTint="F2"/>
          <w:szCs w:val="24"/>
          <w:rtl/>
        </w:rPr>
        <w:t xml:space="preserve"> ו</w:t>
      </w:r>
      <w:r w:rsidRPr="002C15C4">
        <w:rPr>
          <w:rFonts w:asciiTheme="majorBidi" w:hAnsiTheme="majorBidi" w:hint="eastAsia"/>
          <w:color w:val="0D0D0D" w:themeColor="text1" w:themeTint="F2"/>
          <w:szCs w:val="24"/>
          <w:rtl/>
        </w:rPr>
        <w:t>ב</w:t>
      </w:r>
      <w:hyperlink r:id="rId30" w:history="1">
        <w:r w:rsidRPr="002C15C4">
          <w:rPr>
            <w:rFonts w:asciiTheme="majorBidi" w:hAnsiTheme="majorBidi" w:hint="eastAsia"/>
            <w:color w:val="0D0D0D" w:themeColor="text1" w:themeTint="F2"/>
            <w:szCs w:val="24"/>
            <w:rtl/>
          </w:rPr>
          <w:t>הודעה</w:t>
        </w:r>
        <w:r w:rsidRPr="002C15C4">
          <w:rPr>
            <w:rFonts w:asciiTheme="majorBidi" w:hAnsiTheme="majorBidi"/>
            <w:color w:val="0D0D0D" w:themeColor="text1" w:themeTint="F2"/>
            <w:szCs w:val="24"/>
            <w:rtl/>
          </w:rPr>
          <w:t xml:space="preserve">, "עלות </w:t>
        </w:r>
        <w:r w:rsidRPr="002C15C4">
          <w:rPr>
            <w:rFonts w:asciiTheme="majorBidi" w:hAnsiTheme="majorBidi" w:hint="eastAsia"/>
            <w:color w:val="0D0D0D" w:themeColor="text1" w:themeTint="F2"/>
            <w:szCs w:val="24"/>
            <w:rtl/>
          </w:rPr>
          <w:t>שכר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למעביד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שעת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עבודה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בתחום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השמירה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והאבטחה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מס</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w:t>
        </w:r>
        <w:r w:rsidRPr="002C15C4">
          <w:rPr>
            <w:rFonts w:asciiTheme="majorBidi" w:hAnsiTheme="majorBidi"/>
            <w:color w:val="0D0D0D" w:themeColor="text1" w:themeTint="F2"/>
            <w:szCs w:val="24"/>
            <w:rtl/>
          </w:rPr>
          <w:t>.7.11.3.3</w:t>
        </w:r>
      </w:hyperlink>
      <w:r w:rsidRPr="002C15C4">
        <w:rPr>
          <w:rFonts w:asciiTheme="majorBidi" w:hAnsiTheme="majorBidi"/>
          <w:color w:val="0D0D0D" w:themeColor="text1" w:themeTint="F2"/>
          <w:szCs w:val="24"/>
          <w:rtl/>
        </w:rPr>
        <w:t>:</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0"/>
        <w:gridCol w:w="2230"/>
        <w:gridCol w:w="2011"/>
      </w:tblGrid>
      <w:tr w:rsidR="00C53544" w:rsidRPr="00C53544" w:rsidTr="002C15C4">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סה"כ</w:t>
            </w:r>
          </w:p>
        </w:tc>
      </w:tr>
      <w:tr w:rsidR="00C53544" w:rsidRPr="00C53544" w:rsidTr="002C15C4">
        <w:trPr>
          <w:jc w:val="center"/>
        </w:trPr>
        <w:tc>
          <w:tcPr>
            <w:tcW w:w="2693" w:type="dxa"/>
            <w:tcBorders>
              <w:top w:val="single" w:sz="4" w:space="0" w:color="auto"/>
              <w:left w:val="single" w:sz="4" w:space="0" w:color="auto"/>
              <w:bottom w:val="single" w:sz="4" w:space="0" w:color="auto"/>
              <w:right w:val="single" w:sz="4" w:space="0" w:color="auto"/>
            </w:tcBorders>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2.5%</w:t>
            </w:r>
          </w:p>
        </w:tc>
        <w:tc>
          <w:tcPr>
            <w:tcW w:w="2551" w:type="dxa"/>
            <w:tcBorders>
              <w:top w:val="single" w:sz="4" w:space="0" w:color="auto"/>
              <w:left w:val="single" w:sz="4" w:space="0" w:color="auto"/>
              <w:bottom w:val="single" w:sz="4" w:space="0" w:color="auto"/>
              <w:right w:val="single" w:sz="4" w:space="0" w:color="auto"/>
            </w:tcBorders>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7.5%</w:t>
            </w:r>
          </w:p>
        </w:tc>
        <w:tc>
          <w:tcPr>
            <w:tcW w:w="993" w:type="dxa"/>
            <w:tcBorders>
              <w:top w:val="single" w:sz="4" w:space="0" w:color="auto"/>
              <w:left w:val="single" w:sz="4" w:space="0" w:color="auto"/>
              <w:bottom w:val="single" w:sz="4" w:space="0" w:color="auto"/>
              <w:right w:val="single" w:sz="4" w:space="0" w:color="auto"/>
            </w:tcBorders>
          </w:tcPr>
          <w:p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10%</w:t>
            </w:r>
          </w:p>
        </w:tc>
      </w:tr>
    </w:tbl>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מתחייב, לא יאוחר מ-60 יום מיום החתימה על ההסכם, להעביר ל"גוף מוסדי" </w:t>
      </w:r>
      <w:r w:rsidRPr="002C15C4">
        <w:rPr>
          <w:rFonts w:asciiTheme="majorBidi" w:hAnsiTheme="majorBidi" w:hint="eastAsia"/>
          <w:color w:val="0D0D0D" w:themeColor="text1" w:themeTint="F2"/>
          <w:szCs w:val="24"/>
          <w:rtl/>
        </w:rPr>
        <w:t>ול</w:t>
      </w:r>
      <w:r w:rsidRPr="002C15C4">
        <w:rPr>
          <w:rFonts w:asciiTheme="majorBidi" w:hAnsiTheme="majorBidi"/>
          <w:color w:val="0D0D0D" w:themeColor="text1" w:themeTint="F2"/>
          <w:szCs w:val="24"/>
          <w:rtl/>
        </w:rPr>
        <w:t>"מוצר הפנסיוני" (כמשמעותם ב</w:t>
      </w:r>
      <w:hyperlink r:id="rId31" w:history="1">
        <w:r w:rsidRPr="002C15C4">
          <w:rPr>
            <w:rFonts w:asciiTheme="majorBidi" w:hAnsiTheme="majorBidi"/>
            <w:color w:val="0D0D0D" w:themeColor="text1" w:themeTint="F2"/>
            <w:szCs w:val="24"/>
            <w:rtl/>
          </w:rPr>
          <w:t>חוק הפיקוח על שירותים פיננסיים (עיסוק בייעוץ פנסיוני ובשיווק פנסיוני), תשס"ה-2005</w:t>
        </w:r>
      </w:hyperlink>
      <w:r w:rsidRPr="002C15C4">
        <w:rPr>
          <w:rFonts w:asciiTheme="majorBidi" w:hAnsiTheme="majorBidi"/>
          <w:color w:val="0D0D0D" w:themeColor="text1" w:themeTint="F2"/>
          <w:szCs w:val="24"/>
          <w:rtl/>
        </w:rPr>
        <w:t xml:space="preserve">) (אחד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יותר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w:t>
      </w:r>
      <w:r w:rsidRPr="002C15C4">
        <w:rPr>
          <w:rFonts w:asciiTheme="majorBidi" w:hAnsiTheme="majorBidi"/>
          <w:color w:val="0D0D0D" w:themeColor="text1" w:themeTint="F2"/>
          <w:szCs w:val="24"/>
          <w:rtl/>
        </w:rPr>
        <w:t>אלי</w:t>
      </w:r>
      <w:r w:rsidRPr="002C15C4">
        <w:rPr>
          <w:rFonts w:asciiTheme="majorBidi" w:hAnsiTheme="majorBidi" w:hint="eastAsia"/>
          <w:color w:val="0D0D0D" w:themeColor="text1" w:themeTint="F2"/>
          <w:szCs w:val="24"/>
          <w:rtl/>
        </w:rPr>
        <w:t>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w:t>
      </w:r>
      <w:r w:rsidRPr="002C15C4">
        <w:rPr>
          <w:rFonts w:asciiTheme="majorBidi" w:hAnsiTheme="majorBidi"/>
          <w:color w:val="0D0D0D" w:themeColor="text1" w:themeTint="F2"/>
          <w:szCs w:val="24"/>
          <w:rtl/>
        </w:rPr>
        <w:t xml:space="preserve">פקיד </w:t>
      </w:r>
      <w:r w:rsidR="007A118E">
        <w:rPr>
          <w:rFonts w:asciiTheme="majorBidi" w:hAnsiTheme="majorBidi"/>
          <w:color w:val="0D0D0D" w:themeColor="text1" w:themeTint="F2"/>
          <w:szCs w:val="24"/>
          <w:rtl/>
        </w:rPr>
        <w:t>הקבלן</w:t>
      </w:r>
      <w:r w:rsidRPr="002C15C4">
        <w:rPr>
          <w:rFonts w:asciiTheme="majorBidi" w:hAnsiTheme="majorBidi"/>
          <w:color w:val="0D0D0D" w:themeColor="text1" w:themeTint="F2"/>
          <w:szCs w:val="24"/>
          <w:rtl/>
        </w:rPr>
        <w:t xml:space="preserve"> את התשלומים הפנסיוני</w:t>
      </w:r>
      <w:r w:rsidRPr="002C15C4">
        <w:rPr>
          <w:rFonts w:asciiTheme="majorBidi" w:hAnsiTheme="majorBidi" w:hint="eastAsia"/>
          <w:color w:val="0D0D0D" w:themeColor="text1" w:themeTint="F2"/>
          <w:szCs w:val="24"/>
          <w:rtl/>
        </w:rPr>
        <w:t>י</w:t>
      </w:r>
      <w:r w:rsidRPr="002C15C4">
        <w:rPr>
          <w:rFonts w:asciiTheme="majorBidi" w:hAnsiTheme="majorBidi"/>
          <w:color w:val="0D0D0D" w:themeColor="text1" w:themeTint="F2"/>
          <w:szCs w:val="24"/>
          <w:rtl/>
        </w:rPr>
        <w:t xml:space="preserve">ם </w:t>
      </w:r>
      <w:r w:rsidRPr="002C15C4">
        <w:rPr>
          <w:rFonts w:asciiTheme="majorBidi" w:hAnsiTheme="majorBidi" w:hint="eastAsia"/>
          <w:color w:val="0D0D0D" w:themeColor="text1" w:themeTint="F2"/>
          <w:szCs w:val="24"/>
          <w:rtl/>
        </w:rPr>
        <w:t>עבור</w:t>
      </w:r>
      <w:r w:rsidRPr="002C15C4">
        <w:rPr>
          <w:rFonts w:asciiTheme="majorBidi" w:hAnsiTheme="majorBidi"/>
          <w:color w:val="0D0D0D" w:themeColor="text1" w:themeTint="F2"/>
          <w:szCs w:val="24"/>
          <w:rtl/>
        </w:rPr>
        <w:t xml:space="preserve"> העובד (בסעיף זה – "הקופה") רשימה הכוללת את הפרטים הבאים: </w:t>
      </w:r>
    </w:p>
    <w:p w:rsidR="00565824" w:rsidRDefault="00C53544" w:rsidP="004032F0">
      <w:pPr>
        <w:pStyle w:val="af5"/>
        <w:numPr>
          <w:ilvl w:val="2"/>
          <w:numId w:val="91"/>
        </w:numPr>
        <w:spacing w:line="360" w:lineRule="auto"/>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שם</w:t>
      </w:r>
      <w:r w:rsidRPr="002C15C4">
        <w:rPr>
          <w:rFonts w:asciiTheme="majorBidi" w:hAnsiTheme="majorBidi"/>
          <w:color w:val="0D0D0D" w:themeColor="text1" w:themeTint="F2"/>
          <w:szCs w:val="24"/>
          <w:rtl/>
        </w:rPr>
        <w:t xml:space="preserve"> פרטי, שם משפחה, מען העובד, מספר תעודת זהות, תאריך תחילת עבודה של העובד המועסק על ידו לצורך ביצוע חוזה זה, ושבגינו מפריש </w:t>
      </w:r>
      <w:r w:rsidR="007A118E">
        <w:rPr>
          <w:rFonts w:asciiTheme="majorBidi" w:hAnsiTheme="majorBidi"/>
          <w:color w:val="0D0D0D" w:themeColor="text1" w:themeTint="F2"/>
          <w:szCs w:val="24"/>
          <w:rtl/>
        </w:rPr>
        <w:t>הקבלן</w:t>
      </w:r>
      <w:r w:rsidRPr="002C15C4">
        <w:rPr>
          <w:rFonts w:asciiTheme="majorBidi" w:hAnsiTheme="majorBidi"/>
          <w:color w:val="0D0D0D" w:themeColor="text1" w:themeTint="F2"/>
          <w:szCs w:val="24"/>
          <w:rtl/>
        </w:rPr>
        <w:t xml:space="preserve"> תשלומים פנסיוניים לקופה. </w:t>
      </w:r>
    </w:p>
    <w:p w:rsidR="00C53544" w:rsidRPr="002C15C4" w:rsidRDefault="00C53544" w:rsidP="004032F0">
      <w:pPr>
        <w:pStyle w:val="af5"/>
        <w:numPr>
          <w:ilvl w:val="2"/>
          <w:numId w:val="91"/>
        </w:numPr>
        <w:spacing w:line="360" w:lineRule="auto"/>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פירוט</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שכרו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החודשי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מיום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החתימה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מיום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קליטתו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מהיום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התחיל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לעבוד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מכוח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לפי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העניין</w:t>
      </w:r>
      <w:r w:rsidRPr="002C15C4">
        <w:rPr>
          <w:rFonts w:asciiTheme="majorBidi" w:hAnsiTheme="majorBidi"/>
          <w:color w:val="0D0D0D" w:themeColor="text1" w:themeTint="F2"/>
          <w:szCs w:val="24"/>
          <w:rtl/>
        </w:rPr>
        <w:t>.</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העתק</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מהרשימה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יועבר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למזמין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מוחתם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בחותמת</w:t>
      </w:r>
      <w:r w:rsidRPr="002C15C4">
        <w:rPr>
          <w:rFonts w:asciiTheme="majorBidi" w:hAnsiTheme="majorBidi"/>
          <w:color w:val="0D0D0D" w:themeColor="text1" w:themeTint="F2"/>
          <w:szCs w:val="24"/>
          <w:rtl/>
        </w:rPr>
        <w:t xml:space="preserve"> "העתק </w:t>
      </w:r>
      <w:r w:rsidRPr="002C15C4">
        <w:rPr>
          <w:rFonts w:asciiTheme="majorBidi" w:hAnsiTheme="majorBidi" w:hint="eastAsia"/>
          <w:color w:val="0D0D0D" w:themeColor="text1" w:themeTint="F2"/>
          <w:szCs w:val="24"/>
          <w:rtl/>
        </w:rPr>
        <w:t>זהה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למקור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וחתום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ידי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דין</w:t>
      </w:r>
      <w:r w:rsidRPr="002C15C4">
        <w:rPr>
          <w:rFonts w:asciiTheme="majorBidi" w:hAnsiTheme="majorBidi"/>
          <w:color w:val="0D0D0D" w:themeColor="text1" w:themeTint="F2"/>
          <w:szCs w:val="24"/>
          <w:rtl/>
        </w:rPr>
        <w:t>.</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רישום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חסר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כוזב</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הדיווח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יהיה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יסודית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ועילה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לביטולו</w:t>
      </w:r>
      <w:r w:rsidRPr="002C15C4">
        <w:rPr>
          <w:rFonts w:asciiTheme="majorBidi" w:hAnsiTheme="majorBidi"/>
          <w:color w:val="0D0D0D" w:themeColor="text1" w:themeTint="F2"/>
          <w:szCs w:val="24"/>
          <w:rtl/>
        </w:rPr>
        <w:t>.</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lastRenderedPageBreak/>
        <w:t>דיווח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יחזור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עצמו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מדי</w:t>
      </w:r>
      <w:r w:rsidRPr="002C15C4">
        <w:rPr>
          <w:rFonts w:asciiTheme="majorBidi" w:hAnsiTheme="majorBidi"/>
          <w:color w:val="0D0D0D" w:themeColor="text1" w:themeTint="F2"/>
          <w:szCs w:val="24"/>
          <w:rtl/>
        </w:rPr>
        <w:t xml:space="preserve"> 1 </w:t>
      </w:r>
      <w:r w:rsidRPr="002C15C4">
        <w:rPr>
          <w:rFonts w:asciiTheme="majorBidi" w:hAnsiTheme="majorBidi" w:hint="eastAsia"/>
          <w:color w:val="0D0D0D" w:themeColor="text1" w:themeTint="F2"/>
          <w:szCs w:val="24"/>
          <w:rtl/>
        </w:rPr>
        <w:t>בחודש</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פברואר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w:t>
      </w:r>
      <w:r w:rsidRPr="002C15C4">
        <w:rPr>
          <w:rFonts w:asciiTheme="majorBidi" w:hAnsiTheme="majorBidi"/>
          <w:color w:val="0D0D0D" w:themeColor="text1" w:themeTint="F2"/>
          <w:szCs w:val="24"/>
          <w:rtl/>
        </w:rPr>
        <w:t xml:space="preserve">-1 </w:t>
      </w:r>
      <w:r w:rsidRPr="002C15C4">
        <w:rPr>
          <w:rFonts w:asciiTheme="majorBidi" w:hAnsiTheme="majorBidi" w:hint="eastAsia"/>
          <w:color w:val="0D0D0D" w:themeColor="text1" w:themeTint="F2"/>
          <w:szCs w:val="24"/>
          <w:rtl/>
        </w:rPr>
        <w:t>בחודש</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אוגוסט</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שנה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הדיווח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יכלול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גם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רשימת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שהועסקו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ידי</w:t>
      </w:r>
      <w:r w:rsidRPr="002C15C4">
        <w:rPr>
          <w:rFonts w:asciiTheme="majorBidi" w:hAnsiTheme="majorBidi"/>
          <w:color w:val="0D0D0D" w:themeColor="text1" w:themeTint="F2"/>
          <w:szCs w:val="24"/>
          <w:rtl/>
        </w:rPr>
        <w:t xml:space="preserve"> </w:t>
      </w:r>
      <w:r w:rsidR="007A118E">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לצורך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ביצוע</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ושסיימו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עבודתם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אצלו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סיבה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שהיא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במהלך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חצי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השנה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שקדמה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למועד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הדיווח</w:t>
      </w:r>
      <w:r w:rsidRPr="002C15C4">
        <w:rPr>
          <w:rFonts w:asciiTheme="majorBidi" w:hAnsiTheme="majorBidi"/>
          <w:color w:val="0D0D0D" w:themeColor="text1" w:themeTint="F2"/>
          <w:szCs w:val="24"/>
          <w:rtl/>
        </w:rPr>
        <w:t>.</w:t>
      </w:r>
    </w:p>
    <w:p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ההוראות</w:t>
      </w:r>
      <w:r w:rsidRPr="002C15C4">
        <w:rPr>
          <w:rFonts w:asciiTheme="majorBidi" w:hAnsiTheme="majorBidi"/>
          <w:color w:val="0D0D0D" w:themeColor="text1" w:themeTint="F2"/>
          <w:szCs w:val="24"/>
          <w:rtl/>
        </w:rPr>
        <w:t xml:space="preserve"> דלעיל יעוגנו ויפורטו בהודעה לעובד כמפורט בסעיף </w:t>
      </w:r>
    </w:p>
    <w:p w:rsidR="00E85B89" w:rsidRPr="00314B9E" w:rsidRDefault="00E85B89" w:rsidP="004032F0">
      <w:pPr>
        <w:numPr>
          <w:ilvl w:val="1"/>
          <w:numId w:val="91"/>
        </w:numPr>
        <w:tabs>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w:t>
      </w:r>
      <w:r w:rsidR="007A118E">
        <w:rPr>
          <w:rFonts w:asciiTheme="majorBidi" w:hAnsiTheme="majorBidi"/>
          <w:szCs w:val="24"/>
          <w:rtl/>
        </w:rPr>
        <w:t>הקבלן</w:t>
      </w:r>
      <w:r w:rsidRPr="00314B9E">
        <w:rPr>
          <w:rFonts w:asciiTheme="majorBidi" w:hAnsiTheme="majorBidi"/>
          <w:szCs w:val="24"/>
          <w:rtl/>
        </w:rPr>
        <w:t xml:space="preserve">ים הממשלתי, בשים לב להוראות התכ"מ והנחיות החשב הכללי הרלוונטיות ויחתום על חוזה שימוש בפורטל </w:t>
      </w:r>
      <w:r w:rsidR="007A118E">
        <w:rPr>
          <w:rFonts w:asciiTheme="majorBidi" w:hAnsiTheme="majorBidi"/>
          <w:szCs w:val="24"/>
          <w:rtl/>
        </w:rPr>
        <w:t>הקבלן</w:t>
      </w:r>
      <w:r w:rsidRPr="00314B9E">
        <w:rPr>
          <w:rFonts w:asciiTheme="majorBidi" w:hAnsiTheme="majorBidi"/>
          <w:szCs w:val="24"/>
          <w:rtl/>
        </w:rPr>
        <w:t xml:space="preserve">ים, המצורף כנספח </w:t>
      </w:r>
      <w:hyperlink r:id="rId32"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w:t>
      </w:r>
      <w:r w:rsidR="007A118E">
        <w:rPr>
          <w:rFonts w:asciiTheme="majorBidi" w:hAnsiTheme="majorBidi"/>
          <w:szCs w:val="24"/>
          <w:rtl/>
        </w:rPr>
        <w:t>הקבלן</w:t>
      </w:r>
      <w:r w:rsidRPr="00314B9E">
        <w:rPr>
          <w:rFonts w:asciiTheme="majorBidi" w:hAnsiTheme="majorBidi"/>
          <w:szCs w:val="24"/>
          <w:rtl/>
        </w:rPr>
        <w:t>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w:t>
      </w:r>
      <w:r w:rsidR="007A118E">
        <w:rPr>
          <w:rFonts w:asciiTheme="majorBidi" w:hAnsiTheme="majorBidi"/>
          <w:szCs w:val="24"/>
          <w:rtl/>
        </w:rPr>
        <w:t>הקבלן</w:t>
      </w:r>
      <w:r w:rsidRPr="00314B9E">
        <w:rPr>
          <w:rFonts w:asciiTheme="majorBidi" w:hAnsiTheme="majorBidi"/>
          <w:szCs w:val="24"/>
          <w:rtl/>
        </w:rPr>
        <w:t>ים הממשלתי.</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rsidR="00AB35BA" w:rsidRPr="00D61E5F" w:rsidRDefault="00AB35BA" w:rsidP="004032F0">
      <w:pPr>
        <w:numPr>
          <w:ilvl w:val="1"/>
          <w:numId w:val="91"/>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rsidR="00AB35BA" w:rsidRPr="00D61E5F" w:rsidRDefault="00AB35BA" w:rsidP="004032F0">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AB35BA" w:rsidRPr="00D61E5F" w:rsidRDefault="00AB35BA" w:rsidP="004032F0">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w:t>
      </w:r>
      <w:r w:rsidR="00AA6C9D">
        <w:rPr>
          <w:rFonts w:ascii="Arial" w:hAnsi="Arial" w:hint="cs"/>
          <w:szCs w:val="24"/>
          <w:rtl/>
        </w:rPr>
        <w:t>המועד האחרון להגשת ההצעות.</w:t>
      </w:r>
    </w:p>
    <w:p w:rsidR="00AB35BA" w:rsidRPr="00D61E5F" w:rsidRDefault="00AB35BA" w:rsidP="004032F0">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w:t>
      </w:r>
      <w:r w:rsidR="00AA6C9D">
        <w:rPr>
          <w:rFonts w:ascii="Arial" w:hAnsi="Arial" w:hint="cs"/>
          <w:szCs w:val="24"/>
          <w:rtl/>
        </w:rPr>
        <w:t xml:space="preserve">18  </w:t>
      </w:r>
      <w:r w:rsidRPr="00D61E5F">
        <w:rPr>
          <w:rFonts w:ascii="Arial" w:hAnsi="Arial"/>
          <w:szCs w:val="24"/>
          <w:rtl/>
        </w:rPr>
        <w:t>חודש מתאריך הבסיס</w:t>
      </w:r>
      <w:r w:rsidRPr="00D61E5F">
        <w:rPr>
          <w:rFonts w:ascii="Arial" w:hAnsi="Arial" w:hint="cs"/>
          <w:szCs w:val="24"/>
          <w:rtl/>
        </w:rPr>
        <w:t>)</w:t>
      </w:r>
    </w:p>
    <w:p w:rsidR="00AB35BA" w:rsidRPr="006A726E" w:rsidRDefault="00AB35BA" w:rsidP="006A726E">
      <w:pPr>
        <w:numPr>
          <w:ilvl w:val="2"/>
          <w:numId w:val="26"/>
        </w:numPr>
        <w:spacing w:line="360" w:lineRule="auto"/>
        <w:ind w:hanging="761"/>
        <w:jc w:val="both"/>
        <w:rPr>
          <w:rFonts w:ascii="Arial" w:hAnsi="Arial"/>
          <w:szCs w:val="24"/>
          <w:rtl/>
        </w:rPr>
      </w:pPr>
      <w:r w:rsidRPr="006A726E">
        <w:rPr>
          <w:rFonts w:ascii="Arial" w:hAnsi="Arial"/>
          <w:b/>
          <w:bCs/>
          <w:szCs w:val="24"/>
          <w:rtl/>
        </w:rPr>
        <w:t>מדד התחלתי</w:t>
      </w:r>
      <w:r w:rsidRPr="006A726E">
        <w:rPr>
          <w:rFonts w:ascii="Arial" w:hAnsi="Arial"/>
          <w:szCs w:val="24"/>
          <w:rtl/>
        </w:rPr>
        <w:t xml:space="preserve"> – המדד הידוע בתאריך </w:t>
      </w:r>
      <w:r w:rsidRPr="006A726E">
        <w:rPr>
          <w:rFonts w:ascii="Arial" w:hAnsi="Arial"/>
          <w:b/>
          <w:bCs/>
          <w:szCs w:val="24"/>
          <w:rtl/>
        </w:rPr>
        <w:t>התחלת</w:t>
      </w:r>
      <w:r w:rsidRPr="006A726E">
        <w:rPr>
          <w:rFonts w:ascii="Arial" w:hAnsi="Arial"/>
          <w:szCs w:val="24"/>
          <w:rtl/>
        </w:rPr>
        <w:t xml:space="preserve"> ההצמדה, מדד חודש:</w:t>
      </w:r>
      <w:r w:rsidR="006A726E" w:rsidRPr="006A726E">
        <w:rPr>
          <w:rFonts w:ascii="Arial" w:hAnsi="Arial" w:hint="cs"/>
          <w:szCs w:val="24"/>
          <w:rtl/>
        </w:rPr>
        <w:t xml:space="preserve"> יולי.</w:t>
      </w:r>
    </w:p>
    <w:p w:rsidR="00AB35BA" w:rsidRPr="00AF2827" w:rsidRDefault="00AB35BA" w:rsidP="004032F0">
      <w:pPr>
        <w:numPr>
          <w:ilvl w:val="2"/>
          <w:numId w:val="26"/>
        </w:numPr>
        <w:spacing w:line="360" w:lineRule="auto"/>
        <w:ind w:hanging="761"/>
        <w:jc w:val="both"/>
        <w:rPr>
          <w:rFonts w:ascii="Arial" w:hAnsi="Arial"/>
          <w:szCs w:val="24"/>
          <w:rtl/>
        </w:rPr>
      </w:pPr>
      <w:r w:rsidRPr="00AF2827">
        <w:rPr>
          <w:rFonts w:ascii="Arial" w:hAnsi="Arial"/>
          <w:b/>
          <w:bCs/>
          <w:szCs w:val="24"/>
          <w:rtl/>
        </w:rPr>
        <w:t>המדד הקובע</w:t>
      </w:r>
      <w:r w:rsidRPr="00AF2827">
        <w:rPr>
          <w:rFonts w:ascii="Arial" w:hAnsi="Arial"/>
          <w:szCs w:val="24"/>
          <w:rtl/>
        </w:rPr>
        <w:t xml:space="preserve"> – המדד האחרון הידוע ביום מועד ביצוע ההצמדה. </w:t>
      </w:r>
    </w:p>
    <w:p w:rsidR="00AB35BA" w:rsidRPr="00AF2827" w:rsidRDefault="00AB35BA" w:rsidP="004032F0">
      <w:pPr>
        <w:numPr>
          <w:ilvl w:val="2"/>
          <w:numId w:val="26"/>
        </w:numPr>
        <w:spacing w:line="360" w:lineRule="auto"/>
        <w:ind w:hanging="761"/>
        <w:jc w:val="both"/>
        <w:rPr>
          <w:rFonts w:ascii="Arial" w:hAnsi="Arial"/>
          <w:szCs w:val="24"/>
          <w:rtl/>
        </w:rPr>
      </w:pPr>
      <w:r w:rsidRPr="00AF2827">
        <w:rPr>
          <w:rFonts w:ascii="Arial" w:hAnsi="Arial"/>
          <w:szCs w:val="24"/>
          <w:rtl/>
        </w:rPr>
        <w:t xml:space="preserve">הצמדה שלילית – הצמדה </w:t>
      </w:r>
      <w:r w:rsidRPr="00AF2827">
        <w:rPr>
          <w:rFonts w:ascii="Arial" w:hAnsi="Arial"/>
          <w:b/>
          <w:bCs/>
          <w:szCs w:val="24"/>
          <w:rtl/>
        </w:rPr>
        <w:t>המבוצעת</w:t>
      </w:r>
      <w:r w:rsidRPr="00AF2827">
        <w:rPr>
          <w:rFonts w:ascii="Arial" w:hAnsi="Arial"/>
          <w:szCs w:val="24"/>
          <w:rtl/>
        </w:rPr>
        <w:t xml:space="preserve"> כאשר המדד או הרכב המדדים הקובע ירד אל מתחת לשיעור המדד ההתחלתי.</w:t>
      </w:r>
    </w:p>
    <w:p w:rsidR="00AB35BA" w:rsidRPr="00AF2827" w:rsidRDefault="00AB35BA" w:rsidP="004032F0">
      <w:pPr>
        <w:numPr>
          <w:ilvl w:val="2"/>
          <w:numId w:val="26"/>
        </w:numPr>
        <w:spacing w:line="360" w:lineRule="auto"/>
        <w:ind w:hanging="761"/>
        <w:jc w:val="both"/>
        <w:rPr>
          <w:rFonts w:ascii="Arial" w:hAnsi="Arial"/>
          <w:szCs w:val="24"/>
          <w:rtl/>
        </w:rPr>
      </w:pPr>
      <w:r w:rsidRPr="00AF2827">
        <w:rPr>
          <w:rFonts w:ascii="Arial" w:hAnsi="Arial"/>
          <w:b/>
          <w:bCs/>
          <w:szCs w:val="24"/>
          <w:rtl/>
        </w:rPr>
        <w:t>מדד המחירים לצרכן</w:t>
      </w:r>
      <w:r w:rsidRPr="00AF2827">
        <w:rPr>
          <w:rFonts w:ascii="Arial" w:hAnsi="Arial"/>
          <w:szCs w:val="24"/>
          <w:rtl/>
        </w:rPr>
        <w:t xml:space="preserve"> – כפי שמפורסם על ידי הלשכה המרכזית לסטטיסטיקה או מי שהוסמך על ידי ממשלת ישראל להחליפה. </w:t>
      </w:r>
    </w:p>
    <w:p w:rsidR="00AB35BA" w:rsidRPr="00AF2827" w:rsidRDefault="00AB35BA" w:rsidP="004032F0">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AF2827">
        <w:rPr>
          <w:rFonts w:hint="eastAsia"/>
          <w:szCs w:val="24"/>
          <w:u w:val="single"/>
          <w:rtl/>
        </w:rPr>
        <w:t>ע</w:t>
      </w:r>
      <w:r w:rsidRPr="00AF2827">
        <w:rPr>
          <w:szCs w:val="24"/>
          <w:u w:val="single"/>
          <w:rtl/>
        </w:rPr>
        <w:t xml:space="preserve">קרונות ביצוע הצמדה </w:t>
      </w:r>
    </w:p>
    <w:p w:rsidR="00BD26FD" w:rsidRPr="002C15C4" w:rsidRDefault="00AB35BA" w:rsidP="004032F0">
      <w:pPr>
        <w:numPr>
          <w:ilvl w:val="0"/>
          <w:numId w:val="26"/>
        </w:numPr>
        <w:spacing w:line="360" w:lineRule="auto"/>
        <w:ind w:left="2295" w:hanging="425"/>
        <w:jc w:val="both"/>
        <w:rPr>
          <w:rFonts w:ascii="Arial" w:hAnsi="Arial"/>
          <w:szCs w:val="24"/>
        </w:rPr>
      </w:pPr>
      <w:r w:rsidRPr="002C15C4">
        <w:rPr>
          <w:rFonts w:ascii="Arial" w:hAnsi="Arial" w:hint="eastAsia"/>
          <w:szCs w:val="24"/>
          <w:rtl/>
        </w:rPr>
        <w:t>סכום</w:t>
      </w:r>
      <w:r w:rsidRPr="002C15C4">
        <w:rPr>
          <w:rFonts w:ascii="Arial" w:hAnsi="Arial"/>
          <w:szCs w:val="24"/>
          <w:rtl/>
        </w:rPr>
        <w:t xml:space="preserve"> </w:t>
      </w:r>
      <w:r w:rsidRPr="002C15C4">
        <w:rPr>
          <w:rFonts w:ascii="Arial" w:hAnsi="Arial" w:hint="eastAsia"/>
          <w:szCs w:val="24"/>
          <w:rtl/>
        </w:rPr>
        <w:t>ההצמדה</w:t>
      </w:r>
      <w:r w:rsidRPr="002C15C4">
        <w:rPr>
          <w:rFonts w:ascii="Arial" w:hAnsi="Arial"/>
          <w:szCs w:val="24"/>
          <w:rtl/>
        </w:rPr>
        <w:t xml:space="preserve"> </w:t>
      </w:r>
      <w:r w:rsidRPr="002C15C4">
        <w:rPr>
          <w:rFonts w:ascii="Arial" w:hAnsi="Arial" w:hint="eastAsia"/>
          <w:szCs w:val="24"/>
          <w:rtl/>
        </w:rPr>
        <w:t>שיחושב</w:t>
      </w:r>
      <w:r w:rsidRPr="002C15C4">
        <w:rPr>
          <w:rFonts w:ascii="Arial" w:hAnsi="Arial"/>
          <w:szCs w:val="24"/>
          <w:rtl/>
        </w:rPr>
        <w:t xml:space="preserve"> </w:t>
      </w:r>
      <w:r w:rsidRPr="002C15C4">
        <w:rPr>
          <w:rFonts w:ascii="Arial" w:hAnsi="Arial" w:hint="eastAsia"/>
          <w:szCs w:val="24"/>
          <w:rtl/>
        </w:rPr>
        <w:t>יתווסף</w:t>
      </w:r>
      <w:r w:rsidRPr="002C15C4">
        <w:rPr>
          <w:rFonts w:ascii="Arial" w:hAnsi="Arial"/>
          <w:szCs w:val="24"/>
          <w:rtl/>
        </w:rPr>
        <w:t xml:space="preserve"> (או </w:t>
      </w:r>
      <w:r w:rsidRPr="002C15C4">
        <w:rPr>
          <w:rFonts w:ascii="Arial" w:hAnsi="Arial" w:hint="eastAsia"/>
          <w:szCs w:val="24"/>
          <w:rtl/>
        </w:rPr>
        <w:t>יופחת</w:t>
      </w:r>
      <w:r w:rsidRPr="002C15C4">
        <w:rPr>
          <w:rFonts w:ascii="Arial" w:hAnsi="Arial"/>
          <w:szCs w:val="24"/>
          <w:rtl/>
        </w:rPr>
        <w:t xml:space="preserve">, </w:t>
      </w:r>
      <w:r w:rsidRPr="002C15C4">
        <w:rPr>
          <w:rFonts w:ascii="Arial" w:hAnsi="Arial" w:hint="eastAsia"/>
          <w:szCs w:val="24"/>
          <w:rtl/>
        </w:rPr>
        <w:t>אם</w:t>
      </w:r>
      <w:r w:rsidRPr="002C15C4">
        <w:rPr>
          <w:rFonts w:ascii="Arial" w:hAnsi="Arial"/>
          <w:szCs w:val="24"/>
          <w:rtl/>
        </w:rPr>
        <w:t xml:space="preserve"> </w:t>
      </w:r>
      <w:r w:rsidRPr="002C15C4">
        <w:rPr>
          <w:rFonts w:ascii="Arial" w:hAnsi="Arial" w:hint="eastAsia"/>
          <w:szCs w:val="24"/>
          <w:rtl/>
        </w:rPr>
        <w:t>חלה</w:t>
      </w:r>
      <w:r w:rsidR="008B6E45" w:rsidRPr="002C15C4">
        <w:rPr>
          <w:rFonts w:ascii="Arial" w:hAnsi="Arial"/>
          <w:szCs w:val="24"/>
          <w:rtl/>
        </w:rPr>
        <w:t xml:space="preserve"> </w:t>
      </w:r>
      <w:r w:rsidRPr="002C15C4">
        <w:rPr>
          <w:rFonts w:ascii="Arial" w:hAnsi="Arial" w:hint="eastAsia"/>
          <w:szCs w:val="24"/>
          <w:rtl/>
        </w:rPr>
        <w:t>ירידה</w:t>
      </w:r>
      <w:r w:rsidRPr="002C15C4">
        <w:rPr>
          <w:rFonts w:ascii="Arial" w:hAnsi="Arial"/>
          <w:szCs w:val="24"/>
          <w:rtl/>
        </w:rPr>
        <w:t xml:space="preserve"> </w:t>
      </w:r>
      <w:r w:rsidRPr="002C15C4">
        <w:rPr>
          <w:rFonts w:ascii="Arial" w:hAnsi="Arial" w:hint="eastAsia"/>
          <w:szCs w:val="24"/>
          <w:rtl/>
        </w:rPr>
        <w:t>במדד</w:t>
      </w:r>
      <w:r w:rsidRPr="002C15C4">
        <w:rPr>
          <w:rFonts w:ascii="Arial" w:hAnsi="Arial"/>
          <w:szCs w:val="24"/>
          <w:rtl/>
        </w:rPr>
        <w:t xml:space="preserve"> </w:t>
      </w:r>
      <w:r w:rsidRPr="002C15C4">
        <w:rPr>
          <w:rFonts w:ascii="Arial" w:hAnsi="Arial" w:hint="eastAsia"/>
          <w:szCs w:val="24"/>
          <w:rtl/>
        </w:rPr>
        <w:t>הרלוונטי</w:t>
      </w:r>
      <w:r w:rsidRPr="002C15C4">
        <w:rPr>
          <w:rFonts w:ascii="Arial" w:hAnsi="Arial"/>
          <w:szCs w:val="24"/>
          <w:rtl/>
        </w:rPr>
        <w:t xml:space="preserve">) </w:t>
      </w:r>
      <w:r w:rsidRPr="002C15C4">
        <w:rPr>
          <w:rFonts w:ascii="Arial" w:hAnsi="Arial" w:hint="eastAsia"/>
          <w:szCs w:val="24"/>
          <w:rtl/>
        </w:rPr>
        <w:t>לתעריפים</w:t>
      </w:r>
      <w:r w:rsidRPr="002C15C4">
        <w:rPr>
          <w:rFonts w:ascii="Arial" w:hAnsi="Arial"/>
          <w:szCs w:val="24"/>
          <w:rtl/>
        </w:rPr>
        <w:t xml:space="preserve"> </w:t>
      </w:r>
      <w:r w:rsidRPr="002C15C4">
        <w:rPr>
          <w:rFonts w:ascii="Arial" w:hAnsi="Arial" w:hint="eastAsia"/>
          <w:szCs w:val="24"/>
          <w:rtl/>
        </w:rPr>
        <w:t>שנקבעו</w:t>
      </w:r>
      <w:r w:rsidRPr="002C15C4">
        <w:rPr>
          <w:rFonts w:ascii="Arial" w:hAnsi="Arial"/>
          <w:szCs w:val="24"/>
          <w:rtl/>
        </w:rPr>
        <w:t xml:space="preserve"> </w:t>
      </w:r>
      <w:r w:rsidRPr="002C15C4">
        <w:rPr>
          <w:rFonts w:ascii="Arial" w:hAnsi="Arial" w:hint="eastAsia"/>
          <w:szCs w:val="24"/>
          <w:rtl/>
        </w:rPr>
        <w:t>בהתקשרות</w:t>
      </w:r>
      <w:r w:rsidRPr="002C15C4">
        <w:rPr>
          <w:rFonts w:ascii="Arial" w:hAnsi="Arial"/>
          <w:szCs w:val="24"/>
          <w:rtl/>
        </w:rPr>
        <w:t>.</w:t>
      </w:r>
    </w:p>
    <w:p w:rsidR="00BD26FD" w:rsidRPr="002C15C4" w:rsidRDefault="00AB35BA" w:rsidP="004032F0">
      <w:pPr>
        <w:numPr>
          <w:ilvl w:val="0"/>
          <w:numId w:val="26"/>
        </w:numPr>
        <w:spacing w:line="360" w:lineRule="auto"/>
        <w:ind w:left="2295" w:hanging="425"/>
        <w:jc w:val="both"/>
        <w:rPr>
          <w:rFonts w:ascii="Arial" w:hAnsi="Arial"/>
          <w:szCs w:val="24"/>
        </w:rPr>
      </w:pPr>
      <w:r w:rsidRPr="00AF2827">
        <w:rPr>
          <w:rFonts w:ascii="Arial" w:hAnsi="Arial" w:hint="eastAsia"/>
          <w:szCs w:val="24"/>
          <w:rtl/>
        </w:rPr>
        <w:t>ביצוע</w:t>
      </w:r>
      <w:r w:rsidRPr="00AF2827">
        <w:rPr>
          <w:rFonts w:ascii="Arial" w:hAnsi="Arial"/>
          <w:szCs w:val="24"/>
          <w:rtl/>
        </w:rPr>
        <w:t xml:space="preserve"> </w:t>
      </w:r>
      <w:r w:rsidRPr="00AF2827">
        <w:rPr>
          <w:rFonts w:ascii="Arial" w:hAnsi="Arial" w:hint="eastAsia"/>
          <w:szCs w:val="24"/>
          <w:rtl/>
        </w:rPr>
        <w:t>הצמדה</w:t>
      </w:r>
      <w:r w:rsidRPr="00AF2827">
        <w:rPr>
          <w:rFonts w:ascii="Arial" w:hAnsi="Arial"/>
          <w:szCs w:val="24"/>
          <w:rtl/>
        </w:rPr>
        <w:t xml:space="preserve"> </w:t>
      </w:r>
      <w:r w:rsidRPr="00AF2827">
        <w:rPr>
          <w:rFonts w:ascii="Arial" w:hAnsi="Arial" w:hint="eastAsia"/>
          <w:szCs w:val="24"/>
          <w:rtl/>
        </w:rPr>
        <w:t>יהיה</w:t>
      </w:r>
      <w:r w:rsidRPr="00AF2827">
        <w:rPr>
          <w:rFonts w:ascii="Arial" w:hAnsi="Arial"/>
          <w:szCs w:val="24"/>
          <w:rtl/>
        </w:rPr>
        <w:t xml:space="preserve"> </w:t>
      </w:r>
      <w:r w:rsidRPr="00AF2827">
        <w:rPr>
          <w:rFonts w:ascii="Arial" w:hAnsi="Arial" w:hint="eastAsia"/>
          <w:szCs w:val="24"/>
          <w:rtl/>
        </w:rPr>
        <w:t>גם</w:t>
      </w:r>
      <w:r w:rsidRPr="00AF2827">
        <w:rPr>
          <w:rFonts w:ascii="Arial" w:hAnsi="Arial"/>
          <w:szCs w:val="24"/>
          <w:rtl/>
        </w:rPr>
        <w:t xml:space="preserve"> </w:t>
      </w:r>
      <w:r w:rsidRPr="00AF2827">
        <w:rPr>
          <w:rFonts w:ascii="Arial" w:hAnsi="Arial" w:hint="eastAsia"/>
          <w:szCs w:val="24"/>
          <w:rtl/>
        </w:rPr>
        <w:t>במקרים</w:t>
      </w:r>
      <w:r w:rsidRPr="00AF2827">
        <w:rPr>
          <w:rFonts w:ascii="Arial" w:hAnsi="Arial"/>
          <w:szCs w:val="24"/>
          <w:rtl/>
        </w:rPr>
        <w:t xml:space="preserve"> </w:t>
      </w:r>
      <w:r w:rsidRPr="00AF2827">
        <w:rPr>
          <w:rFonts w:ascii="Arial" w:hAnsi="Arial" w:hint="eastAsia"/>
          <w:szCs w:val="24"/>
          <w:rtl/>
        </w:rPr>
        <w:t>שבהם</w:t>
      </w:r>
      <w:r w:rsidRPr="00AF2827">
        <w:rPr>
          <w:rFonts w:ascii="Arial" w:hAnsi="Arial"/>
          <w:szCs w:val="24"/>
          <w:rtl/>
        </w:rPr>
        <w:t xml:space="preserve"> </w:t>
      </w:r>
      <w:r w:rsidRPr="00AF2827">
        <w:rPr>
          <w:rFonts w:ascii="Arial" w:hAnsi="Arial" w:hint="eastAsia"/>
          <w:szCs w:val="24"/>
          <w:rtl/>
        </w:rPr>
        <w:t>מדובר</w:t>
      </w:r>
      <w:r w:rsidRPr="00AF2827">
        <w:rPr>
          <w:rFonts w:ascii="Arial" w:hAnsi="Arial"/>
          <w:szCs w:val="24"/>
          <w:rtl/>
        </w:rPr>
        <w:t xml:space="preserve"> </w:t>
      </w:r>
      <w:r w:rsidRPr="00AF2827">
        <w:rPr>
          <w:rFonts w:ascii="Arial" w:hAnsi="Arial" w:hint="eastAsia"/>
          <w:szCs w:val="24"/>
          <w:rtl/>
        </w:rPr>
        <w:t>בהצמדה</w:t>
      </w:r>
      <w:r w:rsidRPr="00AF2827">
        <w:rPr>
          <w:rFonts w:ascii="Arial" w:hAnsi="Arial"/>
          <w:szCs w:val="24"/>
          <w:rtl/>
        </w:rPr>
        <w:t xml:space="preserve"> </w:t>
      </w:r>
      <w:r w:rsidRPr="00AF2827">
        <w:rPr>
          <w:rFonts w:ascii="Arial" w:hAnsi="Arial" w:hint="eastAsia"/>
          <w:szCs w:val="24"/>
          <w:rtl/>
        </w:rPr>
        <w:t>שלילית</w:t>
      </w:r>
      <w:r w:rsidRPr="00AF2827">
        <w:rPr>
          <w:rFonts w:ascii="Arial" w:hAnsi="Arial"/>
          <w:szCs w:val="24"/>
          <w:rtl/>
        </w:rPr>
        <w:t>.</w:t>
      </w:r>
    </w:p>
    <w:p w:rsidR="00AB35BA" w:rsidRPr="00AF2827" w:rsidRDefault="00AB35BA" w:rsidP="004032F0">
      <w:pPr>
        <w:numPr>
          <w:ilvl w:val="0"/>
          <w:numId w:val="26"/>
        </w:numPr>
        <w:spacing w:line="360" w:lineRule="auto"/>
        <w:ind w:left="2295" w:hanging="425"/>
        <w:jc w:val="both"/>
        <w:rPr>
          <w:rFonts w:ascii="Arial" w:hAnsi="Arial"/>
          <w:szCs w:val="24"/>
        </w:rPr>
      </w:pPr>
      <w:r w:rsidRPr="00AF2827">
        <w:rPr>
          <w:rFonts w:ascii="Arial" w:hAnsi="Arial" w:hint="eastAsia"/>
          <w:szCs w:val="24"/>
          <w:rtl/>
        </w:rPr>
        <w:t>ביצוע</w:t>
      </w:r>
      <w:r w:rsidRPr="00AF2827">
        <w:rPr>
          <w:rFonts w:ascii="Arial" w:hAnsi="Arial"/>
          <w:szCs w:val="24"/>
          <w:rtl/>
        </w:rPr>
        <w:t xml:space="preserve"> </w:t>
      </w:r>
      <w:r w:rsidRPr="00AF2827">
        <w:rPr>
          <w:rFonts w:ascii="Arial" w:hAnsi="Arial" w:hint="eastAsia"/>
          <w:szCs w:val="24"/>
          <w:rtl/>
        </w:rPr>
        <w:t>ההצמדה</w:t>
      </w:r>
      <w:r w:rsidRPr="00AF2827">
        <w:rPr>
          <w:rFonts w:ascii="Arial" w:hAnsi="Arial"/>
          <w:szCs w:val="24"/>
          <w:rtl/>
        </w:rPr>
        <w:t xml:space="preserve"> </w:t>
      </w:r>
      <w:r w:rsidRPr="00AF2827">
        <w:rPr>
          <w:rFonts w:ascii="Arial" w:hAnsi="Arial" w:hint="eastAsia"/>
          <w:szCs w:val="24"/>
          <w:rtl/>
        </w:rPr>
        <w:t>יהיה</w:t>
      </w:r>
      <w:r w:rsidRPr="00AF2827">
        <w:rPr>
          <w:rFonts w:ascii="Arial" w:hAnsi="Arial"/>
          <w:szCs w:val="24"/>
          <w:rtl/>
        </w:rPr>
        <w:t xml:space="preserve"> </w:t>
      </w:r>
      <w:r w:rsidRPr="00AF2827">
        <w:rPr>
          <w:rFonts w:ascii="Arial" w:hAnsi="Arial" w:hint="eastAsia"/>
          <w:szCs w:val="24"/>
          <w:rtl/>
        </w:rPr>
        <w:t>במועד</w:t>
      </w:r>
      <w:r w:rsidRPr="00AF2827">
        <w:rPr>
          <w:rFonts w:ascii="Arial" w:hAnsi="Arial"/>
          <w:szCs w:val="24"/>
          <w:rtl/>
        </w:rPr>
        <w:t xml:space="preserve"> </w:t>
      </w:r>
      <w:r w:rsidRPr="00AF2827">
        <w:rPr>
          <w:rFonts w:ascii="Arial" w:hAnsi="Arial" w:hint="eastAsia"/>
          <w:szCs w:val="24"/>
          <w:rtl/>
        </w:rPr>
        <w:t>קבלת</w:t>
      </w:r>
      <w:r w:rsidRPr="00AF2827">
        <w:rPr>
          <w:rFonts w:ascii="Arial" w:hAnsi="Arial"/>
          <w:szCs w:val="24"/>
          <w:rtl/>
        </w:rPr>
        <w:t xml:space="preserve"> </w:t>
      </w:r>
      <w:r w:rsidRPr="00AF2827">
        <w:rPr>
          <w:rFonts w:ascii="Arial" w:hAnsi="Arial" w:hint="eastAsia"/>
          <w:szCs w:val="24"/>
          <w:rtl/>
        </w:rPr>
        <w:t>החשבונית</w:t>
      </w:r>
      <w:r w:rsidRPr="00AF2827">
        <w:rPr>
          <w:rFonts w:ascii="Arial" w:hAnsi="Arial"/>
          <w:szCs w:val="24"/>
          <w:rtl/>
        </w:rPr>
        <w:t xml:space="preserve"> </w:t>
      </w:r>
      <w:r w:rsidRPr="00AF2827">
        <w:rPr>
          <w:rFonts w:ascii="Arial" w:hAnsi="Arial" w:hint="eastAsia"/>
          <w:szCs w:val="24"/>
          <w:rtl/>
        </w:rPr>
        <w:t>במשרד</w:t>
      </w:r>
      <w:r w:rsidRPr="002C15C4">
        <w:rPr>
          <w:rFonts w:ascii="Arial" w:hAnsi="Arial"/>
          <w:szCs w:val="24"/>
          <w:rtl/>
        </w:rPr>
        <w:t>.</w:t>
      </w:r>
    </w:p>
    <w:p w:rsidR="001B1802" w:rsidRPr="002C15C4" w:rsidRDefault="001B1802" w:rsidP="004032F0">
      <w:pPr>
        <w:numPr>
          <w:ilvl w:val="0"/>
          <w:numId w:val="26"/>
        </w:numPr>
        <w:spacing w:line="360" w:lineRule="auto"/>
        <w:ind w:left="2295" w:hanging="425"/>
        <w:jc w:val="both"/>
        <w:rPr>
          <w:rFonts w:ascii="Arial" w:hAnsi="Arial"/>
          <w:rtl/>
        </w:rPr>
      </w:pPr>
      <w:r w:rsidRPr="002C15C4">
        <w:rPr>
          <w:rFonts w:ascii="Arial" w:hAnsi="Arial"/>
          <w:szCs w:val="24"/>
          <w:rtl/>
        </w:rPr>
        <w:t xml:space="preserve">כללי הצמדה יחולקו לשניים. כללי הצמדה עבור רכיבים שהם שכר עבודה וכללי הצמדה עבור רכיבים שאינם שכר עבודה. </w:t>
      </w:r>
    </w:p>
    <w:p w:rsidR="001B1802" w:rsidRPr="002C15C4" w:rsidRDefault="001B1802" w:rsidP="004032F0">
      <w:pPr>
        <w:numPr>
          <w:ilvl w:val="0"/>
          <w:numId w:val="26"/>
        </w:numPr>
        <w:spacing w:line="360" w:lineRule="auto"/>
        <w:ind w:left="2295" w:hanging="425"/>
        <w:jc w:val="both"/>
        <w:rPr>
          <w:rFonts w:ascii="Arial" w:hAnsi="Arial"/>
          <w:rtl/>
        </w:rPr>
      </w:pPr>
      <w:r w:rsidRPr="002C15C4">
        <w:rPr>
          <w:rFonts w:ascii="Arial" w:hAnsi="Arial"/>
          <w:szCs w:val="24"/>
          <w:rtl/>
        </w:rPr>
        <w:lastRenderedPageBreak/>
        <w:t xml:space="preserve">כללי ההצמדה בעדכון רכיבי השכר: </w:t>
      </w:r>
      <w:r w:rsidRPr="002C15C4">
        <w:rPr>
          <w:rFonts w:ascii="Arial" w:hAnsi="Arial" w:hint="eastAsia"/>
          <w:szCs w:val="24"/>
          <w:rtl/>
        </w:rPr>
        <w:t>מכיוון</w:t>
      </w:r>
      <w:r w:rsidRPr="002C15C4">
        <w:rPr>
          <w:rFonts w:ascii="Arial" w:hAnsi="Arial"/>
          <w:szCs w:val="24"/>
          <w:rtl/>
        </w:rPr>
        <w:t xml:space="preserve"> שבהתקשרות זו נקבע שכר יסוד הגבוה משכר המינימום, לא תחול הצמדה לרכיבים אלה למעט נדרש לעדכן את אחד ממרכיבי השכר מכוח הוראות חוק או צו הרחבה או כל הסכם שחתמה המדינה. יובהר כי </w:t>
      </w:r>
      <w:r w:rsidRPr="002C15C4">
        <w:rPr>
          <w:rFonts w:ascii="Arial" w:hAnsi="Arial" w:hint="eastAsia"/>
          <w:szCs w:val="24"/>
          <w:rtl/>
        </w:rPr>
        <w:t>במקרה</w:t>
      </w:r>
      <w:r w:rsidRPr="002C15C4">
        <w:rPr>
          <w:rFonts w:ascii="Arial" w:hAnsi="Arial"/>
          <w:szCs w:val="24"/>
          <w:rtl/>
        </w:rPr>
        <w:t xml:space="preserve"> כזה, מתחייב </w:t>
      </w:r>
      <w:r w:rsidR="007A118E" w:rsidRPr="002C15C4">
        <w:rPr>
          <w:rFonts w:ascii="Arial" w:hAnsi="Arial" w:hint="eastAsia"/>
          <w:szCs w:val="24"/>
          <w:rtl/>
        </w:rPr>
        <w:t>הקבלן</w:t>
      </w:r>
      <w:r w:rsidRPr="002C15C4">
        <w:rPr>
          <w:rFonts w:ascii="Arial" w:hAnsi="Arial"/>
          <w:szCs w:val="24"/>
          <w:rtl/>
        </w:rPr>
        <w:t xml:space="preserve"> להעביר תוספות אלו ל</w:t>
      </w:r>
      <w:r w:rsidRPr="002C15C4">
        <w:rPr>
          <w:rFonts w:ascii="Arial" w:hAnsi="Arial" w:hint="eastAsia"/>
          <w:szCs w:val="24"/>
          <w:rtl/>
        </w:rPr>
        <w:t>נותן</w:t>
      </w:r>
      <w:r w:rsidRPr="002C15C4">
        <w:rPr>
          <w:rFonts w:ascii="Arial" w:hAnsi="Arial"/>
          <w:szCs w:val="24"/>
          <w:rtl/>
        </w:rPr>
        <w:t xml:space="preserve"> </w:t>
      </w:r>
      <w:r w:rsidRPr="002C15C4">
        <w:rPr>
          <w:rFonts w:ascii="Arial" w:hAnsi="Arial" w:hint="eastAsia"/>
          <w:szCs w:val="24"/>
          <w:rtl/>
        </w:rPr>
        <w:t>השירותים</w:t>
      </w:r>
      <w:r w:rsidRPr="002C15C4">
        <w:rPr>
          <w:rFonts w:ascii="Arial" w:hAnsi="Arial"/>
          <w:szCs w:val="24"/>
          <w:rtl/>
        </w:rPr>
        <w:t xml:space="preserve"> במלואן.</w:t>
      </w:r>
    </w:p>
    <w:p w:rsidR="001B1802" w:rsidRPr="008B5DE8" w:rsidRDefault="001B1802" w:rsidP="00F745AD">
      <w:pPr>
        <w:pStyle w:val="32"/>
        <w:numPr>
          <w:ilvl w:val="1"/>
          <w:numId w:val="27"/>
        </w:numPr>
      </w:pPr>
      <w:r w:rsidRPr="00337ACC">
        <w:rPr>
          <w:rtl/>
        </w:rPr>
        <w:t xml:space="preserve">התשלום עבור רכיבים שאינם שכר עבודה יוצמדו </w:t>
      </w:r>
      <w:r w:rsidRPr="00337ACC">
        <w:rPr>
          <w:rFonts w:hint="eastAsia"/>
          <w:rtl/>
        </w:rPr>
        <w:t>כמפורט</w:t>
      </w:r>
      <w:r w:rsidRPr="008B5DE8">
        <w:rPr>
          <w:rtl/>
        </w:rPr>
        <w:t xml:space="preserve"> </w:t>
      </w:r>
      <w:r w:rsidRPr="008B5DE8">
        <w:rPr>
          <w:rFonts w:hint="eastAsia"/>
          <w:rtl/>
        </w:rPr>
        <w:t>להלן</w:t>
      </w:r>
      <w:r w:rsidRPr="008B5DE8">
        <w:rPr>
          <w:rtl/>
        </w:rPr>
        <w:t>:</w:t>
      </w:r>
    </w:p>
    <w:p w:rsidR="001B1802"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0067AA">
        <w:rPr>
          <w:rFonts w:ascii="David" w:hAnsi="David" w:hint="eastAsia"/>
          <w:szCs w:val="24"/>
          <w:rtl/>
        </w:rPr>
        <w:t>התמורה</w:t>
      </w:r>
      <w:r w:rsidRPr="000067AA">
        <w:rPr>
          <w:rFonts w:ascii="David" w:hAnsi="David"/>
          <w:szCs w:val="24"/>
          <w:rtl/>
        </w:rPr>
        <w:t xml:space="preserve"> </w:t>
      </w:r>
      <w:r w:rsidRPr="000067AA">
        <w:rPr>
          <w:rFonts w:ascii="David" w:hAnsi="David" w:hint="eastAsia"/>
          <w:szCs w:val="24"/>
          <w:rtl/>
        </w:rPr>
        <w:t>תוצמד</w:t>
      </w:r>
      <w:r w:rsidRPr="000067AA">
        <w:rPr>
          <w:rFonts w:ascii="David" w:hAnsi="David"/>
          <w:szCs w:val="24"/>
          <w:rtl/>
        </w:rPr>
        <w:t xml:space="preserve"> </w:t>
      </w:r>
      <w:r w:rsidRPr="000067AA">
        <w:rPr>
          <w:rFonts w:ascii="David" w:hAnsi="David" w:hint="eastAsia"/>
          <w:szCs w:val="24"/>
          <w:rtl/>
        </w:rPr>
        <w:t>למדד</w:t>
      </w:r>
      <w:r w:rsidRPr="000067AA">
        <w:rPr>
          <w:rFonts w:ascii="David" w:hAnsi="David"/>
          <w:szCs w:val="24"/>
          <w:rtl/>
        </w:rPr>
        <w:t xml:space="preserve"> </w:t>
      </w:r>
      <w:r w:rsidRPr="000067AA">
        <w:rPr>
          <w:rFonts w:ascii="David" w:hAnsi="David" w:hint="eastAsia"/>
          <w:szCs w:val="24"/>
          <w:rtl/>
        </w:rPr>
        <w:t>המחירים</w:t>
      </w:r>
      <w:r w:rsidRPr="000067AA">
        <w:rPr>
          <w:rFonts w:ascii="David" w:hAnsi="David"/>
          <w:szCs w:val="24"/>
          <w:rtl/>
        </w:rPr>
        <w:t xml:space="preserve"> </w:t>
      </w:r>
      <w:r w:rsidRPr="000067AA">
        <w:rPr>
          <w:rFonts w:ascii="David" w:hAnsi="David" w:hint="eastAsia"/>
          <w:szCs w:val="24"/>
          <w:rtl/>
        </w:rPr>
        <w:t>לצרכן</w:t>
      </w:r>
      <w:r w:rsidRPr="000067AA">
        <w:rPr>
          <w:rFonts w:ascii="David" w:hAnsi="David"/>
          <w:szCs w:val="24"/>
          <w:rtl/>
        </w:rPr>
        <w:t xml:space="preserve">, </w:t>
      </w:r>
      <w:r w:rsidRPr="000067AA">
        <w:rPr>
          <w:rFonts w:ascii="David" w:hAnsi="David" w:hint="eastAsia"/>
          <w:szCs w:val="24"/>
          <w:rtl/>
        </w:rPr>
        <w:t>כפי</w:t>
      </w:r>
      <w:r w:rsidRPr="000067AA">
        <w:rPr>
          <w:rFonts w:ascii="David" w:hAnsi="David"/>
          <w:szCs w:val="24"/>
          <w:rtl/>
        </w:rPr>
        <w:t xml:space="preserve"> </w:t>
      </w:r>
      <w:r w:rsidRPr="000067AA">
        <w:rPr>
          <w:rFonts w:ascii="David" w:hAnsi="David" w:hint="eastAsia"/>
          <w:szCs w:val="24"/>
          <w:rtl/>
        </w:rPr>
        <w:t>שהוא</w:t>
      </w:r>
      <w:r w:rsidRPr="000067AA">
        <w:rPr>
          <w:rFonts w:ascii="David" w:hAnsi="David"/>
          <w:szCs w:val="24"/>
          <w:rtl/>
        </w:rPr>
        <w:t xml:space="preserve"> </w:t>
      </w:r>
      <w:r w:rsidRPr="000067AA">
        <w:rPr>
          <w:rFonts w:ascii="David" w:hAnsi="David" w:hint="eastAsia"/>
          <w:szCs w:val="24"/>
          <w:rtl/>
        </w:rPr>
        <w:t>מתפרסם</w:t>
      </w:r>
      <w:r w:rsidRPr="000067AA">
        <w:rPr>
          <w:rFonts w:ascii="David" w:hAnsi="David"/>
          <w:szCs w:val="24"/>
          <w:rtl/>
        </w:rPr>
        <w:t xml:space="preserve"> </w:t>
      </w:r>
      <w:r w:rsidRPr="000067AA">
        <w:rPr>
          <w:rFonts w:ascii="David" w:hAnsi="David" w:hint="eastAsia"/>
          <w:szCs w:val="24"/>
          <w:rtl/>
        </w:rPr>
        <w:t>מעת</w:t>
      </w:r>
      <w:r w:rsidRPr="000067AA">
        <w:rPr>
          <w:rFonts w:ascii="David" w:hAnsi="David"/>
          <w:szCs w:val="24"/>
          <w:rtl/>
        </w:rPr>
        <w:t xml:space="preserve"> </w:t>
      </w:r>
      <w:r w:rsidRPr="000067AA">
        <w:rPr>
          <w:rFonts w:ascii="David" w:hAnsi="David" w:hint="eastAsia"/>
          <w:szCs w:val="24"/>
          <w:rtl/>
        </w:rPr>
        <w:t>לעת</w:t>
      </w:r>
      <w:r w:rsidRPr="000067AA">
        <w:rPr>
          <w:rFonts w:ascii="David" w:hAnsi="David"/>
          <w:szCs w:val="24"/>
          <w:rtl/>
        </w:rPr>
        <w:t xml:space="preserve"> </w:t>
      </w:r>
      <w:r>
        <w:rPr>
          <w:rFonts w:ascii="David" w:hAnsi="David" w:hint="cs"/>
          <w:szCs w:val="24"/>
          <w:rtl/>
        </w:rPr>
        <w:t>על ידי</w:t>
      </w:r>
      <w:r w:rsidRPr="000067AA">
        <w:rPr>
          <w:rFonts w:ascii="David" w:hAnsi="David"/>
          <w:szCs w:val="24"/>
          <w:rtl/>
        </w:rPr>
        <w:t xml:space="preserve"> </w:t>
      </w:r>
      <w:r w:rsidRPr="000067AA">
        <w:rPr>
          <w:rFonts w:ascii="David" w:hAnsi="David" w:hint="eastAsia"/>
          <w:szCs w:val="24"/>
          <w:rtl/>
        </w:rPr>
        <w:t>הלשכה</w:t>
      </w:r>
      <w:r w:rsidRPr="000067AA">
        <w:rPr>
          <w:rFonts w:ascii="David" w:hAnsi="David"/>
          <w:szCs w:val="24"/>
          <w:rtl/>
        </w:rPr>
        <w:t xml:space="preserve"> </w:t>
      </w:r>
      <w:r w:rsidRPr="000067AA">
        <w:rPr>
          <w:rFonts w:ascii="David" w:hAnsi="David" w:hint="eastAsia"/>
          <w:szCs w:val="24"/>
          <w:rtl/>
        </w:rPr>
        <w:t>המרכזית</w:t>
      </w:r>
      <w:r w:rsidRPr="000067AA">
        <w:rPr>
          <w:rFonts w:ascii="David" w:hAnsi="David"/>
          <w:szCs w:val="24"/>
          <w:rtl/>
        </w:rPr>
        <w:t xml:space="preserve"> </w:t>
      </w:r>
      <w:r w:rsidRPr="000067AA">
        <w:rPr>
          <w:rFonts w:ascii="David" w:hAnsi="David" w:hint="eastAsia"/>
          <w:szCs w:val="24"/>
          <w:rtl/>
        </w:rPr>
        <w:t>לסטטיסטיקה</w:t>
      </w:r>
      <w:r w:rsidRPr="000067AA">
        <w:rPr>
          <w:rFonts w:ascii="David" w:hAnsi="David"/>
          <w:szCs w:val="24"/>
          <w:rtl/>
        </w:rPr>
        <w:t xml:space="preserve">, </w:t>
      </w:r>
      <w:r w:rsidRPr="000067AA">
        <w:rPr>
          <w:rFonts w:ascii="David" w:hAnsi="David" w:hint="eastAsia"/>
          <w:szCs w:val="24"/>
          <w:rtl/>
        </w:rPr>
        <w:t>לפי</w:t>
      </w:r>
      <w:r w:rsidRPr="000067AA">
        <w:rPr>
          <w:rFonts w:ascii="David" w:hAnsi="David"/>
          <w:szCs w:val="24"/>
          <w:rtl/>
        </w:rPr>
        <w:t xml:space="preserve"> </w:t>
      </w:r>
      <w:r w:rsidRPr="000067AA">
        <w:rPr>
          <w:rFonts w:ascii="David" w:hAnsi="David" w:hint="eastAsia"/>
          <w:szCs w:val="24"/>
          <w:rtl/>
        </w:rPr>
        <w:t>העניין</w:t>
      </w:r>
      <w:r w:rsidRPr="000067AA">
        <w:rPr>
          <w:rFonts w:ascii="David" w:hAnsi="David"/>
          <w:szCs w:val="24"/>
          <w:rtl/>
        </w:rPr>
        <w:t xml:space="preserve">. </w:t>
      </w:r>
      <w:r w:rsidRPr="000067AA">
        <w:rPr>
          <w:rFonts w:ascii="David" w:hAnsi="David" w:hint="eastAsia"/>
          <w:szCs w:val="24"/>
          <w:rtl/>
        </w:rPr>
        <w:t>מד</w:t>
      </w:r>
      <w:r w:rsidRPr="008C0924">
        <w:rPr>
          <w:rFonts w:ascii="David" w:hAnsi="David" w:hint="cs"/>
          <w:szCs w:val="24"/>
          <w:rtl/>
        </w:rPr>
        <w:t>ד הבסיס ההתחלתי הוא המדד הידוע</w:t>
      </w:r>
      <w:r w:rsidRPr="000067AA">
        <w:rPr>
          <w:rFonts w:ascii="David" w:hAnsi="David"/>
          <w:szCs w:val="24"/>
          <w:rtl/>
        </w:rPr>
        <w:t xml:space="preserve"> במועד </w:t>
      </w:r>
      <w:r w:rsidR="009D353D">
        <w:rPr>
          <w:rFonts w:ascii="David" w:hAnsi="David" w:hint="cs"/>
          <w:szCs w:val="24"/>
          <w:rtl/>
        </w:rPr>
        <w:t xml:space="preserve"> האחרון ל</w:t>
      </w:r>
      <w:r w:rsidRPr="000067AA">
        <w:rPr>
          <w:rFonts w:ascii="David" w:hAnsi="David"/>
          <w:szCs w:val="24"/>
          <w:rtl/>
        </w:rPr>
        <w:t>הגשת ההצעות למכרז.</w:t>
      </w:r>
    </w:p>
    <w:p w:rsidR="001B1802"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0067AA">
        <w:rPr>
          <w:rFonts w:ascii="David" w:hAnsi="David" w:hint="eastAsia"/>
          <w:szCs w:val="24"/>
          <w:rtl/>
          <w:lang w:eastAsia="en-US"/>
        </w:rPr>
        <w:t>על</w:t>
      </w:r>
      <w:r w:rsidRPr="000067AA">
        <w:rPr>
          <w:rFonts w:ascii="David" w:hAnsi="David"/>
          <w:szCs w:val="24"/>
          <w:rtl/>
          <w:lang w:eastAsia="en-US"/>
        </w:rPr>
        <w:t xml:space="preserve"> פי הוראות </w:t>
      </w:r>
      <w:r w:rsidRPr="000067AA">
        <w:rPr>
          <w:rFonts w:ascii="David" w:hAnsi="David" w:hint="eastAsia"/>
          <w:szCs w:val="24"/>
          <w:rtl/>
          <w:lang w:eastAsia="en-US"/>
        </w:rPr>
        <w:t>חשכ</w:t>
      </w:r>
      <w:r w:rsidRPr="000067AA">
        <w:rPr>
          <w:rFonts w:ascii="David" w:hAnsi="David"/>
          <w:szCs w:val="24"/>
          <w:rtl/>
          <w:lang w:eastAsia="en-US"/>
        </w:rPr>
        <w:t xml:space="preserve">"ל, </w:t>
      </w:r>
      <w:r w:rsidRPr="000067AA">
        <w:rPr>
          <w:rFonts w:ascii="David" w:hAnsi="David" w:hint="eastAsia"/>
          <w:szCs w:val="24"/>
          <w:rtl/>
          <w:lang w:eastAsia="en-US"/>
        </w:rPr>
        <w:t>במהלך</w:t>
      </w:r>
      <w:r w:rsidRPr="000067AA">
        <w:rPr>
          <w:rFonts w:ascii="David" w:hAnsi="David"/>
          <w:szCs w:val="24"/>
          <w:rtl/>
          <w:lang w:eastAsia="en-US"/>
        </w:rPr>
        <w:t xml:space="preserve"> 18 </w:t>
      </w:r>
      <w:r w:rsidRPr="000067AA">
        <w:rPr>
          <w:rFonts w:ascii="David" w:hAnsi="David" w:hint="eastAsia"/>
          <w:szCs w:val="24"/>
          <w:rtl/>
          <w:lang w:eastAsia="en-US"/>
        </w:rPr>
        <w:t>חודשים</w:t>
      </w:r>
      <w:r w:rsidRPr="000067AA">
        <w:rPr>
          <w:rFonts w:ascii="David" w:hAnsi="David"/>
          <w:szCs w:val="24"/>
          <w:rtl/>
          <w:lang w:eastAsia="en-US"/>
        </w:rPr>
        <w:t xml:space="preserve"> </w:t>
      </w:r>
      <w:r w:rsidRPr="000067AA">
        <w:rPr>
          <w:rFonts w:ascii="David" w:hAnsi="David" w:hint="eastAsia"/>
          <w:szCs w:val="24"/>
          <w:rtl/>
          <w:lang w:eastAsia="en-US"/>
        </w:rPr>
        <w:t>ממועד</w:t>
      </w:r>
      <w:r w:rsidRPr="000067AA">
        <w:rPr>
          <w:rFonts w:ascii="David" w:hAnsi="David"/>
          <w:szCs w:val="24"/>
          <w:rtl/>
          <w:lang w:eastAsia="en-US"/>
        </w:rPr>
        <w:t xml:space="preserve"> </w:t>
      </w:r>
      <w:r w:rsidRPr="000067AA">
        <w:rPr>
          <w:rFonts w:ascii="David" w:hAnsi="David" w:hint="eastAsia"/>
          <w:szCs w:val="24"/>
          <w:rtl/>
          <w:lang w:eastAsia="en-US"/>
        </w:rPr>
        <w:t>הגשת</w:t>
      </w:r>
      <w:r w:rsidRPr="000067AA">
        <w:rPr>
          <w:rFonts w:ascii="David" w:hAnsi="David"/>
          <w:szCs w:val="24"/>
          <w:rtl/>
          <w:lang w:eastAsia="en-US"/>
        </w:rPr>
        <w:t xml:space="preserve"> </w:t>
      </w:r>
      <w:r w:rsidRPr="000067AA">
        <w:rPr>
          <w:rFonts w:ascii="David" w:hAnsi="David" w:hint="eastAsia"/>
          <w:szCs w:val="24"/>
          <w:rtl/>
          <w:lang w:eastAsia="en-US"/>
        </w:rPr>
        <w:t>ההצעות</w:t>
      </w:r>
      <w:r w:rsidRPr="000067AA">
        <w:rPr>
          <w:rFonts w:ascii="David" w:hAnsi="David"/>
          <w:szCs w:val="24"/>
          <w:rtl/>
          <w:lang w:eastAsia="en-US"/>
        </w:rPr>
        <w:t xml:space="preserve"> </w:t>
      </w:r>
      <w:r w:rsidRPr="000067AA">
        <w:rPr>
          <w:rFonts w:ascii="David" w:hAnsi="David" w:hint="eastAsia"/>
          <w:szCs w:val="24"/>
          <w:rtl/>
          <w:lang w:eastAsia="en-US"/>
        </w:rPr>
        <w:t>לא</w:t>
      </w:r>
      <w:r w:rsidRPr="000067AA">
        <w:rPr>
          <w:rFonts w:ascii="David" w:hAnsi="David"/>
          <w:szCs w:val="24"/>
          <w:rtl/>
          <w:lang w:eastAsia="en-US"/>
        </w:rPr>
        <w:t xml:space="preserve"> </w:t>
      </w:r>
      <w:r w:rsidRPr="000067AA">
        <w:rPr>
          <w:rFonts w:ascii="David" w:hAnsi="David" w:hint="eastAsia"/>
          <w:szCs w:val="24"/>
          <w:rtl/>
          <w:lang w:eastAsia="en-US"/>
        </w:rPr>
        <w:t>תתבצע</w:t>
      </w:r>
      <w:r w:rsidRPr="000067AA">
        <w:rPr>
          <w:rFonts w:ascii="David" w:hAnsi="David"/>
          <w:szCs w:val="24"/>
          <w:rtl/>
          <w:lang w:eastAsia="en-US"/>
        </w:rPr>
        <w:t xml:space="preserve"> </w:t>
      </w:r>
      <w:r w:rsidRPr="000067AA">
        <w:rPr>
          <w:rFonts w:ascii="David" w:hAnsi="David" w:hint="eastAsia"/>
          <w:szCs w:val="24"/>
          <w:rtl/>
          <w:lang w:eastAsia="en-US"/>
        </w:rPr>
        <w:t>הצמדה</w:t>
      </w:r>
      <w:r w:rsidRPr="000067AA">
        <w:rPr>
          <w:rFonts w:ascii="David" w:hAnsi="David"/>
          <w:szCs w:val="24"/>
          <w:rtl/>
          <w:lang w:eastAsia="en-US"/>
        </w:rPr>
        <w:t xml:space="preserve"> </w:t>
      </w:r>
      <w:r w:rsidRPr="000067AA">
        <w:rPr>
          <w:rFonts w:ascii="David" w:hAnsi="David" w:hint="eastAsia"/>
          <w:szCs w:val="24"/>
          <w:rtl/>
          <w:lang w:eastAsia="en-US"/>
        </w:rPr>
        <w:t>להצעת</w:t>
      </w:r>
      <w:r w:rsidRPr="000067AA">
        <w:rPr>
          <w:rFonts w:ascii="David" w:hAnsi="David"/>
          <w:szCs w:val="24"/>
          <w:rtl/>
          <w:lang w:eastAsia="en-US"/>
        </w:rPr>
        <w:t xml:space="preserve"> </w:t>
      </w:r>
      <w:r w:rsidRPr="000067AA">
        <w:rPr>
          <w:rFonts w:ascii="David" w:hAnsi="David" w:hint="eastAsia"/>
          <w:szCs w:val="24"/>
          <w:rtl/>
          <w:lang w:eastAsia="en-US"/>
        </w:rPr>
        <w:t>המחיר</w:t>
      </w:r>
      <w:r w:rsidRPr="000067AA">
        <w:rPr>
          <w:rFonts w:ascii="David" w:hAnsi="David"/>
          <w:szCs w:val="24"/>
          <w:rtl/>
          <w:lang w:eastAsia="en-US"/>
        </w:rPr>
        <w:t xml:space="preserve"> </w:t>
      </w:r>
      <w:r w:rsidRPr="000067AA">
        <w:rPr>
          <w:rFonts w:ascii="David" w:hAnsi="David" w:hint="eastAsia"/>
          <w:szCs w:val="24"/>
          <w:rtl/>
          <w:lang w:eastAsia="en-US"/>
        </w:rPr>
        <w:t>במכרז</w:t>
      </w:r>
      <w:r w:rsidRPr="000067AA">
        <w:rPr>
          <w:rFonts w:ascii="David" w:hAnsi="David"/>
          <w:szCs w:val="24"/>
          <w:rtl/>
          <w:lang w:eastAsia="en-US"/>
        </w:rPr>
        <w:t xml:space="preserve">, </w:t>
      </w:r>
      <w:r w:rsidRPr="000067AA">
        <w:rPr>
          <w:rFonts w:ascii="David" w:hAnsi="David" w:hint="eastAsia"/>
          <w:szCs w:val="24"/>
          <w:rtl/>
          <w:lang w:eastAsia="en-US"/>
        </w:rPr>
        <w:t>למעט</w:t>
      </w:r>
      <w:r w:rsidRPr="000067AA">
        <w:rPr>
          <w:rFonts w:ascii="David" w:hAnsi="David"/>
          <w:szCs w:val="24"/>
          <w:rtl/>
          <w:lang w:eastAsia="en-US"/>
        </w:rPr>
        <w:t xml:space="preserve"> </w:t>
      </w:r>
      <w:r w:rsidRPr="000067AA">
        <w:rPr>
          <w:rFonts w:ascii="David" w:hAnsi="David" w:hint="eastAsia"/>
          <w:szCs w:val="24"/>
          <w:rtl/>
          <w:lang w:eastAsia="en-US"/>
        </w:rPr>
        <w:t>במקרה</w:t>
      </w:r>
      <w:r w:rsidRPr="000067AA">
        <w:rPr>
          <w:rFonts w:ascii="David" w:hAnsi="David"/>
          <w:szCs w:val="24"/>
          <w:rtl/>
          <w:lang w:eastAsia="en-US"/>
        </w:rPr>
        <w:t xml:space="preserve"> </w:t>
      </w:r>
      <w:r w:rsidRPr="000067AA">
        <w:rPr>
          <w:rFonts w:ascii="David" w:hAnsi="David" w:hint="eastAsia"/>
          <w:szCs w:val="24"/>
          <w:rtl/>
          <w:lang w:eastAsia="en-US"/>
        </w:rPr>
        <w:t>המפורט</w:t>
      </w:r>
      <w:r w:rsidRPr="000067AA">
        <w:rPr>
          <w:rFonts w:ascii="David" w:hAnsi="David"/>
          <w:szCs w:val="24"/>
          <w:rtl/>
          <w:lang w:eastAsia="en-US"/>
        </w:rPr>
        <w:t xml:space="preserve"> </w:t>
      </w:r>
      <w:r w:rsidRPr="000067AA">
        <w:rPr>
          <w:rFonts w:ascii="David" w:hAnsi="David" w:hint="eastAsia"/>
          <w:szCs w:val="24"/>
          <w:rtl/>
          <w:lang w:eastAsia="en-US"/>
        </w:rPr>
        <w:t>בהמשך</w:t>
      </w:r>
      <w:r w:rsidRPr="000067AA">
        <w:rPr>
          <w:rFonts w:ascii="David" w:hAnsi="David"/>
          <w:szCs w:val="24"/>
          <w:rtl/>
          <w:lang w:eastAsia="en-US"/>
        </w:rPr>
        <w:t>.</w:t>
      </w:r>
    </w:p>
    <w:p w:rsidR="001B1802"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0067AA">
        <w:rPr>
          <w:rFonts w:ascii="David" w:hAnsi="David"/>
          <w:szCs w:val="24"/>
          <w:rtl/>
          <w:lang w:eastAsia="en-US"/>
        </w:rPr>
        <w:t xml:space="preserve">בתום 18 חודשים מהמועד האחרון להגשת ההצעות ייקבע </w:t>
      </w:r>
      <w:r w:rsidR="009D353D">
        <w:rPr>
          <w:rFonts w:ascii="David" w:hAnsi="David" w:hint="cs"/>
          <w:szCs w:val="24"/>
          <w:rtl/>
          <w:lang w:eastAsia="en-US"/>
        </w:rPr>
        <w:t xml:space="preserve">המדד ההתחלתי </w:t>
      </w:r>
      <w:r w:rsidRPr="000067AA">
        <w:rPr>
          <w:rFonts w:ascii="David" w:hAnsi="David"/>
          <w:szCs w:val="24"/>
          <w:rtl/>
          <w:lang w:eastAsia="en-US"/>
        </w:rPr>
        <w:t>אשר ישמש כבסיס להשוואה לצורך ביצוע הצמדות.</w:t>
      </w:r>
    </w:p>
    <w:p w:rsidR="001B1802"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tl/>
        </w:rPr>
      </w:pPr>
      <w:r w:rsidRPr="002C15C4">
        <w:rPr>
          <w:rFonts w:ascii="David" w:hAnsi="David"/>
          <w:b/>
          <w:bCs/>
          <w:szCs w:val="24"/>
          <w:rtl/>
          <w:lang w:eastAsia="en-US"/>
        </w:rPr>
        <w:t>ההצמדה תתבצע מידי 12 חודשים,</w:t>
      </w:r>
      <w:r w:rsidRPr="000067AA">
        <w:rPr>
          <w:rFonts w:ascii="David" w:hAnsi="David"/>
          <w:szCs w:val="24"/>
          <w:rtl/>
          <w:lang w:eastAsia="en-US"/>
        </w:rPr>
        <w:t xml:space="preserve"> כך שההצמדה הראשונה תיעשה בחלוף 30 חודשים מהמועד האחרון להגשת </w:t>
      </w:r>
      <w:r w:rsidRPr="000067AA">
        <w:rPr>
          <w:rFonts w:ascii="David" w:hAnsi="David" w:hint="eastAsia"/>
          <w:szCs w:val="24"/>
          <w:rtl/>
          <w:lang w:eastAsia="en-US"/>
        </w:rPr>
        <w:t>ה</w:t>
      </w:r>
      <w:r w:rsidRPr="000067AA">
        <w:rPr>
          <w:rFonts w:ascii="David" w:hAnsi="David"/>
          <w:szCs w:val="24"/>
          <w:rtl/>
          <w:lang w:eastAsia="en-US"/>
        </w:rPr>
        <w:t xml:space="preserve">הצעות במכרז ובכל 12 חודשים לאחר מכן. </w:t>
      </w:r>
    </w:p>
    <w:p w:rsidR="003769F3"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0067AA">
        <w:rPr>
          <w:rFonts w:ascii="David" w:hAnsi="David"/>
          <w:szCs w:val="24"/>
          <w:rtl/>
        </w:rPr>
        <w:t xml:space="preserve">למרות האמור לעיל, אם במהלך 18 החודשים הראשונים של ההתקשרות יחול שינוי </w:t>
      </w:r>
      <w:r w:rsidRPr="000067AA">
        <w:rPr>
          <w:rFonts w:ascii="David" w:hAnsi="David" w:hint="eastAsia"/>
          <w:szCs w:val="24"/>
          <w:rtl/>
        </w:rPr>
        <w:t>במדד</w:t>
      </w:r>
      <w:r w:rsidRPr="000067AA">
        <w:rPr>
          <w:rFonts w:ascii="David" w:hAnsi="David"/>
          <w:szCs w:val="24"/>
          <w:rtl/>
        </w:rPr>
        <w:t xml:space="preserve"> </w:t>
      </w:r>
      <w:r w:rsidRPr="000067AA">
        <w:rPr>
          <w:rFonts w:ascii="David" w:hAnsi="David" w:hint="eastAsia"/>
          <w:szCs w:val="24"/>
          <w:rtl/>
        </w:rPr>
        <w:t>המחירים</w:t>
      </w:r>
      <w:r w:rsidRPr="000067AA">
        <w:rPr>
          <w:rFonts w:ascii="David" w:hAnsi="David"/>
          <w:szCs w:val="24"/>
          <w:rtl/>
        </w:rPr>
        <w:t xml:space="preserve"> </w:t>
      </w:r>
      <w:r w:rsidRPr="000067AA">
        <w:rPr>
          <w:rFonts w:ascii="David" w:hAnsi="David" w:hint="eastAsia"/>
          <w:szCs w:val="24"/>
          <w:rtl/>
        </w:rPr>
        <w:t>לצרכן</w:t>
      </w:r>
      <w:r w:rsidRPr="000067AA">
        <w:rPr>
          <w:rFonts w:ascii="David" w:hAnsi="David"/>
          <w:szCs w:val="24"/>
          <w:rtl/>
        </w:rPr>
        <w:t xml:space="preserve"> </w:t>
      </w:r>
      <w:r w:rsidRPr="000067AA">
        <w:rPr>
          <w:rFonts w:ascii="David" w:hAnsi="David" w:hint="eastAsia"/>
          <w:szCs w:val="24"/>
          <w:rtl/>
        </w:rPr>
        <w:t>בשיעור</w:t>
      </w:r>
      <w:r w:rsidRPr="000067AA">
        <w:rPr>
          <w:rFonts w:ascii="David" w:hAnsi="David"/>
          <w:szCs w:val="24"/>
          <w:rtl/>
        </w:rPr>
        <w:t xml:space="preserve"> </w:t>
      </w:r>
      <w:r w:rsidRPr="000067AA">
        <w:rPr>
          <w:rFonts w:ascii="David" w:hAnsi="David" w:hint="eastAsia"/>
          <w:szCs w:val="24"/>
          <w:rtl/>
        </w:rPr>
        <w:t>ש</w:t>
      </w:r>
      <w:r w:rsidRPr="000067AA">
        <w:rPr>
          <w:rFonts w:ascii="David" w:hAnsi="David"/>
          <w:szCs w:val="24"/>
          <w:rtl/>
        </w:rPr>
        <w:t xml:space="preserve">יעלה </w:t>
      </w:r>
      <w:r w:rsidRPr="000067AA">
        <w:rPr>
          <w:rFonts w:ascii="David" w:hAnsi="David" w:hint="eastAsia"/>
          <w:szCs w:val="24"/>
          <w:rtl/>
        </w:rPr>
        <w:t>על</w:t>
      </w:r>
      <w:r w:rsidRPr="000067AA">
        <w:rPr>
          <w:rFonts w:ascii="David" w:hAnsi="David"/>
          <w:szCs w:val="24"/>
          <w:rtl/>
        </w:rPr>
        <w:t xml:space="preserve"> 4% </w:t>
      </w:r>
      <w:r w:rsidRPr="000067AA">
        <w:rPr>
          <w:rFonts w:ascii="David" w:hAnsi="David" w:hint="eastAsia"/>
          <w:szCs w:val="24"/>
          <w:rtl/>
        </w:rPr>
        <w:t>ממדד</w:t>
      </w:r>
      <w:r w:rsidRPr="000067AA">
        <w:rPr>
          <w:rFonts w:ascii="David" w:hAnsi="David"/>
          <w:szCs w:val="24"/>
          <w:rtl/>
        </w:rPr>
        <w:t xml:space="preserve"> </w:t>
      </w:r>
      <w:r w:rsidRPr="000067AA">
        <w:rPr>
          <w:rFonts w:ascii="David" w:hAnsi="David" w:hint="eastAsia"/>
          <w:szCs w:val="24"/>
          <w:rtl/>
        </w:rPr>
        <w:t>הבסיס</w:t>
      </w:r>
      <w:r w:rsidRPr="000067AA">
        <w:rPr>
          <w:rFonts w:ascii="David" w:hAnsi="David"/>
          <w:szCs w:val="24"/>
          <w:rtl/>
        </w:rPr>
        <w:t xml:space="preserve">, תיעשה התאמה לשינויים כדלהלן: שיעור ההתאמה ייעשה בין </w:t>
      </w:r>
      <w:r w:rsidRPr="000067AA">
        <w:rPr>
          <w:rFonts w:ascii="David" w:hAnsi="David" w:hint="eastAsia"/>
          <w:szCs w:val="24"/>
          <w:rtl/>
        </w:rPr>
        <w:t>המדד</w:t>
      </w:r>
      <w:r w:rsidRPr="000067AA">
        <w:rPr>
          <w:rFonts w:ascii="David" w:hAnsi="David"/>
          <w:szCs w:val="24"/>
          <w:rtl/>
        </w:rPr>
        <w:t xml:space="preserve"> שהיה ידוע במועד שבו עבר את 4% לבין המדד הידוע בחלוף </w:t>
      </w:r>
      <w:r>
        <w:rPr>
          <w:rFonts w:ascii="David" w:hAnsi="David" w:hint="cs"/>
          <w:szCs w:val="24"/>
          <w:rtl/>
        </w:rPr>
        <w:t>12</w:t>
      </w:r>
      <w:r w:rsidRPr="000067AA">
        <w:rPr>
          <w:rFonts w:ascii="David" w:hAnsi="David"/>
          <w:szCs w:val="24"/>
          <w:rtl/>
        </w:rPr>
        <w:t xml:space="preserve"> חודשים. לדוגמא: במידה ובחלוף 8 חודשים מהמועד האחרון להגשת </w:t>
      </w:r>
      <w:r w:rsidRPr="000067AA">
        <w:rPr>
          <w:rFonts w:ascii="David" w:hAnsi="David" w:hint="eastAsia"/>
          <w:szCs w:val="24"/>
          <w:rtl/>
        </w:rPr>
        <w:t>ה</w:t>
      </w:r>
      <w:r w:rsidRPr="000067AA">
        <w:rPr>
          <w:rFonts w:ascii="David" w:hAnsi="David"/>
          <w:szCs w:val="24"/>
          <w:rtl/>
        </w:rPr>
        <w:t>הצעות עלה שיעור השינוי בסל המדד</w:t>
      </w:r>
      <w:r w:rsidRPr="000067AA">
        <w:rPr>
          <w:rFonts w:ascii="David" w:hAnsi="David" w:hint="eastAsia"/>
          <w:szCs w:val="24"/>
          <w:rtl/>
        </w:rPr>
        <w:t>ים</w:t>
      </w:r>
      <w:r w:rsidRPr="000067AA">
        <w:rPr>
          <w:rFonts w:ascii="David" w:hAnsi="David"/>
          <w:szCs w:val="24"/>
          <w:rtl/>
        </w:rPr>
        <w:t xml:space="preserve"> על 4%, אזי תתבצע הצמדה הראשונה בחודש ה- 20 ומידי כל 12 חודשים לאחר מכן.</w:t>
      </w:r>
    </w:p>
    <w:p w:rsidR="00AB35BA" w:rsidRPr="002C15C4" w:rsidRDefault="00AB35BA"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2C15C4">
        <w:rPr>
          <w:rFonts w:ascii="David" w:hAnsi="David" w:hint="eastAsia"/>
          <w:szCs w:val="24"/>
          <w:rtl/>
        </w:rPr>
        <w:t>ביצוע</w:t>
      </w:r>
      <w:r w:rsidRPr="002C15C4">
        <w:rPr>
          <w:rFonts w:ascii="David" w:hAnsi="David"/>
          <w:szCs w:val="24"/>
          <w:rtl/>
        </w:rPr>
        <w:t xml:space="preserve"> ההצמדה ייעשה בחלוף פרק הזמן שנקבע לביצוע הצמדות, כאמור בסעיף </w:t>
      </w:r>
      <w:r w:rsidRPr="002C15C4">
        <w:rPr>
          <w:rFonts w:ascii="David" w:hAnsi="David" w:hint="eastAsia"/>
          <w:szCs w:val="24"/>
          <w:rtl/>
        </w:rPr>
        <w:t>זה</w:t>
      </w:r>
      <w:r w:rsidRPr="002C15C4">
        <w:rPr>
          <w:rFonts w:ascii="David" w:hAnsi="David"/>
          <w:szCs w:val="24"/>
          <w:rtl/>
        </w:rPr>
        <w:t>.</w:t>
      </w:r>
    </w:p>
    <w:p w:rsidR="00F3092F" w:rsidRPr="00145E43" w:rsidRDefault="00F3092F" w:rsidP="004032F0">
      <w:pPr>
        <w:numPr>
          <w:ilvl w:val="1"/>
          <w:numId w:val="91"/>
        </w:numPr>
        <w:tabs>
          <w:tab w:val="num" w:pos="2012"/>
        </w:tabs>
        <w:spacing w:line="360" w:lineRule="auto"/>
        <w:ind w:left="1303" w:right="0"/>
        <w:jc w:val="both"/>
        <w:rPr>
          <w:b/>
          <w:bCs/>
        </w:rPr>
      </w:pPr>
      <w:r w:rsidRPr="002C15C4">
        <w:rPr>
          <w:rFonts w:hint="eastAsia"/>
          <w:b/>
          <w:bCs/>
          <w:szCs w:val="24"/>
          <w:u w:val="single"/>
          <w:rtl/>
        </w:rPr>
        <w:t>שי</w:t>
      </w:r>
      <w:r w:rsidRPr="002C15C4">
        <w:rPr>
          <w:b/>
          <w:bCs/>
          <w:szCs w:val="24"/>
          <w:u w:val="single"/>
          <w:rtl/>
        </w:rPr>
        <w:t xml:space="preserve"> </w:t>
      </w:r>
      <w:r w:rsidRPr="002C15C4">
        <w:rPr>
          <w:rFonts w:hint="eastAsia"/>
          <w:b/>
          <w:bCs/>
          <w:szCs w:val="24"/>
          <w:u w:val="single"/>
          <w:rtl/>
        </w:rPr>
        <w:t>לחג</w:t>
      </w:r>
      <w:r>
        <w:rPr>
          <w:rFonts w:hint="cs"/>
          <w:b/>
          <w:bCs/>
          <w:rtl/>
        </w:rPr>
        <w:t>:</w:t>
      </w:r>
    </w:p>
    <w:p w:rsidR="00F3092F" w:rsidRDefault="007A118E" w:rsidP="004032F0">
      <w:pPr>
        <w:pStyle w:val="af5"/>
        <w:numPr>
          <w:ilvl w:val="2"/>
          <w:numId w:val="91"/>
        </w:numPr>
        <w:spacing w:line="360" w:lineRule="auto"/>
        <w:ind w:right="0"/>
        <w:jc w:val="both"/>
      </w:pPr>
      <w:r>
        <w:rPr>
          <w:rFonts w:ascii="Arial" w:hAnsi="Arial" w:hint="eastAsia"/>
          <w:szCs w:val="24"/>
          <w:rtl/>
          <w:lang w:eastAsia="en-US"/>
        </w:rPr>
        <w:t>הקבלן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יעניק</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לעובד</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בטובין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במועדים</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שבהם</w:t>
      </w:r>
      <w:r w:rsidR="00F3092F" w:rsidRPr="002C15C4">
        <w:rPr>
          <w:rFonts w:ascii="Arial" w:hAnsi="Arial"/>
          <w:szCs w:val="24"/>
          <w:rtl/>
          <w:lang w:eastAsia="en-US"/>
        </w:rPr>
        <w:t xml:space="preserve"> </w:t>
      </w:r>
      <w:r w:rsidR="00F3092F" w:rsidRPr="002C15C4">
        <w:rPr>
          <w:rFonts w:ascii="Arial" w:hAnsi="Arial" w:hint="eastAsia"/>
          <w:szCs w:val="24"/>
          <w:rtl/>
          <w:lang w:eastAsia="en-US"/>
        </w:rPr>
        <w:t>ניתן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השי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לעובדי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המדינה</w:t>
      </w:r>
      <w:r w:rsidR="00F3092F" w:rsidRPr="002C15C4">
        <w:rPr>
          <w:rFonts w:ascii="Arial" w:hAnsi="Arial"/>
          <w:szCs w:val="24"/>
          <w:rtl/>
          <w:lang w:eastAsia="en-US"/>
        </w:rPr>
        <w:t xml:space="preserve"> (כגון: </w:t>
      </w:r>
      <w:r w:rsidR="00F3092F" w:rsidRPr="002C15C4">
        <w:rPr>
          <w:rFonts w:ascii="Arial" w:hAnsi="Arial" w:hint="eastAsia"/>
          <w:szCs w:val="24"/>
          <w:rtl/>
          <w:lang w:eastAsia="en-US"/>
        </w:rPr>
        <w:t>סלסלת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לט</w:t>
      </w:r>
      <w:r w:rsidR="00F3092F" w:rsidRPr="002C15C4">
        <w:rPr>
          <w:rFonts w:ascii="Arial" w:hAnsi="Arial"/>
          <w:szCs w:val="24"/>
          <w:rtl/>
          <w:lang w:eastAsia="en-US"/>
        </w:rPr>
        <w:t xml:space="preserve">"ו </w:t>
      </w:r>
      <w:r w:rsidR="00F3092F" w:rsidRPr="002C15C4">
        <w:rPr>
          <w:rFonts w:ascii="Arial" w:hAnsi="Arial" w:hint="eastAsia"/>
          <w:szCs w:val="24"/>
          <w:rtl/>
          <w:lang w:eastAsia="en-US"/>
        </w:rPr>
        <w:t>בשבט</w:t>
      </w:r>
      <w:r w:rsidR="00F3092F" w:rsidRPr="002C15C4">
        <w:rPr>
          <w:rFonts w:ascii="Arial" w:hAnsi="Arial"/>
          <w:szCs w:val="24"/>
          <w:rtl/>
          <w:lang w:eastAsia="en-US"/>
        </w:rPr>
        <w:t xml:space="preserve">, </w:t>
      </w:r>
      <w:r w:rsidR="00F3092F" w:rsidRPr="002C15C4">
        <w:rPr>
          <w:rFonts w:ascii="Arial" w:hAnsi="Arial" w:hint="eastAsia"/>
          <w:szCs w:val="24"/>
          <w:rtl/>
          <w:lang w:eastAsia="en-US"/>
        </w:rPr>
        <w:t>משלוח</w:t>
      </w:r>
      <w:r w:rsidR="00F3092F" w:rsidRPr="002C15C4">
        <w:rPr>
          <w:rFonts w:ascii="Arial" w:hAnsi="Arial"/>
          <w:szCs w:val="24"/>
          <w:rtl/>
          <w:lang w:eastAsia="en-US"/>
        </w:rPr>
        <w:t xml:space="preserve"> </w:t>
      </w:r>
      <w:r w:rsidR="00F3092F" w:rsidRPr="002C15C4">
        <w:rPr>
          <w:rFonts w:ascii="Arial" w:hAnsi="Arial" w:hint="eastAsia"/>
          <w:szCs w:val="24"/>
          <w:rtl/>
          <w:lang w:eastAsia="en-US"/>
        </w:rPr>
        <w:t>מנות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בפורים</w:t>
      </w:r>
      <w:r w:rsidR="00F3092F" w:rsidRPr="002C15C4">
        <w:rPr>
          <w:rFonts w:ascii="Arial" w:hAnsi="Arial"/>
          <w:szCs w:val="24"/>
          <w:rtl/>
          <w:lang w:eastAsia="en-US"/>
        </w:rPr>
        <w:t xml:space="preserve"> </w:t>
      </w:r>
      <w:r w:rsidR="00F3092F" w:rsidRPr="002C15C4">
        <w:rPr>
          <w:rFonts w:ascii="Arial" w:hAnsi="Arial" w:hint="eastAsia"/>
          <w:szCs w:val="24"/>
          <w:rtl/>
          <w:lang w:eastAsia="en-US"/>
        </w:rPr>
        <w:t>וכו</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בשווי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השתתפות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המשרד</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שניתנה</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לעובד</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המדינה</w:t>
      </w:r>
      <w:r w:rsidR="00F3092F" w:rsidRPr="002C15C4">
        <w:rPr>
          <w:rFonts w:ascii="Arial" w:hAnsi="Arial"/>
          <w:szCs w:val="24"/>
          <w:rtl/>
          <w:lang w:eastAsia="en-US"/>
        </w:rPr>
        <w:t xml:space="preserve">. </w:t>
      </w:r>
      <w:r>
        <w:rPr>
          <w:rFonts w:ascii="Arial" w:hAnsi="Arial" w:hint="eastAsia"/>
          <w:szCs w:val="24"/>
          <w:rtl/>
          <w:lang w:eastAsia="en-US"/>
        </w:rPr>
        <w:t>הקבלן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יזוכה</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במלוא</w:t>
      </w:r>
      <w:r w:rsidR="00F3092F" w:rsidRPr="002C15C4">
        <w:rPr>
          <w:rFonts w:ascii="Arial" w:hAnsi="Arial"/>
          <w:szCs w:val="24"/>
          <w:rtl/>
          <w:lang w:eastAsia="en-US"/>
        </w:rPr>
        <w:t xml:space="preserve"> </w:t>
      </w:r>
      <w:r w:rsidR="00F3092F" w:rsidRPr="002C15C4">
        <w:rPr>
          <w:rFonts w:ascii="Arial" w:hAnsi="Arial" w:hint="eastAsia"/>
          <w:szCs w:val="24"/>
          <w:rtl/>
          <w:lang w:eastAsia="en-US"/>
        </w:rPr>
        <w:t>סכום</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השווי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של</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המתנה</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שהמשרד</w:t>
      </w:r>
      <w:r w:rsidR="00F3092F" w:rsidRPr="002C15C4">
        <w:rPr>
          <w:rFonts w:ascii="Arial" w:hAnsi="Arial"/>
          <w:szCs w:val="24"/>
          <w:rtl/>
          <w:lang w:eastAsia="en-US"/>
        </w:rPr>
        <w:t xml:space="preserve"> </w:t>
      </w:r>
      <w:r w:rsidR="00F3092F" w:rsidRPr="002C15C4">
        <w:rPr>
          <w:rFonts w:ascii="Arial" w:hAnsi="Arial" w:hint="eastAsia"/>
          <w:szCs w:val="24"/>
          <w:rtl/>
          <w:lang w:eastAsia="en-US"/>
        </w:rPr>
        <w:t>קבע</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לאחר</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המצאת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חשבונית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בגין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רכישת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הטובין</w:t>
      </w:r>
      <w:r w:rsidR="00F3092F">
        <w:rPr>
          <w:rFonts w:hint="cs"/>
          <w:rtl/>
        </w:rPr>
        <w:t>.</w:t>
      </w:r>
    </w:p>
    <w:p w:rsidR="00F3092F" w:rsidRPr="002C15C4" w:rsidRDefault="007A118E" w:rsidP="004032F0">
      <w:pPr>
        <w:pStyle w:val="Hnormal"/>
        <w:numPr>
          <w:ilvl w:val="2"/>
          <w:numId w:val="91"/>
        </w:numPr>
        <w:spacing w:line="360" w:lineRule="auto"/>
        <w:ind w:right="0"/>
        <w:rPr>
          <w:rFonts w:ascii="Arial" w:hAnsi="Arial"/>
          <w:noProof w:val="0"/>
          <w:sz w:val="24"/>
          <w:lang w:eastAsia="en-US"/>
        </w:rPr>
      </w:pPr>
      <w:r>
        <w:rPr>
          <w:rFonts w:ascii="Arial" w:hAnsi="Arial" w:hint="eastAsia"/>
          <w:noProof w:val="0"/>
          <w:sz w:val="24"/>
          <w:rtl/>
          <w:lang w:eastAsia="en-US"/>
        </w:rPr>
        <w:t>הקבלן</w:t>
      </w:r>
      <w:r w:rsidR="00F3092F" w:rsidRPr="002C15C4">
        <w:rPr>
          <w:rFonts w:ascii="Arial" w:hAnsi="Arial"/>
          <w:noProof w:val="0"/>
          <w:sz w:val="24"/>
          <w:rtl/>
          <w:lang w:eastAsia="en-US"/>
        </w:rPr>
        <w:t xml:space="preserve"> יעניק שי לרגל ראש השנה ולרגל חג הפסח לעובד, המועסק מעל 3 (שלושה) חודשים רצופים במשרד. האמור לעיל יחול רק לגבי עובד, המועסק בתחילת החודש, שבו חל ערב ראש השנה או ערב פסח, לפי הענין. </w:t>
      </w:r>
      <w:r w:rsidR="00F3092F" w:rsidRPr="002C15C4">
        <w:rPr>
          <w:rFonts w:ascii="Arial" w:hAnsi="Arial" w:hint="eastAsia"/>
          <w:noProof w:val="0"/>
          <w:sz w:val="24"/>
          <w:rtl/>
          <w:lang w:eastAsia="en-US"/>
        </w:rPr>
        <w:t>השי</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לא</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יוענק</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בטובין</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או</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בשווה</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כסף</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כגון</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תלושי</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קניה</w:t>
      </w:r>
      <w:r w:rsidR="00F3092F" w:rsidRPr="002C15C4">
        <w:rPr>
          <w:rFonts w:ascii="Arial" w:hAnsi="Arial"/>
          <w:noProof w:val="0"/>
          <w:sz w:val="24"/>
          <w:rtl/>
          <w:lang w:eastAsia="en-US"/>
        </w:rPr>
        <w:t>.</w:t>
      </w:r>
    </w:p>
    <w:p w:rsidR="00F3092F" w:rsidRPr="002C15C4" w:rsidRDefault="00F3092F" w:rsidP="004032F0">
      <w:pPr>
        <w:pStyle w:val="Hnormal"/>
        <w:numPr>
          <w:ilvl w:val="2"/>
          <w:numId w:val="91"/>
        </w:numPr>
        <w:spacing w:line="360" w:lineRule="auto"/>
        <w:ind w:right="0"/>
        <w:rPr>
          <w:rFonts w:ascii="Arial" w:hAnsi="Arial"/>
          <w:noProof w:val="0"/>
          <w:sz w:val="24"/>
          <w:lang w:eastAsia="en-US"/>
        </w:rPr>
      </w:pPr>
      <w:r w:rsidRPr="002C15C4">
        <w:rPr>
          <w:rFonts w:ascii="Arial" w:hAnsi="Arial" w:hint="eastAsia"/>
          <w:noProof w:val="0"/>
          <w:sz w:val="24"/>
          <w:rtl/>
          <w:lang w:eastAsia="en-US"/>
        </w:rPr>
        <w:t>המשרד</w:t>
      </w:r>
      <w:r w:rsidRPr="002C15C4">
        <w:rPr>
          <w:rFonts w:ascii="Arial" w:hAnsi="Arial"/>
          <w:noProof w:val="0"/>
          <w:sz w:val="24"/>
          <w:rtl/>
          <w:lang w:eastAsia="en-US"/>
        </w:rPr>
        <w:t xml:space="preserve"> </w:t>
      </w:r>
      <w:r w:rsidRPr="002C15C4">
        <w:rPr>
          <w:rFonts w:ascii="Arial" w:hAnsi="Arial" w:hint="eastAsia"/>
          <w:noProof w:val="0"/>
          <w:sz w:val="24"/>
          <w:rtl/>
          <w:lang w:eastAsia="en-US"/>
        </w:rPr>
        <w:t>רשאי</w:t>
      </w:r>
      <w:r w:rsidRPr="002C15C4">
        <w:rPr>
          <w:rFonts w:ascii="Arial" w:hAnsi="Arial"/>
          <w:noProof w:val="0"/>
          <w:sz w:val="24"/>
          <w:rtl/>
          <w:lang w:eastAsia="en-US"/>
        </w:rPr>
        <w:t xml:space="preserve"> </w:t>
      </w:r>
      <w:r w:rsidRPr="002C15C4">
        <w:rPr>
          <w:rFonts w:ascii="Arial" w:hAnsi="Arial" w:hint="eastAsia"/>
          <w:noProof w:val="0"/>
          <w:sz w:val="24"/>
          <w:rtl/>
          <w:lang w:eastAsia="en-US"/>
        </w:rPr>
        <w:t>לקבוע</w:t>
      </w:r>
      <w:r w:rsidRPr="002C15C4">
        <w:rPr>
          <w:rFonts w:ascii="Arial" w:hAnsi="Arial"/>
          <w:noProof w:val="0"/>
          <w:sz w:val="24"/>
          <w:rtl/>
          <w:lang w:eastAsia="en-US"/>
        </w:rPr>
        <w:t xml:space="preserve"> </w:t>
      </w:r>
      <w:r w:rsidRPr="002C15C4">
        <w:rPr>
          <w:rFonts w:ascii="Arial" w:hAnsi="Arial" w:hint="eastAsia"/>
          <w:noProof w:val="0"/>
          <w:sz w:val="24"/>
          <w:rtl/>
          <w:lang w:eastAsia="en-US"/>
        </w:rPr>
        <w:t>כי</w:t>
      </w:r>
      <w:r w:rsidRPr="002C15C4">
        <w:rPr>
          <w:rFonts w:ascii="Arial" w:hAnsi="Arial"/>
          <w:noProof w:val="0"/>
          <w:sz w:val="24"/>
          <w:rtl/>
          <w:lang w:eastAsia="en-US"/>
        </w:rPr>
        <w:t xml:space="preserve"> </w:t>
      </w:r>
      <w:r w:rsidRPr="002C15C4">
        <w:rPr>
          <w:rFonts w:ascii="Arial" w:hAnsi="Arial" w:hint="eastAsia"/>
          <w:noProof w:val="0"/>
          <w:sz w:val="24"/>
          <w:rtl/>
          <w:lang w:eastAsia="en-US"/>
        </w:rPr>
        <w:t>הקבלן</w:t>
      </w:r>
      <w:r w:rsidRPr="002C15C4">
        <w:rPr>
          <w:rFonts w:ascii="Arial" w:hAnsi="Arial"/>
          <w:noProof w:val="0"/>
          <w:sz w:val="24"/>
          <w:rtl/>
          <w:lang w:eastAsia="en-US"/>
        </w:rPr>
        <w:t xml:space="preserve"> </w:t>
      </w:r>
      <w:r w:rsidRPr="002C15C4">
        <w:rPr>
          <w:rFonts w:ascii="Arial" w:hAnsi="Arial" w:hint="eastAsia"/>
          <w:noProof w:val="0"/>
          <w:sz w:val="24"/>
          <w:rtl/>
          <w:lang w:eastAsia="en-US"/>
        </w:rPr>
        <w:t>יעניק</w:t>
      </w:r>
      <w:r w:rsidRPr="002C15C4">
        <w:rPr>
          <w:rFonts w:ascii="Arial" w:hAnsi="Arial"/>
          <w:noProof w:val="0"/>
          <w:sz w:val="24"/>
          <w:rtl/>
          <w:lang w:eastAsia="en-US"/>
        </w:rPr>
        <w:t xml:space="preserve"> </w:t>
      </w:r>
      <w:r w:rsidRPr="002C15C4">
        <w:rPr>
          <w:rFonts w:ascii="Arial" w:hAnsi="Arial" w:hint="eastAsia"/>
          <w:noProof w:val="0"/>
          <w:sz w:val="24"/>
          <w:rtl/>
          <w:lang w:eastAsia="en-US"/>
        </w:rPr>
        <w:t>שי</w:t>
      </w:r>
      <w:r w:rsidRPr="002C15C4">
        <w:rPr>
          <w:rFonts w:ascii="Arial" w:hAnsi="Arial"/>
          <w:noProof w:val="0"/>
          <w:sz w:val="24"/>
          <w:rtl/>
          <w:lang w:eastAsia="en-US"/>
        </w:rPr>
        <w:t xml:space="preserve"> </w:t>
      </w:r>
      <w:r w:rsidRPr="002C15C4">
        <w:rPr>
          <w:rFonts w:ascii="Arial" w:hAnsi="Arial" w:hint="eastAsia"/>
          <w:noProof w:val="0"/>
          <w:sz w:val="24"/>
          <w:rtl/>
          <w:lang w:eastAsia="en-US"/>
        </w:rPr>
        <w:t>לחג</w:t>
      </w:r>
      <w:r w:rsidRPr="002C15C4">
        <w:rPr>
          <w:rFonts w:ascii="Arial" w:hAnsi="Arial"/>
          <w:noProof w:val="0"/>
          <w:sz w:val="24"/>
          <w:rtl/>
          <w:lang w:eastAsia="en-US"/>
        </w:rPr>
        <w:t xml:space="preserve"> </w:t>
      </w:r>
      <w:r w:rsidRPr="002C15C4">
        <w:rPr>
          <w:rFonts w:ascii="Arial" w:hAnsi="Arial" w:hint="eastAsia"/>
          <w:noProof w:val="0"/>
          <w:sz w:val="24"/>
          <w:rtl/>
          <w:lang w:eastAsia="en-US"/>
        </w:rPr>
        <w:t>לעובד</w:t>
      </w:r>
      <w:r w:rsidRPr="002C15C4">
        <w:rPr>
          <w:rFonts w:ascii="Arial" w:hAnsi="Arial"/>
          <w:noProof w:val="0"/>
          <w:sz w:val="24"/>
          <w:rtl/>
          <w:lang w:eastAsia="en-US"/>
        </w:rPr>
        <w:t xml:space="preserve"> </w:t>
      </w:r>
      <w:r w:rsidRPr="002C15C4">
        <w:rPr>
          <w:rFonts w:ascii="Arial" w:hAnsi="Arial" w:hint="eastAsia"/>
          <w:noProof w:val="0"/>
          <w:sz w:val="24"/>
          <w:rtl/>
          <w:lang w:eastAsia="en-US"/>
        </w:rPr>
        <w:t>אשר</w:t>
      </w:r>
      <w:r w:rsidRPr="002C15C4">
        <w:rPr>
          <w:rFonts w:ascii="Arial" w:hAnsi="Arial"/>
          <w:noProof w:val="0"/>
          <w:sz w:val="24"/>
          <w:rtl/>
          <w:lang w:eastAsia="en-US"/>
        </w:rPr>
        <w:t xml:space="preserve"> </w:t>
      </w:r>
      <w:r w:rsidRPr="002C15C4">
        <w:rPr>
          <w:rFonts w:ascii="Arial" w:hAnsi="Arial" w:hint="eastAsia"/>
          <w:noProof w:val="0"/>
          <w:sz w:val="24"/>
          <w:rtl/>
          <w:lang w:eastAsia="en-US"/>
        </w:rPr>
        <w:t>לא</w:t>
      </w:r>
      <w:r w:rsidRPr="002C15C4">
        <w:rPr>
          <w:rFonts w:ascii="Arial" w:hAnsi="Arial"/>
          <w:noProof w:val="0"/>
          <w:sz w:val="24"/>
          <w:rtl/>
          <w:lang w:eastAsia="en-US"/>
        </w:rPr>
        <w:t xml:space="preserve"> </w:t>
      </w:r>
      <w:r w:rsidRPr="002C15C4">
        <w:rPr>
          <w:rFonts w:ascii="Arial" w:hAnsi="Arial" w:hint="eastAsia"/>
          <w:noProof w:val="0"/>
          <w:sz w:val="24"/>
          <w:rtl/>
          <w:lang w:eastAsia="en-US"/>
        </w:rPr>
        <w:t>עמד</w:t>
      </w:r>
      <w:r w:rsidRPr="002C15C4">
        <w:rPr>
          <w:rFonts w:ascii="Arial" w:hAnsi="Arial"/>
          <w:noProof w:val="0"/>
          <w:sz w:val="24"/>
          <w:rtl/>
          <w:lang w:eastAsia="en-US"/>
        </w:rPr>
        <w:t xml:space="preserve"> </w:t>
      </w:r>
      <w:r w:rsidRPr="002C15C4">
        <w:rPr>
          <w:rFonts w:ascii="Arial" w:hAnsi="Arial" w:hint="eastAsia"/>
          <w:noProof w:val="0"/>
          <w:sz w:val="24"/>
          <w:rtl/>
          <w:lang w:eastAsia="en-US"/>
        </w:rPr>
        <w:t>בקריטריונים</w:t>
      </w:r>
      <w:r w:rsidRPr="002C15C4">
        <w:rPr>
          <w:rFonts w:ascii="Arial" w:hAnsi="Arial"/>
          <w:noProof w:val="0"/>
          <w:sz w:val="24"/>
          <w:rtl/>
          <w:lang w:eastAsia="en-US"/>
        </w:rPr>
        <w:t xml:space="preserve"> הנ"ל.</w:t>
      </w:r>
    </w:p>
    <w:p w:rsidR="00F3092F" w:rsidRPr="002C15C4" w:rsidRDefault="00F3092F" w:rsidP="004032F0">
      <w:pPr>
        <w:pStyle w:val="Hnormal"/>
        <w:numPr>
          <w:ilvl w:val="2"/>
          <w:numId w:val="91"/>
        </w:numPr>
        <w:spacing w:line="360" w:lineRule="auto"/>
        <w:ind w:right="0"/>
        <w:rPr>
          <w:rtl/>
        </w:rPr>
      </w:pPr>
      <w:r w:rsidRPr="003C47C5">
        <w:rPr>
          <w:rFonts w:hint="cs"/>
          <w:rtl/>
        </w:rPr>
        <w:lastRenderedPageBreak/>
        <w:t xml:space="preserve">גובה השי השנתי </w:t>
      </w:r>
      <w:r>
        <w:rPr>
          <w:rFonts w:hint="cs"/>
          <w:rtl/>
        </w:rPr>
        <w:t>י</w:t>
      </w:r>
      <w:r w:rsidRPr="003C47C5">
        <w:rPr>
          <w:rFonts w:hint="cs"/>
          <w:rtl/>
        </w:rPr>
        <w:t xml:space="preserve">יקבע </w:t>
      </w:r>
      <w:r>
        <w:rPr>
          <w:rFonts w:hint="cs"/>
          <w:rtl/>
        </w:rPr>
        <w:t xml:space="preserve">ויתעדכן </w:t>
      </w:r>
      <w:r w:rsidRPr="003C47C5">
        <w:rPr>
          <w:rFonts w:hint="cs"/>
          <w:rtl/>
        </w:rPr>
        <w:t>ב</w:t>
      </w:r>
      <w:r>
        <w:rPr>
          <w:rFonts w:hint="cs"/>
          <w:rtl/>
        </w:rPr>
        <w:t xml:space="preserve">התאם </w:t>
      </w:r>
      <w:r w:rsidRPr="00571640">
        <w:rPr>
          <w:rFonts w:hint="cs"/>
          <w:rtl/>
        </w:rPr>
        <w:t>למפורט ב</w:t>
      </w:r>
      <w:hyperlink r:id="rId33" w:history="1">
        <w:r w:rsidRPr="00BB64C4">
          <w:rPr>
            <w:rStyle w:val="Hyperlink"/>
            <w:rFonts w:hint="cs"/>
            <w:rtl/>
          </w:rPr>
          <w:t>הודעה, "עלות שכר למעביד לכל שעת עבודה בתחום השמירה והאבטחה", מס' ה.7.11.3.3</w:t>
        </w:r>
      </w:hyperlink>
      <w:r>
        <w:rPr>
          <w:rStyle w:val="Hyperlink"/>
          <w:rFonts w:hint="cs"/>
          <w:rtl/>
        </w:rPr>
        <w:t>.</w:t>
      </w:r>
      <w:r>
        <w:rPr>
          <w:rFonts w:hint="cs"/>
          <w:rtl/>
        </w:rPr>
        <w:t xml:space="preserve"> </w:t>
      </w:r>
      <w:r w:rsidRPr="003C47C5">
        <w:rPr>
          <w:rFonts w:hint="cs"/>
          <w:rtl/>
        </w:rPr>
        <w:t>השי</w:t>
      </w:r>
      <w:r w:rsidRPr="003C47C5">
        <w:t xml:space="preserve"> </w:t>
      </w:r>
      <w:r w:rsidRPr="003C47C5">
        <w:rPr>
          <w:rFonts w:hint="cs"/>
          <w:rtl/>
        </w:rPr>
        <w:t>יינתן</w:t>
      </w:r>
      <w:r w:rsidRPr="003C47C5">
        <w:t xml:space="preserve"> </w:t>
      </w:r>
      <w:r w:rsidRPr="003C47C5">
        <w:rPr>
          <w:rFonts w:hint="cs"/>
          <w:rtl/>
        </w:rPr>
        <w:t>בשני</w:t>
      </w:r>
      <w:r w:rsidRPr="003C47C5">
        <w:t xml:space="preserve"> </w:t>
      </w:r>
      <w:r w:rsidRPr="003C47C5">
        <w:rPr>
          <w:rFonts w:hint="cs"/>
          <w:rtl/>
        </w:rPr>
        <w:t>חלקים, חלקו</w:t>
      </w:r>
      <w:r w:rsidRPr="003C47C5">
        <w:t xml:space="preserve"> </w:t>
      </w:r>
      <w:r w:rsidRPr="003C47C5">
        <w:rPr>
          <w:rFonts w:hint="cs"/>
          <w:rtl/>
        </w:rPr>
        <w:t>לקראת</w:t>
      </w:r>
      <w:r w:rsidRPr="003C47C5">
        <w:t xml:space="preserve"> </w:t>
      </w:r>
      <w:r w:rsidRPr="003C47C5">
        <w:rPr>
          <w:rFonts w:hint="cs"/>
          <w:rtl/>
        </w:rPr>
        <w:t>חג</w:t>
      </w:r>
      <w:r w:rsidRPr="003C47C5">
        <w:t xml:space="preserve"> </w:t>
      </w:r>
      <w:r w:rsidRPr="003C47C5">
        <w:rPr>
          <w:rFonts w:hint="cs"/>
          <w:rtl/>
        </w:rPr>
        <w:t>הפסח</w:t>
      </w:r>
      <w:r w:rsidRPr="003C47C5">
        <w:t xml:space="preserve"> </w:t>
      </w:r>
      <w:r w:rsidRPr="003C47C5">
        <w:rPr>
          <w:rFonts w:hint="cs"/>
          <w:rtl/>
        </w:rPr>
        <w:t>וחלקו לקראת</w:t>
      </w:r>
      <w:r w:rsidRPr="003C47C5">
        <w:t xml:space="preserve"> </w:t>
      </w:r>
      <w:r w:rsidRPr="003C47C5">
        <w:rPr>
          <w:rFonts w:hint="cs"/>
          <w:rtl/>
        </w:rPr>
        <w:t>ראש</w:t>
      </w:r>
      <w:r w:rsidRPr="003C47C5">
        <w:t xml:space="preserve"> </w:t>
      </w:r>
      <w:r w:rsidRPr="003C47C5">
        <w:rPr>
          <w:rFonts w:hint="cs"/>
          <w:rtl/>
        </w:rPr>
        <w:t>השנה</w:t>
      </w:r>
      <w:r>
        <w:rPr>
          <w:rFonts w:hint="cs"/>
          <w:noProof w:val="0"/>
          <w:rtl/>
        </w:rPr>
        <w:t>.</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B4721" w:rsidRPr="002C15C4" w:rsidRDefault="00BB4721" w:rsidP="004032F0">
      <w:pPr>
        <w:numPr>
          <w:ilvl w:val="1"/>
          <w:numId w:val="91"/>
        </w:numPr>
        <w:tabs>
          <w:tab w:val="num" w:pos="1445"/>
          <w:tab w:val="num" w:pos="2012"/>
        </w:tabs>
        <w:spacing w:line="360" w:lineRule="auto"/>
        <w:ind w:left="1161" w:right="0" w:hanging="425"/>
        <w:jc w:val="both"/>
        <w:rPr>
          <w:b/>
          <w:bCs/>
          <w:szCs w:val="24"/>
        </w:rPr>
      </w:pPr>
      <w:r w:rsidRPr="002C15C4">
        <w:rPr>
          <w:rFonts w:hint="eastAsia"/>
          <w:b/>
          <w:bCs/>
          <w:szCs w:val="24"/>
          <w:rtl/>
        </w:rPr>
        <w:t>התשלום</w:t>
      </w:r>
      <w:r w:rsidRPr="002C15C4">
        <w:rPr>
          <w:b/>
          <w:bCs/>
          <w:szCs w:val="24"/>
          <w:rtl/>
        </w:rPr>
        <w:t xml:space="preserve"> </w:t>
      </w:r>
      <w:r w:rsidRPr="002C15C4">
        <w:rPr>
          <w:rFonts w:hint="eastAsia"/>
          <w:b/>
          <w:bCs/>
          <w:szCs w:val="24"/>
          <w:rtl/>
        </w:rPr>
        <w:t>יבוצע</w:t>
      </w:r>
      <w:r w:rsidRPr="002C15C4">
        <w:rPr>
          <w:b/>
          <w:bCs/>
          <w:szCs w:val="24"/>
          <w:rtl/>
        </w:rPr>
        <w:t xml:space="preserve"> </w:t>
      </w:r>
      <w:r w:rsidR="00C47676">
        <w:rPr>
          <w:rFonts w:hint="cs"/>
          <w:b/>
          <w:bCs/>
          <w:szCs w:val="24"/>
          <w:rtl/>
        </w:rPr>
        <w:t>ב</w:t>
      </w:r>
      <w:r w:rsidRPr="002C15C4">
        <w:rPr>
          <w:rFonts w:hint="eastAsia"/>
          <w:b/>
          <w:bCs/>
          <w:szCs w:val="24"/>
          <w:rtl/>
        </w:rPr>
        <w:t>תוך</w:t>
      </w:r>
      <w:r w:rsidRPr="002C15C4">
        <w:rPr>
          <w:b/>
          <w:bCs/>
          <w:szCs w:val="24"/>
          <w:rtl/>
        </w:rPr>
        <w:t xml:space="preserve"> 45 </w:t>
      </w:r>
      <w:r w:rsidRPr="002C15C4">
        <w:rPr>
          <w:rFonts w:hint="eastAsia"/>
          <w:b/>
          <w:bCs/>
          <w:szCs w:val="24"/>
          <w:rtl/>
        </w:rPr>
        <w:t>יום</w:t>
      </w:r>
      <w:r w:rsidRPr="002C15C4">
        <w:rPr>
          <w:b/>
          <w:bCs/>
          <w:szCs w:val="24"/>
          <w:rtl/>
        </w:rPr>
        <w:t xml:space="preserve"> </w:t>
      </w:r>
      <w:r w:rsidRPr="002C15C4">
        <w:rPr>
          <w:rFonts w:hint="eastAsia"/>
          <w:b/>
          <w:bCs/>
          <w:szCs w:val="24"/>
          <w:rtl/>
        </w:rPr>
        <w:t>מיום</w:t>
      </w:r>
      <w:r w:rsidRPr="002C15C4">
        <w:rPr>
          <w:b/>
          <w:bCs/>
          <w:szCs w:val="24"/>
          <w:rtl/>
        </w:rPr>
        <w:t xml:space="preserve"> </w:t>
      </w:r>
      <w:r w:rsidRPr="002C15C4">
        <w:rPr>
          <w:rFonts w:hint="eastAsia"/>
          <w:b/>
          <w:bCs/>
          <w:szCs w:val="24"/>
          <w:rtl/>
        </w:rPr>
        <w:t>קבלת</w:t>
      </w:r>
      <w:r w:rsidRPr="002C15C4">
        <w:rPr>
          <w:b/>
          <w:bCs/>
          <w:szCs w:val="24"/>
          <w:rtl/>
        </w:rPr>
        <w:t xml:space="preserve"> </w:t>
      </w:r>
      <w:r w:rsidRPr="002C15C4">
        <w:rPr>
          <w:rFonts w:hint="eastAsia"/>
          <w:b/>
          <w:bCs/>
          <w:szCs w:val="24"/>
          <w:rtl/>
        </w:rPr>
        <w:t>החשבונית</w:t>
      </w:r>
      <w:r w:rsidRPr="002C15C4">
        <w:rPr>
          <w:b/>
          <w:bCs/>
          <w:szCs w:val="24"/>
          <w:rtl/>
        </w:rPr>
        <w:t xml:space="preserve"> </w:t>
      </w:r>
      <w:r w:rsidRPr="002C15C4">
        <w:rPr>
          <w:rFonts w:hint="eastAsia"/>
          <w:b/>
          <w:bCs/>
          <w:szCs w:val="24"/>
          <w:rtl/>
        </w:rPr>
        <w:t>במשרד</w:t>
      </w:r>
      <w:r w:rsidR="007D705C">
        <w:rPr>
          <w:rFonts w:hint="cs"/>
          <w:b/>
          <w:bCs/>
          <w:szCs w:val="24"/>
          <w:rtl/>
        </w:rPr>
        <w:t>.</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BE7EA9" w:rsidRPr="00D61E5F" w:rsidRDefault="00BE7EA9" w:rsidP="00BE7EA9">
      <w:pPr>
        <w:tabs>
          <w:tab w:val="num" w:pos="2012"/>
        </w:tabs>
        <w:spacing w:line="360" w:lineRule="auto"/>
        <w:ind w:left="1161" w:right="567"/>
        <w:jc w:val="both"/>
        <w:rPr>
          <w:szCs w:val="24"/>
        </w:rPr>
      </w:pPr>
    </w:p>
    <w:p w:rsidR="00AB35BA" w:rsidRPr="00D61E5F" w:rsidRDefault="00AB35BA" w:rsidP="004032F0">
      <w:pPr>
        <w:numPr>
          <w:ilvl w:val="0"/>
          <w:numId w:val="91"/>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lastRenderedPageBreak/>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AB35BA" w:rsidRPr="00D61E5F" w:rsidRDefault="00AB35BA" w:rsidP="00AB35BA">
      <w:pPr>
        <w:spacing w:line="360" w:lineRule="auto"/>
        <w:jc w:val="both"/>
        <w:rPr>
          <w:b/>
          <w:bCs/>
          <w:szCs w:val="24"/>
          <w:u w:val="single"/>
        </w:rPr>
      </w:pPr>
    </w:p>
    <w:p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 xml:space="preserve">ביטול ההסכם </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3C7E97" w:rsidRPr="00D61E5F" w:rsidRDefault="003C7E97" w:rsidP="002C15C4">
      <w:pPr>
        <w:tabs>
          <w:tab w:val="num" w:pos="1445"/>
          <w:tab w:val="num" w:pos="2012"/>
        </w:tabs>
        <w:spacing w:line="360" w:lineRule="auto"/>
        <w:ind w:left="1161" w:right="567"/>
        <w:jc w:val="both"/>
        <w:rPr>
          <w:szCs w:val="24"/>
        </w:rPr>
      </w:pPr>
    </w:p>
    <w:p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סודיות</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lastRenderedPageBreak/>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AB35BA" w:rsidRPr="00D61E5F" w:rsidRDefault="00AB35BA" w:rsidP="00AB35BA">
      <w:pPr>
        <w:spacing w:line="360" w:lineRule="auto"/>
        <w:ind w:left="567"/>
        <w:jc w:val="both"/>
        <w:rPr>
          <w:szCs w:val="24"/>
        </w:rPr>
      </w:pPr>
    </w:p>
    <w:p w:rsidR="00AB35BA" w:rsidRPr="00D61E5F" w:rsidRDefault="00AB35BA" w:rsidP="004032F0">
      <w:pPr>
        <w:numPr>
          <w:ilvl w:val="0"/>
          <w:numId w:val="91"/>
        </w:numPr>
        <w:spacing w:line="360" w:lineRule="auto"/>
        <w:ind w:right="0"/>
        <w:jc w:val="both"/>
        <w:rPr>
          <w:b/>
          <w:bCs/>
          <w:szCs w:val="24"/>
          <w:u w:val="single"/>
          <w:rtl/>
        </w:rPr>
      </w:pPr>
      <w:r w:rsidRPr="00D61E5F">
        <w:rPr>
          <w:rFonts w:hint="cs"/>
          <w:b/>
          <w:bCs/>
          <w:szCs w:val="24"/>
          <w:u w:val="single"/>
          <w:rtl/>
        </w:rPr>
        <w:t>קניין רוחני וזכויות יוצרים</w:t>
      </w:r>
    </w:p>
    <w:p w:rsidR="0074582E" w:rsidRPr="00E513E9" w:rsidRDefault="0074582E" w:rsidP="004032F0">
      <w:pPr>
        <w:numPr>
          <w:ilvl w:val="1"/>
          <w:numId w:val="91"/>
        </w:numPr>
        <w:tabs>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74582E" w:rsidRPr="00E513E9" w:rsidRDefault="0074582E" w:rsidP="004032F0">
      <w:pPr>
        <w:numPr>
          <w:ilvl w:val="1"/>
          <w:numId w:val="91"/>
        </w:numPr>
        <w:tabs>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74582E" w:rsidRPr="00E513E9" w:rsidRDefault="0074582E" w:rsidP="004032F0">
      <w:pPr>
        <w:numPr>
          <w:ilvl w:val="1"/>
          <w:numId w:val="91"/>
        </w:numPr>
        <w:tabs>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74582E" w:rsidRDefault="0074582E" w:rsidP="004032F0">
      <w:pPr>
        <w:numPr>
          <w:ilvl w:val="1"/>
          <w:numId w:val="91"/>
        </w:numPr>
        <w:tabs>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rsidR="00AB35BA" w:rsidRPr="0074582E" w:rsidRDefault="00AB35BA" w:rsidP="00AB35BA">
      <w:pPr>
        <w:spacing w:line="360" w:lineRule="auto"/>
        <w:ind w:left="567"/>
        <w:jc w:val="both"/>
        <w:rPr>
          <w:szCs w:val="24"/>
        </w:rPr>
      </w:pPr>
    </w:p>
    <w:p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התחייבות להיעדר ניגוד עניינים</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sidR="00E513E9">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AB35BA" w:rsidRPr="00D61E5F" w:rsidRDefault="00AB35BA" w:rsidP="00AB35BA">
      <w:pPr>
        <w:spacing w:line="360" w:lineRule="auto"/>
        <w:ind w:left="1276" w:right="567"/>
        <w:jc w:val="both"/>
        <w:rPr>
          <w:szCs w:val="24"/>
        </w:rPr>
      </w:pPr>
    </w:p>
    <w:p w:rsidR="00AB35BA" w:rsidRPr="00D61E5F" w:rsidRDefault="00AB35BA" w:rsidP="004032F0">
      <w:pPr>
        <w:numPr>
          <w:ilvl w:val="0"/>
          <w:numId w:val="91"/>
        </w:numPr>
        <w:spacing w:line="360" w:lineRule="auto"/>
        <w:ind w:right="0"/>
        <w:jc w:val="both"/>
        <w:rPr>
          <w:szCs w:val="24"/>
        </w:rPr>
      </w:pPr>
      <w:r w:rsidRPr="00D61E5F">
        <w:rPr>
          <w:rFonts w:hint="cs"/>
          <w:b/>
          <w:bCs/>
          <w:szCs w:val="24"/>
          <w:u w:val="single"/>
          <w:rtl/>
        </w:rPr>
        <w:lastRenderedPageBreak/>
        <w:t>הפרת הוראות ההסכם</w:t>
      </w:r>
    </w:p>
    <w:p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AB35BA" w:rsidRPr="00D61E5F" w:rsidRDefault="00AB35BA" w:rsidP="00AB35BA">
      <w:pPr>
        <w:spacing w:line="360" w:lineRule="auto"/>
        <w:jc w:val="both"/>
        <w:rPr>
          <w:szCs w:val="24"/>
        </w:rPr>
      </w:pPr>
    </w:p>
    <w:p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 xml:space="preserve">חובת ביטוח </w:t>
      </w:r>
    </w:p>
    <w:p w:rsidR="00AB35BA" w:rsidRPr="00D61E5F" w:rsidRDefault="00AB35BA" w:rsidP="00AB35BA">
      <w:pPr>
        <w:tabs>
          <w:tab w:val="left" w:pos="8617"/>
        </w:tabs>
        <w:spacing w:line="360" w:lineRule="auto"/>
        <w:ind w:left="567"/>
        <w:jc w:val="both"/>
        <w:rPr>
          <w:szCs w:val="24"/>
          <w:u w:val="single"/>
          <w:rtl/>
        </w:rPr>
      </w:pPr>
      <w:r w:rsidRPr="00D61E5F">
        <w:rPr>
          <w:rFonts w:hint="cs"/>
          <w:szCs w:val="24"/>
          <w:rtl/>
        </w:rPr>
        <w:t xml:space="preserve">הקבלן מתחייב לרכוש ולקיים את כל הביטוחים המפורטים בזה, לטובתו ולטובת מדינת ישראל </w:t>
      </w:r>
      <w:r w:rsidRPr="00D61E5F">
        <w:rPr>
          <w:szCs w:val="24"/>
          <w:rtl/>
        </w:rPr>
        <w:t>–</w:t>
      </w:r>
      <w:r w:rsidRPr="00D61E5F">
        <w:rPr>
          <w:rFonts w:hint="cs"/>
          <w:szCs w:val="24"/>
          <w:rtl/>
        </w:rPr>
        <w:t xml:space="preserve"> </w:t>
      </w:r>
      <w:r w:rsidR="00EA0EA5">
        <w:rPr>
          <w:rFonts w:hint="cs"/>
          <w:szCs w:val="24"/>
          <w:rtl/>
        </w:rPr>
        <w:t>משרד האנרגיה</w:t>
      </w:r>
      <w:r w:rsidRPr="00D61E5F">
        <w:rPr>
          <w:rFonts w:hint="cs"/>
          <w:szCs w:val="24"/>
          <w:rtl/>
        </w:rPr>
        <w:t>, ולהציגם המשרד כאשר הביטוחים כוללים את הכיסויים והתנאים הנדרשים וגבולות האחריות לא יפחתו מהמצוין להלן:</w:t>
      </w:r>
    </w:p>
    <w:p w:rsidR="005D15E7" w:rsidRPr="002C15C4" w:rsidRDefault="005D15E7" w:rsidP="004032F0">
      <w:pPr>
        <w:pStyle w:val="af5"/>
        <w:numPr>
          <w:ilvl w:val="1"/>
          <w:numId w:val="91"/>
        </w:numPr>
        <w:tabs>
          <w:tab w:val="num" w:pos="1445"/>
        </w:tabs>
        <w:spacing w:line="360" w:lineRule="auto"/>
        <w:jc w:val="both"/>
        <w:rPr>
          <w:b/>
          <w:bCs/>
          <w:szCs w:val="24"/>
          <w:u w:val="single"/>
          <w:rtl/>
        </w:rPr>
      </w:pPr>
      <w:r w:rsidRPr="002C15C4">
        <w:rPr>
          <w:rFonts w:hint="eastAsia"/>
          <w:b/>
          <w:bCs/>
          <w:szCs w:val="24"/>
          <w:u w:val="single"/>
          <w:rtl/>
        </w:rPr>
        <w:t>ביטוח</w:t>
      </w:r>
      <w:r w:rsidRPr="002C15C4">
        <w:rPr>
          <w:b/>
          <w:bCs/>
          <w:szCs w:val="24"/>
          <w:u w:val="single"/>
          <w:rtl/>
        </w:rPr>
        <w:t xml:space="preserve"> </w:t>
      </w:r>
      <w:r w:rsidRPr="002C15C4">
        <w:rPr>
          <w:rFonts w:hint="eastAsia"/>
          <w:b/>
          <w:bCs/>
          <w:szCs w:val="24"/>
          <w:u w:val="single"/>
          <w:rtl/>
        </w:rPr>
        <w:t>חבות</w:t>
      </w:r>
      <w:r w:rsidRPr="002C15C4">
        <w:rPr>
          <w:b/>
          <w:bCs/>
          <w:szCs w:val="24"/>
          <w:u w:val="single"/>
          <w:rtl/>
        </w:rPr>
        <w:t xml:space="preserve"> </w:t>
      </w:r>
      <w:r w:rsidRPr="002C15C4">
        <w:rPr>
          <w:rFonts w:hint="eastAsia"/>
          <w:b/>
          <w:bCs/>
          <w:szCs w:val="24"/>
          <w:u w:val="single"/>
          <w:rtl/>
        </w:rPr>
        <w:t>המעבידים</w:t>
      </w:r>
    </w:p>
    <w:p w:rsidR="005D15E7" w:rsidRPr="002C15C4" w:rsidRDefault="005D15E7" w:rsidP="004032F0">
      <w:pPr>
        <w:numPr>
          <w:ilvl w:val="0"/>
          <w:numId w:val="97"/>
        </w:numPr>
        <w:spacing w:line="360" w:lineRule="auto"/>
        <w:ind w:left="1587" w:hanging="426"/>
        <w:jc w:val="both"/>
        <w:rPr>
          <w:szCs w:val="24"/>
          <w:rtl/>
        </w:rPr>
      </w:pPr>
      <w:r w:rsidRPr="002C15C4">
        <w:rPr>
          <w:rFonts w:hint="eastAsia"/>
          <w:szCs w:val="24"/>
          <w:rtl/>
        </w:rPr>
        <w:t>הקבלן</w:t>
      </w:r>
      <w:r w:rsidRPr="002C15C4">
        <w:rPr>
          <w:szCs w:val="24"/>
          <w:rtl/>
        </w:rPr>
        <w:t xml:space="preserve"> יבטח את אחריותו החוקית כלפי עובדיו בביטוח חבות מעבידים בכל תחומי מדינת ישראל והשטחים המוחזקים.  </w:t>
      </w:r>
    </w:p>
    <w:p w:rsidR="005D15E7" w:rsidRPr="002C15C4" w:rsidRDefault="005D15E7" w:rsidP="004032F0">
      <w:pPr>
        <w:numPr>
          <w:ilvl w:val="0"/>
          <w:numId w:val="97"/>
        </w:numPr>
        <w:spacing w:line="360" w:lineRule="auto"/>
        <w:ind w:left="1587" w:hanging="426"/>
        <w:jc w:val="both"/>
        <w:rPr>
          <w:szCs w:val="24"/>
        </w:rPr>
      </w:pPr>
      <w:r w:rsidRPr="002C15C4">
        <w:rPr>
          <w:rFonts w:hint="eastAsia"/>
          <w:szCs w:val="24"/>
          <w:rtl/>
        </w:rPr>
        <w:t>גבול</w:t>
      </w:r>
      <w:r w:rsidRPr="002C15C4">
        <w:rPr>
          <w:szCs w:val="24"/>
          <w:rtl/>
        </w:rPr>
        <w:t xml:space="preserve"> האחריות לעובד, למקרה ולתקופת הביטוח לא יפחת מ - 5,000,000  דולר ארה"ב. </w:t>
      </w:r>
    </w:p>
    <w:p w:rsidR="005D15E7" w:rsidRPr="002C15C4" w:rsidRDefault="005D15E7" w:rsidP="004032F0">
      <w:pPr>
        <w:numPr>
          <w:ilvl w:val="0"/>
          <w:numId w:val="97"/>
        </w:numPr>
        <w:spacing w:line="360" w:lineRule="auto"/>
        <w:ind w:left="1587" w:hanging="426"/>
        <w:jc w:val="both"/>
        <w:rPr>
          <w:szCs w:val="24"/>
          <w:rtl/>
        </w:rPr>
      </w:pPr>
      <w:r w:rsidRPr="002C15C4">
        <w:rPr>
          <w:rFonts w:hint="eastAsia"/>
          <w:szCs w:val="24"/>
          <w:rtl/>
        </w:rPr>
        <w:t>הפוליסה</w:t>
      </w:r>
      <w:r w:rsidRPr="002C15C4">
        <w:rPr>
          <w:szCs w:val="24"/>
          <w:rtl/>
        </w:rPr>
        <w:t xml:space="preserve"> תכלול הרחבה מפורשת כי הכיסוי יחול גם על חבותו של המבוטח הנובעת מאחזקה ושימוש בכלי נשק ברישיון על ידו ועל ידי עובדיו.  </w:t>
      </w:r>
    </w:p>
    <w:p w:rsidR="005D15E7" w:rsidRPr="002C15C4" w:rsidRDefault="005D15E7" w:rsidP="004032F0">
      <w:pPr>
        <w:numPr>
          <w:ilvl w:val="0"/>
          <w:numId w:val="97"/>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לכסות את חבותו של המבוטח כלפי קבלנים, קבלני משנה ועובדיהם היה ויחשב כמעבידם. </w:t>
      </w:r>
    </w:p>
    <w:p w:rsidR="005D15E7" w:rsidRPr="002C15C4" w:rsidRDefault="005D15E7" w:rsidP="004032F0">
      <w:pPr>
        <w:numPr>
          <w:ilvl w:val="0"/>
          <w:numId w:val="97"/>
        </w:numPr>
        <w:spacing w:line="360" w:lineRule="auto"/>
        <w:ind w:left="1587" w:hanging="426"/>
        <w:jc w:val="both"/>
        <w:rPr>
          <w:szCs w:val="24"/>
          <w:rtl/>
        </w:rPr>
      </w:pPr>
      <w:r w:rsidRPr="002C15C4">
        <w:rPr>
          <w:rFonts w:hint="eastAsia"/>
          <w:szCs w:val="24"/>
          <w:rtl/>
        </w:rPr>
        <w:t>הביטוח</w:t>
      </w:r>
      <w:r w:rsidRPr="002C15C4">
        <w:rPr>
          <w:szCs w:val="24"/>
          <w:rtl/>
        </w:rPr>
        <w:t xml:space="preserve"> יורחב לשפות את מדינת ישראל – משרד האנרגיה היה ונטען לעניין קרות תאונת עבודה/מחלת מקצוע כלשהי  כי הם נושאים בחבות מעביד  כלשהם כלפי מי מעובדי הקבלן, קבלנים, קבלני משנה ועובדיהם שבשירותו.</w:t>
      </w:r>
    </w:p>
    <w:p w:rsidR="005D15E7" w:rsidRPr="00CF0CB3" w:rsidRDefault="005D15E7" w:rsidP="004032F0">
      <w:pPr>
        <w:pStyle w:val="af5"/>
        <w:numPr>
          <w:ilvl w:val="1"/>
          <w:numId w:val="91"/>
        </w:numPr>
        <w:tabs>
          <w:tab w:val="num" w:pos="1445"/>
        </w:tabs>
        <w:spacing w:line="360" w:lineRule="auto"/>
        <w:jc w:val="both"/>
        <w:rPr>
          <w:b/>
          <w:bCs/>
          <w:szCs w:val="24"/>
          <w:u w:val="single"/>
          <w:rtl/>
        </w:rPr>
      </w:pPr>
      <w:r w:rsidRPr="00CF0CB3">
        <w:rPr>
          <w:rFonts w:hint="eastAsia"/>
          <w:b/>
          <w:bCs/>
          <w:szCs w:val="24"/>
          <w:u w:val="single"/>
          <w:rtl/>
        </w:rPr>
        <w:t>ביטוח</w:t>
      </w:r>
      <w:r w:rsidRPr="00CF0CB3">
        <w:rPr>
          <w:b/>
          <w:bCs/>
          <w:szCs w:val="24"/>
          <w:u w:val="single"/>
          <w:rtl/>
        </w:rPr>
        <w:t xml:space="preserve"> </w:t>
      </w:r>
      <w:r w:rsidRPr="00CF0CB3">
        <w:rPr>
          <w:rFonts w:hint="eastAsia"/>
          <w:b/>
          <w:bCs/>
          <w:szCs w:val="24"/>
          <w:u w:val="single"/>
          <w:rtl/>
        </w:rPr>
        <w:t>אחריות</w:t>
      </w:r>
      <w:r w:rsidRPr="00CF0CB3">
        <w:rPr>
          <w:b/>
          <w:bCs/>
          <w:szCs w:val="24"/>
          <w:u w:val="single"/>
          <w:rtl/>
        </w:rPr>
        <w:t xml:space="preserve"> </w:t>
      </w:r>
      <w:r w:rsidRPr="00CF0CB3">
        <w:rPr>
          <w:rFonts w:hint="eastAsia"/>
          <w:b/>
          <w:bCs/>
          <w:szCs w:val="24"/>
          <w:u w:val="single"/>
          <w:rtl/>
        </w:rPr>
        <w:t>כלפי</w:t>
      </w:r>
      <w:r w:rsidRPr="00CF0CB3">
        <w:rPr>
          <w:b/>
          <w:bCs/>
          <w:szCs w:val="24"/>
          <w:u w:val="single"/>
          <w:rtl/>
        </w:rPr>
        <w:t xml:space="preserve"> </w:t>
      </w:r>
      <w:r w:rsidRPr="00CF0CB3">
        <w:rPr>
          <w:rFonts w:hint="eastAsia"/>
          <w:b/>
          <w:bCs/>
          <w:szCs w:val="24"/>
          <w:u w:val="single"/>
          <w:rtl/>
        </w:rPr>
        <w:t>צד</w:t>
      </w:r>
      <w:r w:rsidRPr="00CF0CB3">
        <w:rPr>
          <w:b/>
          <w:bCs/>
          <w:szCs w:val="24"/>
          <w:u w:val="single"/>
          <w:rtl/>
        </w:rPr>
        <w:t xml:space="preserve"> </w:t>
      </w:r>
      <w:r w:rsidRPr="00CF0CB3">
        <w:rPr>
          <w:rFonts w:hint="eastAsia"/>
          <w:b/>
          <w:bCs/>
          <w:szCs w:val="24"/>
          <w:u w:val="single"/>
          <w:rtl/>
        </w:rPr>
        <w:t>שלישי</w:t>
      </w:r>
    </w:p>
    <w:p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הקבלן</w:t>
      </w:r>
      <w:r w:rsidRPr="002C15C4">
        <w:rPr>
          <w:szCs w:val="24"/>
          <w:rtl/>
        </w:rPr>
        <w:t xml:space="preserve"> </w:t>
      </w:r>
      <w:r w:rsidRPr="002C15C4">
        <w:rPr>
          <w:rFonts w:hint="eastAsia"/>
          <w:szCs w:val="24"/>
          <w:rtl/>
        </w:rPr>
        <w:t>יבטח</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אחריותו</w:t>
      </w:r>
      <w:r w:rsidRPr="002C15C4">
        <w:rPr>
          <w:szCs w:val="24"/>
          <w:rtl/>
        </w:rPr>
        <w:t xml:space="preserve"> </w:t>
      </w:r>
      <w:r w:rsidRPr="002C15C4">
        <w:rPr>
          <w:rFonts w:hint="eastAsia"/>
          <w:szCs w:val="24"/>
          <w:rtl/>
        </w:rPr>
        <w:t>החוקית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דיני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w:t>
      </w:r>
      <w:r w:rsidRPr="002C15C4">
        <w:rPr>
          <w:rFonts w:hint="eastAsia"/>
          <w:szCs w:val="24"/>
          <w:rtl/>
        </w:rPr>
        <w:t>בביטוח</w:t>
      </w:r>
      <w:r w:rsidRPr="002C15C4">
        <w:rPr>
          <w:szCs w:val="24"/>
          <w:rtl/>
        </w:rPr>
        <w:t xml:space="preserve"> </w:t>
      </w:r>
      <w:r w:rsidRPr="002C15C4">
        <w:rPr>
          <w:rFonts w:hint="eastAsia"/>
          <w:szCs w:val="24"/>
          <w:rtl/>
        </w:rPr>
        <w:t>אחריותו</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צד</w:t>
      </w:r>
      <w:r w:rsidRPr="002C15C4">
        <w:rPr>
          <w:szCs w:val="24"/>
          <w:rtl/>
        </w:rPr>
        <w:t xml:space="preserve"> </w:t>
      </w:r>
      <w:r w:rsidRPr="002C15C4">
        <w:rPr>
          <w:rFonts w:hint="eastAsia"/>
          <w:szCs w:val="24"/>
          <w:rtl/>
        </w:rPr>
        <w:t>שלישי</w:t>
      </w:r>
      <w:r w:rsidRPr="002C15C4">
        <w:rPr>
          <w:szCs w:val="24"/>
          <w:rtl/>
        </w:rPr>
        <w:t xml:space="preserve"> </w:t>
      </w:r>
      <w:r w:rsidRPr="002C15C4">
        <w:rPr>
          <w:rFonts w:hint="eastAsia"/>
          <w:szCs w:val="24"/>
          <w:rtl/>
        </w:rPr>
        <w:t>גוף</w:t>
      </w:r>
      <w:r w:rsidRPr="002C15C4">
        <w:rPr>
          <w:szCs w:val="24"/>
          <w:rtl/>
        </w:rPr>
        <w:t xml:space="preserve"> </w:t>
      </w:r>
      <w:r w:rsidRPr="002C15C4">
        <w:rPr>
          <w:rFonts w:hint="eastAsia"/>
          <w:szCs w:val="24"/>
          <w:rtl/>
        </w:rPr>
        <w:t>ורכוש</w:t>
      </w:r>
      <w:r w:rsidRPr="002C15C4">
        <w:rPr>
          <w:szCs w:val="24"/>
          <w:rtl/>
        </w:rPr>
        <w:t xml:space="preserve"> </w:t>
      </w:r>
      <w:r w:rsidRPr="002C15C4">
        <w:rPr>
          <w:rFonts w:hint="eastAsia"/>
          <w:szCs w:val="24"/>
          <w:rtl/>
        </w:rPr>
        <w:t>בגין</w:t>
      </w:r>
      <w:r w:rsidRPr="002C15C4">
        <w:rPr>
          <w:szCs w:val="24"/>
          <w:rtl/>
        </w:rPr>
        <w:t xml:space="preserve"> </w:t>
      </w:r>
      <w:r w:rsidRPr="002C15C4">
        <w:rPr>
          <w:rFonts w:hint="eastAsia"/>
          <w:szCs w:val="24"/>
          <w:rtl/>
        </w:rPr>
        <w:t>פעילותו</w:t>
      </w:r>
      <w:r w:rsidRPr="002C15C4">
        <w:rPr>
          <w:szCs w:val="24"/>
          <w:rtl/>
        </w:rPr>
        <w:t xml:space="preserve"> </w:t>
      </w:r>
      <w:r w:rsidRPr="002C15C4">
        <w:rPr>
          <w:rFonts w:hint="eastAsia"/>
          <w:szCs w:val="24"/>
          <w:rtl/>
        </w:rPr>
        <w:t>בכל</w:t>
      </w:r>
      <w:r w:rsidRPr="002C15C4">
        <w:rPr>
          <w:szCs w:val="24"/>
          <w:rtl/>
        </w:rPr>
        <w:t xml:space="preserve"> </w:t>
      </w:r>
      <w:r w:rsidRPr="002C15C4">
        <w:rPr>
          <w:rFonts w:hint="eastAsia"/>
          <w:szCs w:val="24"/>
          <w:rtl/>
        </w:rPr>
        <w:t>תחומי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w:t>
      </w:r>
      <w:r w:rsidRPr="002C15C4">
        <w:rPr>
          <w:rFonts w:hint="eastAsia"/>
          <w:szCs w:val="24"/>
          <w:rtl/>
        </w:rPr>
        <w:t>והשטחים</w:t>
      </w:r>
      <w:r w:rsidRPr="002C15C4">
        <w:rPr>
          <w:szCs w:val="24"/>
          <w:rtl/>
        </w:rPr>
        <w:t xml:space="preserve"> </w:t>
      </w:r>
      <w:r w:rsidRPr="002C15C4">
        <w:rPr>
          <w:rFonts w:hint="eastAsia"/>
          <w:szCs w:val="24"/>
          <w:rtl/>
        </w:rPr>
        <w:t>המוחזקים</w:t>
      </w:r>
      <w:r w:rsidRPr="002C15C4">
        <w:rPr>
          <w:szCs w:val="24"/>
          <w:rtl/>
        </w:rPr>
        <w:t>.</w:t>
      </w:r>
    </w:p>
    <w:p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גבול</w:t>
      </w:r>
      <w:r w:rsidRPr="002C15C4">
        <w:rPr>
          <w:szCs w:val="24"/>
          <w:rtl/>
        </w:rPr>
        <w:t xml:space="preserve"> האחריות למקרה ולתקופת הביטוח (שנה) לא יפחת מ – 2,500,000  דולר ארה"ב.</w:t>
      </w:r>
    </w:p>
    <w:p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בפוליסה</w:t>
      </w:r>
      <w:r w:rsidRPr="002C15C4">
        <w:rPr>
          <w:szCs w:val="24"/>
          <w:rtl/>
        </w:rPr>
        <w:t xml:space="preserve"> </w:t>
      </w:r>
      <w:r w:rsidRPr="002C15C4">
        <w:rPr>
          <w:rFonts w:hint="eastAsia"/>
          <w:szCs w:val="24"/>
          <w:rtl/>
        </w:rPr>
        <w:t>ייכלל</w:t>
      </w:r>
      <w:r w:rsidRPr="002C15C4">
        <w:rPr>
          <w:szCs w:val="24"/>
          <w:rtl/>
        </w:rPr>
        <w:t xml:space="preserve"> </w:t>
      </w:r>
      <w:r w:rsidRPr="002C15C4">
        <w:rPr>
          <w:rFonts w:hint="eastAsia"/>
          <w:szCs w:val="24"/>
          <w:rtl/>
        </w:rPr>
        <w:t>סעיף</w:t>
      </w:r>
      <w:r w:rsidRPr="002C15C4">
        <w:rPr>
          <w:szCs w:val="24"/>
          <w:rtl/>
        </w:rPr>
        <w:t xml:space="preserve"> </w:t>
      </w:r>
      <w:r w:rsidRPr="002C15C4">
        <w:rPr>
          <w:rFonts w:hint="eastAsia"/>
          <w:szCs w:val="24"/>
          <w:rtl/>
        </w:rPr>
        <w:t>אחריות</w:t>
      </w:r>
      <w:r w:rsidRPr="002C15C4">
        <w:rPr>
          <w:szCs w:val="24"/>
          <w:rtl/>
        </w:rPr>
        <w:t xml:space="preserve"> </w:t>
      </w:r>
      <w:r w:rsidRPr="002C15C4">
        <w:rPr>
          <w:rFonts w:hint="eastAsia"/>
          <w:szCs w:val="24"/>
          <w:rtl/>
        </w:rPr>
        <w:t>צולבת</w:t>
      </w:r>
      <w:r w:rsidRPr="002C15C4">
        <w:rPr>
          <w:szCs w:val="24"/>
          <w:rtl/>
        </w:rPr>
        <w:t xml:space="preserve"> (</w:t>
      </w:r>
      <w:r w:rsidRPr="002C15C4">
        <w:rPr>
          <w:szCs w:val="24"/>
        </w:rPr>
        <w:t>CROSS LIABILITY</w:t>
      </w:r>
      <w:r w:rsidRPr="002C15C4">
        <w:rPr>
          <w:szCs w:val="24"/>
          <w:rtl/>
        </w:rPr>
        <w:t>).</w:t>
      </w:r>
    </w:p>
    <w:p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בפוליסה</w:t>
      </w:r>
      <w:r w:rsidRPr="002C15C4">
        <w:rPr>
          <w:szCs w:val="24"/>
          <w:rtl/>
        </w:rPr>
        <w:t xml:space="preserve">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לכסות את חבותו של המבוטח כלפי צד שלישי בגין פעילות של קבלנים, קבלני משנה ועובדיהם. </w:t>
      </w:r>
    </w:p>
    <w:p w:rsidR="005D15E7" w:rsidRPr="002C15C4" w:rsidRDefault="005D15E7" w:rsidP="004032F0">
      <w:pPr>
        <w:numPr>
          <w:ilvl w:val="0"/>
          <w:numId w:val="98"/>
        </w:numPr>
        <w:spacing w:line="360" w:lineRule="auto"/>
        <w:ind w:left="1587" w:hanging="426"/>
        <w:jc w:val="both"/>
        <w:rPr>
          <w:szCs w:val="24"/>
          <w:rtl/>
        </w:rPr>
      </w:pPr>
      <w:r w:rsidRPr="002C15C4">
        <w:rPr>
          <w:rFonts w:hint="eastAsia"/>
          <w:szCs w:val="24"/>
          <w:rtl/>
        </w:rPr>
        <w:t>כל</w:t>
      </w:r>
      <w:r w:rsidRPr="002C15C4">
        <w:rPr>
          <w:szCs w:val="24"/>
          <w:rtl/>
        </w:rPr>
        <w:t xml:space="preserve"> </w:t>
      </w:r>
      <w:r w:rsidRPr="002C15C4">
        <w:rPr>
          <w:rFonts w:hint="eastAsia"/>
          <w:szCs w:val="24"/>
          <w:rtl/>
        </w:rPr>
        <w:t>סייג</w:t>
      </w:r>
      <w:r w:rsidRPr="002C15C4">
        <w:rPr>
          <w:szCs w:val="24"/>
          <w:rtl/>
        </w:rPr>
        <w:t xml:space="preserve"> / </w:t>
      </w:r>
      <w:r w:rsidRPr="002C15C4">
        <w:rPr>
          <w:rFonts w:hint="eastAsia"/>
          <w:szCs w:val="24"/>
          <w:rtl/>
        </w:rPr>
        <w:t>חריג</w:t>
      </w:r>
      <w:r w:rsidRPr="002C15C4">
        <w:rPr>
          <w:szCs w:val="24"/>
          <w:rtl/>
        </w:rPr>
        <w:t xml:space="preserve"> </w:t>
      </w:r>
      <w:r w:rsidRPr="002C15C4">
        <w:rPr>
          <w:rFonts w:hint="eastAsia"/>
          <w:szCs w:val="24"/>
          <w:rtl/>
        </w:rPr>
        <w:t>לגבי</w:t>
      </w:r>
      <w:r w:rsidRPr="002C15C4">
        <w:rPr>
          <w:szCs w:val="24"/>
          <w:rtl/>
        </w:rPr>
        <w:t xml:space="preserve"> </w:t>
      </w:r>
      <w:r w:rsidRPr="002C15C4">
        <w:rPr>
          <w:rFonts w:hint="eastAsia"/>
          <w:szCs w:val="24"/>
          <w:rtl/>
        </w:rPr>
        <w:t>רכוש</w:t>
      </w:r>
      <w:r w:rsidRPr="002C15C4">
        <w:rPr>
          <w:szCs w:val="24"/>
          <w:rtl/>
        </w:rPr>
        <w:t xml:space="preserve"> </w:t>
      </w:r>
      <w:r w:rsidRPr="002C15C4">
        <w:rPr>
          <w:rFonts w:hint="eastAsia"/>
          <w:szCs w:val="24"/>
          <w:rtl/>
        </w:rPr>
        <w:t>שאינו</w:t>
      </w:r>
      <w:r w:rsidRPr="002C15C4">
        <w:rPr>
          <w:szCs w:val="24"/>
          <w:rtl/>
        </w:rPr>
        <w:t xml:space="preserve"> </w:t>
      </w:r>
      <w:r w:rsidRPr="002C15C4">
        <w:rPr>
          <w:rFonts w:hint="eastAsia"/>
          <w:szCs w:val="24"/>
          <w:rtl/>
        </w:rPr>
        <w:t>בבעלותו</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הקבלן</w:t>
      </w:r>
      <w:r w:rsidRPr="002C15C4">
        <w:rPr>
          <w:szCs w:val="24"/>
          <w:rtl/>
        </w:rPr>
        <w:t xml:space="preserve">, </w:t>
      </w:r>
      <w:r w:rsidRPr="002C15C4">
        <w:rPr>
          <w:rFonts w:hint="eastAsia"/>
          <w:szCs w:val="24"/>
          <w:rtl/>
        </w:rPr>
        <w:t>אולם</w:t>
      </w:r>
      <w:r w:rsidRPr="002C15C4">
        <w:rPr>
          <w:szCs w:val="24"/>
          <w:rtl/>
        </w:rPr>
        <w:t xml:space="preserve"> </w:t>
      </w:r>
      <w:r w:rsidRPr="002C15C4">
        <w:rPr>
          <w:rFonts w:hint="eastAsia"/>
          <w:szCs w:val="24"/>
          <w:rtl/>
        </w:rPr>
        <w:t>נמצא</w:t>
      </w:r>
      <w:r w:rsidRPr="002C15C4">
        <w:rPr>
          <w:szCs w:val="24"/>
          <w:rtl/>
        </w:rPr>
        <w:t xml:space="preserve"> </w:t>
      </w:r>
      <w:r w:rsidRPr="002C15C4">
        <w:rPr>
          <w:rFonts w:hint="eastAsia"/>
          <w:szCs w:val="24"/>
          <w:rtl/>
        </w:rPr>
        <w:t>בפיקוחו</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בהשגחתו</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שכל</w:t>
      </w:r>
      <w:r w:rsidRPr="002C15C4">
        <w:rPr>
          <w:szCs w:val="24"/>
          <w:rtl/>
        </w:rPr>
        <w:t xml:space="preserve"> </w:t>
      </w:r>
      <w:r w:rsidRPr="002C15C4">
        <w:rPr>
          <w:rFonts w:hint="eastAsia"/>
          <w:szCs w:val="24"/>
          <w:rtl/>
        </w:rPr>
        <w:t>איש</w:t>
      </w:r>
      <w:r w:rsidRPr="002C15C4">
        <w:rPr>
          <w:szCs w:val="24"/>
          <w:rtl/>
        </w:rPr>
        <w:t xml:space="preserve"> </w:t>
      </w:r>
      <w:r w:rsidRPr="002C15C4">
        <w:rPr>
          <w:rFonts w:hint="eastAsia"/>
          <w:szCs w:val="24"/>
          <w:rtl/>
        </w:rPr>
        <w:t>שבשירותו</w:t>
      </w:r>
      <w:r w:rsidRPr="002C15C4">
        <w:rPr>
          <w:szCs w:val="24"/>
          <w:rtl/>
        </w:rPr>
        <w:t xml:space="preserve"> פועלים או פעלו בו, יבוטל כלפי רכוש מדינת ישראל וכן כלפי כל רכוש ו/או מתקן מאובטח, אשר ייחשב רכוש צד שלישי.</w:t>
      </w:r>
    </w:p>
    <w:p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לשפות את מדינת ישראל –  משרד האנרגיה ככל שייחשבו אחראים למעשי ו/או מחדלי הקבלן וכל הפועלים מטעמו. </w:t>
      </w:r>
    </w:p>
    <w:p w:rsidR="005D15E7" w:rsidRPr="002C15C4" w:rsidRDefault="005D15E7" w:rsidP="004032F0">
      <w:pPr>
        <w:pStyle w:val="af5"/>
        <w:numPr>
          <w:ilvl w:val="1"/>
          <w:numId w:val="91"/>
        </w:numPr>
        <w:tabs>
          <w:tab w:val="num" w:pos="1445"/>
        </w:tabs>
        <w:spacing w:line="360" w:lineRule="auto"/>
        <w:jc w:val="both"/>
        <w:rPr>
          <w:b/>
          <w:bCs/>
          <w:szCs w:val="24"/>
          <w:u w:val="single"/>
          <w:rtl/>
        </w:rPr>
      </w:pPr>
      <w:r w:rsidRPr="002C15C4">
        <w:rPr>
          <w:rFonts w:hint="eastAsia"/>
          <w:b/>
          <w:bCs/>
          <w:szCs w:val="24"/>
          <w:u w:val="single"/>
          <w:rtl/>
        </w:rPr>
        <w:lastRenderedPageBreak/>
        <w:t>ביטוח</w:t>
      </w:r>
      <w:r w:rsidRPr="002C15C4">
        <w:rPr>
          <w:b/>
          <w:bCs/>
          <w:szCs w:val="24"/>
          <w:u w:val="single"/>
          <w:rtl/>
        </w:rPr>
        <w:t xml:space="preserve"> </w:t>
      </w:r>
      <w:r w:rsidRPr="002C15C4">
        <w:rPr>
          <w:rFonts w:hint="eastAsia"/>
          <w:b/>
          <w:bCs/>
          <w:szCs w:val="24"/>
          <w:u w:val="single"/>
          <w:rtl/>
        </w:rPr>
        <w:t>אחריות</w:t>
      </w:r>
      <w:r w:rsidRPr="002C15C4">
        <w:rPr>
          <w:b/>
          <w:bCs/>
          <w:szCs w:val="24"/>
          <w:u w:val="single"/>
          <w:rtl/>
        </w:rPr>
        <w:t xml:space="preserve"> </w:t>
      </w:r>
      <w:r w:rsidRPr="002C15C4">
        <w:rPr>
          <w:rFonts w:hint="eastAsia"/>
          <w:b/>
          <w:bCs/>
          <w:szCs w:val="24"/>
          <w:u w:val="single"/>
          <w:rtl/>
        </w:rPr>
        <w:t>מקצועית</w:t>
      </w:r>
    </w:p>
    <w:p w:rsidR="005D15E7" w:rsidRPr="002C15C4" w:rsidRDefault="005D15E7" w:rsidP="004032F0">
      <w:pPr>
        <w:numPr>
          <w:ilvl w:val="0"/>
          <w:numId w:val="99"/>
        </w:numPr>
        <w:spacing w:line="360" w:lineRule="auto"/>
        <w:ind w:left="1587" w:hanging="426"/>
        <w:jc w:val="both"/>
        <w:rPr>
          <w:szCs w:val="24"/>
        </w:rPr>
      </w:pPr>
      <w:r w:rsidRPr="002C15C4">
        <w:rPr>
          <w:rFonts w:hint="eastAsia"/>
          <w:szCs w:val="24"/>
          <w:rtl/>
        </w:rPr>
        <w:t>הקבלן</w:t>
      </w:r>
      <w:r w:rsidRPr="002C15C4">
        <w:rPr>
          <w:szCs w:val="24"/>
          <w:rtl/>
        </w:rPr>
        <w:t xml:space="preserve"> </w:t>
      </w:r>
      <w:r w:rsidRPr="002C15C4">
        <w:rPr>
          <w:rFonts w:hint="eastAsia"/>
          <w:szCs w:val="24"/>
          <w:rtl/>
        </w:rPr>
        <w:t>יבטח</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אחריותו</w:t>
      </w:r>
      <w:r w:rsidRPr="002C15C4">
        <w:rPr>
          <w:szCs w:val="24"/>
          <w:rtl/>
        </w:rPr>
        <w:t xml:space="preserve"> </w:t>
      </w:r>
      <w:r w:rsidRPr="002C15C4">
        <w:rPr>
          <w:rFonts w:hint="eastAsia"/>
          <w:szCs w:val="24"/>
          <w:rtl/>
        </w:rPr>
        <w:t>המקצועית</w:t>
      </w:r>
      <w:r w:rsidRPr="002C15C4">
        <w:rPr>
          <w:szCs w:val="24"/>
          <w:rtl/>
        </w:rPr>
        <w:t xml:space="preserve"> </w:t>
      </w:r>
      <w:r w:rsidRPr="002C15C4">
        <w:rPr>
          <w:rFonts w:hint="eastAsia"/>
          <w:szCs w:val="24"/>
          <w:rtl/>
        </w:rPr>
        <w:t>בביטוח</w:t>
      </w:r>
      <w:r w:rsidRPr="002C15C4">
        <w:rPr>
          <w:szCs w:val="24"/>
          <w:rtl/>
        </w:rPr>
        <w:t xml:space="preserve"> </w:t>
      </w:r>
      <w:r w:rsidRPr="002C15C4">
        <w:rPr>
          <w:rFonts w:hint="eastAsia"/>
          <w:szCs w:val="24"/>
          <w:rtl/>
        </w:rPr>
        <w:t>אחריות</w:t>
      </w:r>
      <w:r w:rsidRPr="002C15C4">
        <w:rPr>
          <w:szCs w:val="24"/>
          <w:rtl/>
        </w:rPr>
        <w:t xml:space="preserve"> </w:t>
      </w:r>
      <w:r w:rsidRPr="002C15C4">
        <w:rPr>
          <w:rFonts w:hint="eastAsia"/>
          <w:szCs w:val="24"/>
          <w:rtl/>
        </w:rPr>
        <w:t>מקצועית</w:t>
      </w:r>
      <w:r w:rsidRPr="002C15C4">
        <w:rPr>
          <w:szCs w:val="24"/>
          <w:rtl/>
        </w:rPr>
        <w:t>.</w:t>
      </w:r>
    </w:p>
    <w:p w:rsidR="005D15E7" w:rsidRPr="002C15C4" w:rsidRDefault="005D15E7" w:rsidP="004032F0">
      <w:pPr>
        <w:numPr>
          <w:ilvl w:val="0"/>
          <w:numId w:val="99"/>
        </w:numPr>
        <w:spacing w:line="360" w:lineRule="auto"/>
        <w:ind w:left="1587" w:hanging="426"/>
        <w:jc w:val="both"/>
        <w:rPr>
          <w:szCs w:val="24"/>
        </w:rPr>
      </w:pPr>
      <w:r w:rsidRPr="002C15C4">
        <w:rPr>
          <w:rFonts w:hint="eastAsia"/>
          <w:szCs w:val="24"/>
          <w:rtl/>
        </w:rPr>
        <w:t>הפוליסה</w:t>
      </w:r>
      <w:r w:rsidRPr="002C15C4">
        <w:rPr>
          <w:szCs w:val="24"/>
          <w:rtl/>
        </w:rPr>
        <w:t xml:space="preserve">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האנרגיה לפי מכרז/חוזה  עם מדינת ישראל – משרד האנרגיה.</w:t>
      </w:r>
    </w:p>
    <w:p w:rsidR="005D15E7" w:rsidRPr="002C15C4" w:rsidRDefault="005D15E7" w:rsidP="004032F0">
      <w:pPr>
        <w:numPr>
          <w:ilvl w:val="0"/>
          <w:numId w:val="99"/>
        </w:numPr>
        <w:spacing w:line="360" w:lineRule="auto"/>
        <w:ind w:left="1587" w:hanging="426"/>
        <w:jc w:val="both"/>
        <w:rPr>
          <w:szCs w:val="24"/>
          <w:rtl/>
        </w:rPr>
      </w:pPr>
      <w:r w:rsidRPr="002C15C4">
        <w:rPr>
          <w:rFonts w:hint="eastAsia"/>
          <w:szCs w:val="24"/>
          <w:rtl/>
        </w:rPr>
        <w:t>גבול</w:t>
      </w:r>
      <w:r w:rsidRPr="002C15C4">
        <w:rPr>
          <w:szCs w:val="24"/>
          <w:rtl/>
        </w:rPr>
        <w:t xml:space="preserve"> האחריות למקרה ולתקופת הביטוח (שנה) לא יפחת מ  1,000,000 דולר ארה"ב. </w:t>
      </w:r>
    </w:p>
    <w:p w:rsidR="005D15E7" w:rsidRPr="002C15C4" w:rsidRDefault="005D15E7" w:rsidP="004032F0">
      <w:pPr>
        <w:numPr>
          <w:ilvl w:val="0"/>
          <w:numId w:val="99"/>
        </w:numPr>
        <w:spacing w:line="360" w:lineRule="auto"/>
        <w:ind w:left="1587" w:hanging="426"/>
        <w:jc w:val="both"/>
        <w:rPr>
          <w:szCs w:val="24"/>
          <w:rtl/>
        </w:rPr>
      </w:pPr>
      <w:r w:rsidRPr="002C15C4">
        <w:rPr>
          <w:rFonts w:hint="eastAsia"/>
          <w:szCs w:val="24"/>
          <w:rtl/>
        </w:rPr>
        <w:t>הכיסוי</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הפוליסה</w:t>
      </w:r>
      <w:r w:rsidRPr="002C15C4">
        <w:rPr>
          <w:szCs w:val="24"/>
          <w:rtl/>
        </w:rPr>
        <w:t xml:space="preserve"> </w:t>
      </w:r>
      <w:r w:rsidRPr="002C15C4">
        <w:rPr>
          <w:rFonts w:hint="eastAsia"/>
          <w:szCs w:val="24"/>
          <w:rtl/>
        </w:rPr>
        <w:t>יורחב</w:t>
      </w:r>
      <w:r w:rsidRPr="002C15C4">
        <w:rPr>
          <w:szCs w:val="24"/>
          <w:rtl/>
        </w:rPr>
        <w:t xml:space="preserve"> </w:t>
      </w:r>
      <w:r w:rsidRPr="002C15C4">
        <w:rPr>
          <w:rFonts w:hint="eastAsia"/>
          <w:szCs w:val="24"/>
          <w:rtl/>
        </w:rPr>
        <w:t>לכלול</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ההרחבות</w:t>
      </w:r>
      <w:r w:rsidRPr="002C15C4">
        <w:rPr>
          <w:szCs w:val="24"/>
          <w:rtl/>
        </w:rPr>
        <w:t xml:space="preserve"> </w:t>
      </w:r>
      <w:r w:rsidRPr="002C15C4">
        <w:rPr>
          <w:rFonts w:hint="eastAsia"/>
          <w:szCs w:val="24"/>
          <w:rtl/>
        </w:rPr>
        <w:t>הבאות</w:t>
      </w:r>
      <w:r w:rsidRPr="002C15C4">
        <w:rPr>
          <w:szCs w:val="24"/>
          <w:rtl/>
        </w:rPr>
        <w:t>:</w:t>
      </w:r>
    </w:p>
    <w:p w:rsidR="005D15E7" w:rsidRPr="002C15C4" w:rsidRDefault="005D15E7" w:rsidP="004032F0">
      <w:pPr>
        <w:numPr>
          <w:ilvl w:val="0"/>
          <w:numId w:val="107"/>
        </w:numPr>
        <w:spacing w:line="360" w:lineRule="auto"/>
        <w:ind w:left="2154" w:hanging="284"/>
        <w:jc w:val="both"/>
        <w:rPr>
          <w:szCs w:val="24"/>
          <w:rtl/>
        </w:rPr>
      </w:pPr>
      <w:r w:rsidRPr="002C15C4">
        <w:rPr>
          <w:rFonts w:hint="eastAsia"/>
          <w:szCs w:val="24"/>
          <w:rtl/>
        </w:rPr>
        <w:t>מרמה</w:t>
      </w:r>
      <w:r w:rsidRPr="002C15C4">
        <w:rPr>
          <w:szCs w:val="24"/>
          <w:rtl/>
        </w:rPr>
        <w:t xml:space="preserve"> </w:t>
      </w:r>
      <w:r w:rsidRPr="002C15C4">
        <w:rPr>
          <w:rFonts w:hint="eastAsia"/>
          <w:szCs w:val="24"/>
          <w:rtl/>
        </w:rPr>
        <w:t>ואי</w:t>
      </w:r>
      <w:r w:rsidRPr="002C15C4">
        <w:rPr>
          <w:szCs w:val="24"/>
          <w:rtl/>
        </w:rPr>
        <w:t xml:space="preserve"> </w:t>
      </w:r>
      <w:r w:rsidRPr="002C15C4">
        <w:rPr>
          <w:rFonts w:hint="eastAsia"/>
          <w:szCs w:val="24"/>
          <w:rtl/>
        </w:rPr>
        <w:t>יושר</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עובדים</w:t>
      </w:r>
      <w:r w:rsidRPr="002C15C4">
        <w:rPr>
          <w:szCs w:val="24"/>
          <w:rtl/>
        </w:rPr>
        <w:t>;</w:t>
      </w:r>
    </w:p>
    <w:p w:rsidR="005D15E7" w:rsidRPr="002C15C4" w:rsidRDefault="005D15E7" w:rsidP="004032F0">
      <w:pPr>
        <w:numPr>
          <w:ilvl w:val="0"/>
          <w:numId w:val="107"/>
        </w:numPr>
        <w:spacing w:line="360" w:lineRule="auto"/>
        <w:ind w:left="2154" w:hanging="284"/>
        <w:jc w:val="both"/>
        <w:rPr>
          <w:szCs w:val="24"/>
          <w:rtl/>
        </w:rPr>
      </w:pPr>
      <w:r w:rsidRPr="002C15C4">
        <w:rPr>
          <w:rFonts w:hint="eastAsia"/>
          <w:szCs w:val="24"/>
          <w:rtl/>
        </w:rPr>
        <w:t>אובדן</w:t>
      </w:r>
      <w:r w:rsidRPr="002C15C4">
        <w:rPr>
          <w:szCs w:val="24"/>
          <w:rtl/>
        </w:rPr>
        <w:t xml:space="preserve"> </w:t>
      </w:r>
      <w:r w:rsidRPr="002C15C4">
        <w:rPr>
          <w:rFonts w:hint="eastAsia"/>
          <w:szCs w:val="24"/>
          <w:rtl/>
        </w:rPr>
        <w:t>מסמכים</w:t>
      </w:r>
      <w:r w:rsidRPr="002C15C4">
        <w:rPr>
          <w:szCs w:val="24"/>
          <w:rtl/>
        </w:rPr>
        <w:t xml:space="preserve">, </w:t>
      </w:r>
      <w:r w:rsidRPr="002C15C4">
        <w:rPr>
          <w:rFonts w:hint="eastAsia"/>
          <w:szCs w:val="24"/>
          <w:rtl/>
        </w:rPr>
        <w:t>לרבות</w:t>
      </w:r>
      <w:r w:rsidRPr="002C15C4">
        <w:rPr>
          <w:szCs w:val="24"/>
          <w:rtl/>
        </w:rPr>
        <w:t xml:space="preserve"> </w:t>
      </w:r>
      <w:r w:rsidRPr="002C15C4">
        <w:rPr>
          <w:rFonts w:hint="eastAsia"/>
          <w:szCs w:val="24"/>
          <w:rtl/>
        </w:rPr>
        <w:t>אובדן</w:t>
      </w:r>
      <w:r w:rsidRPr="002C15C4">
        <w:rPr>
          <w:szCs w:val="24"/>
          <w:rtl/>
        </w:rPr>
        <w:t xml:space="preserve"> </w:t>
      </w:r>
      <w:r w:rsidRPr="002C15C4">
        <w:rPr>
          <w:rFonts w:hint="eastAsia"/>
          <w:szCs w:val="24"/>
          <w:rtl/>
        </w:rPr>
        <w:t>השימוש</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העיכוב</w:t>
      </w:r>
      <w:r w:rsidRPr="002C15C4">
        <w:rPr>
          <w:szCs w:val="24"/>
          <w:rtl/>
        </w:rPr>
        <w:t xml:space="preserve"> </w:t>
      </w:r>
      <w:r w:rsidRPr="002C15C4">
        <w:rPr>
          <w:rFonts w:hint="eastAsia"/>
          <w:szCs w:val="24"/>
          <w:rtl/>
        </w:rPr>
        <w:t>עקב</w:t>
      </w:r>
      <w:r w:rsidRPr="002C15C4">
        <w:rPr>
          <w:szCs w:val="24"/>
          <w:rtl/>
        </w:rPr>
        <w:t xml:space="preserve"> </w:t>
      </w:r>
      <w:r w:rsidRPr="002C15C4">
        <w:rPr>
          <w:rFonts w:hint="eastAsia"/>
          <w:szCs w:val="24"/>
          <w:rtl/>
        </w:rPr>
        <w:t>מקרה</w:t>
      </w:r>
      <w:r w:rsidRPr="002C15C4">
        <w:rPr>
          <w:szCs w:val="24"/>
          <w:rtl/>
        </w:rPr>
        <w:t xml:space="preserve"> </w:t>
      </w:r>
      <w:r w:rsidRPr="002C15C4">
        <w:rPr>
          <w:rFonts w:hint="eastAsia"/>
          <w:szCs w:val="24"/>
          <w:rtl/>
        </w:rPr>
        <w:t>ביטוח</w:t>
      </w:r>
      <w:r w:rsidRPr="002C15C4">
        <w:rPr>
          <w:szCs w:val="24"/>
          <w:rtl/>
        </w:rPr>
        <w:t>;</w:t>
      </w:r>
    </w:p>
    <w:p w:rsidR="005D15E7" w:rsidRPr="002C15C4" w:rsidRDefault="005D15E7" w:rsidP="004032F0">
      <w:pPr>
        <w:numPr>
          <w:ilvl w:val="0"/>
          <w:numId w:val="107"/>
        </w:numPr>
        <w:spacing w:line="360" w:lineRule="auto"/>
        <w:ind w:left="2154" w:hanging="284"/>
        <w:jc w:val="both"/>
        <w:rPr>
          <w:szCs w:val="24"/>
          <w:rtl/>
        </w:rPr>
      </w:pPr>
      <w:r w:rsidRPr="002C15C4">
        <w:rPr>
          <w:rFonts w:hint="eastAsia"/>
          <w:szCs w:val="24"/>
          <w:rtl/>
        </w:rPr>
        <w:t>אחריות</w:t>
      </w:r>
      <w:r w:rsidRPr="002C15C4">
        <w:rPr>
          <w:szCs w:val="24"/>
          <w:rtl/>
        </w:rPr>
        <w:t xml:space="preserve"> </w:t>
      </w:r>
      <w:r w:rsidRPr="002C15C4">
        <w:rPr>
          <w:rFonts w:hint="eastAsia"/>
          <w:szCs w:val="24"/>
          <w:rtl/>
        </w:rPr>
        <w:t>צולבת</w:t>
      </w:r>
      <w:r w:rsidRPr="002C15C4">
        <w:rPr>
          <w:szCs w:val="24"/>
          <w:rtl/>
        </w:rPr>
        <w:t xml:space="preserve">, </w:t>
      </w:r>
      <w:r w:rsidRPr="002C15C4">
        <w:rPr>
          <w:rFonts w:hint="eastAsia"/>
          <w:szCs w:val="24"/>
          <w:rtl/>
        </w:rPr>
        <w:t>אולם</w:t>
      </w:r>
      <w:r w:rsidRPr="002C15C4">
        <w:rPr>
          <w:szCs w:val="24"/>
          <w:rtl/>
        </w:rPr>
        <w:t xml:space="preserve"> </w:t>
      </w:r>
      <w:r w:rsidRPr="002C15C4">
        <w:rPr>
          <w:rFonts w:hint="eastAsia"/>
          <w:szCs w:val="24"/>
          <w:rtl/>
        </w:rPr>
        <w:t>הכיסוי</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יחול</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תביעות</w:t>
      </w:r>
      <w:r w:rsidRPr="002C15C4">
        <w:rPr>
          <w:szCs w:val="24"/>
          <w:rtl/>
        </w:rPr>
        <w:t xml:space="preserve"> </w:t>
      </w:r>
      <w:r w:rsidRPr="002C15C4">
        <w:rPr>
          <w:rFonts w:hint="eastAsia"/>
          <w:szCs w:val="24"/>
          <w:rtl/>
        </w:rPr>
        <w:t>הקבלן</w:t>
      </w:r>
      <w:r w:rsidRPr="002C15C4">
        <w:rPr>
          <w:szCs w:val="24"/>
          <w:rtl/>
        </w:rPr>
        <w:t xml:space="preserve"> </w:t>
      </w:r>
      <w:r w:rsidRPr="002C15C4">
        <w:rPr>
          <w:rFonts w:hint="eastAsia"/>
          <w:szCs w:val="24"/>
          <w:rtl/>
        </w:rPr>
        <w:t>כנגד</w:t>
      </w:r>
      <w:r w:rsidRPr="002C15C4">
        <w:rPr>
          <w:szCs w:val="24"/>
          <w:rtl/>
        </w:rPr>
        <w:t xml:space="preserve"> </w:t>
      </w:r>
      <w:r w:rsidRPr="002C15C4">
        <w:rPr>
          <w:rFonts w:hint="eastAsia"/>
          <w:szCs w:val="24"/>
          <w:rtl/>
        </w:rPr>
        <w:t>המדינה</w:t>
      </w:r>
      <w:r w:rsidRPr="002C15C4">
        <w:rPr>
          <w:szCs w:val="24"/>
          <w:rtl/>
        </w:rPr>
        <w:t>.;</w:t>
      </w:r>
    </w:p>
    <w:p w:rsidR="005D15E7" w:rsidRPr="002C15C4" w:rsidRDefault="005D15E7" w:rsidP="004032F0">
      <w:pPr>
        <w:numPr>
          <w:ilvl w:val="0"/>
          <w:numId w:val="107"/>
        </w:numPr>
        <w:spacing w:line="360" w:lineRule="auto"/>
        <w:ind w:left="2154" w:hanging="284"/>
        <w:jc w:val="both"/>
        <w:rPr>
          <w:szCs w:val="24"/>
          <w:rtl/>
        </w:rPr>
      </w:pPr>
      <w:r w:rsidRPr="002C15C4">
        <w:rPr>
          <w:rFonts w:hint="eastAsia"/>
          <w:szCs w:val="24"/>
          <w:rtl/>
        </w:rPr>
        <w:t>הארכת</w:t>
      </w:r>
      <w:r w:rsidRPr="002C15C4">
        <w:rPr>
          <w:szCs w:val="24"/>
          <w:rtl/>
        </w:rPr>
        <w:t xml:space="preserve"> </w:t>
      </w:r>
      <w:r w:rsidRPr="002C15C4">
        <w:rPr>
          <w:rFonts w:hint="eastAsia"/>
          <w:szCs w:val="24"/>
          <w:rtl/>
        </w:rPr>
        <w:t>תקופת</w:t>
      </w:r>
      <w:r w:rsidRPr="002C15C4">
        <w:rPr>
          <w:szCs w:val="24"/>
          <w:rtl/>
        </w:rPr>
        <w:t xml:space="preserve"> </w:t>
      </w:r>
      <w:r w:rsidRPr="002C15C4">
        <w:rPr>
          <w:rFonts w:hint="eastAsia"/>
          <w:szCs w:val="24"/>
          <w:rtl/>
        </w:rPr>
        <w:t>הגילוי</w:t>
      </w:r>
      <w:r w:rsidRPr="002C15C4">
        <w:rPr>
          <w:szCs w:val="24"/>
          <w:rtl/>
        </w:rPr>
        <w:t xml:space="preserve"> </w:t>
      </w:r>
      <w:r w:rsidRPr="002C15C4">
        <w:rPr>
          <w:rFonts w:hint="eastAsia"/>
          <w:szCs w:val="24"/>
          <w:rtl/>
        </w:rPr>
        <w:t>לפחות</w:t>
      </w:r>
      <w:r w:rsidRPr="002C15C4">
        <w:rPr>
          <w:szCs w:val="24"/>
          <w:rtl/>
        </w:rPr>
        <w:t xml:space="preserve"> </w:t>
      </w:r>
      <w:r w:rsidRPr="002C15C4">
        <w:rPr>
          <w:rFonts w:hint="eastAsia"/>
          <w:szCs w:val="24"/>
          <w:rtl/>
        </w:rPr>
        <w:t>ל</w:t>
      </w:r>
      <w:r w:rsidRPr="002C15C4">
        <w:rPr>
          <w:szCs w:val="24"/>
          <w:rtl/>
        </w:rPr>
        <w:t xml:space="preserve">  6 </w:t>
      </w:r>
      <w:r w:rsidRPr="002C15C4">
        <w:rPr>
          <w:rFonts w:hint="eastAsia"/>
          <w:szCs w:val="24"/>
          <w:rtl/>
        </w:rPr>
        <w:t>חודשים</w:t>
      </w:r>
      <w:r w:rsidRPr="002C15C4">
        <w:rPr>
          <w:szCs w:val="24"/>
          <w:rtl/>
        </w:rPr>
        <w:t>.</w:t>
      </w:r>
    </w:p>
    <w:p w:rsidR="005D15E7" w:rsidRPr="002C15C4" w:rsidRDefault="005D15E7" w:rsidP="004032F0">
      <w:pPr>
        <w:numPr>
          <w:ilvl w:val="0"/>
          <w:numId w:val="99"/>
        </w:numPr>
        <w:spacing w:line="360" w:lineRule="auto"/>
        <w:ind w:left="1587" w:hanging="426"/>
        <w:jc w:val="both"/>
        <w:rPr>
          <w:szCs w:val="24"/>
          <w:rtl/>
        </w:rPr>
      </w:pPr>
      <w:r w:rsidRPr="002C15C4">
        <w:rPr>
          <w:rFonts w:hint="eastAsia"/>
          <w:szCs w:val="24"/>
          <w:rtl/>
        </w:rPr>
        <w:t>הביטוח</w:t>
      </w:r>
      <w:r w:rsidRPr="002C15C4">
        <w:rPr>
          <w:szCs w:val="24"/>
          <w:rtl/>
        </w:rPr>
        <w:t xml:space="preserve"> יורחב לשפות את מדינת ישראל – משרד האנרגיה ככל שיחשבו אחראים  למעשי ו/או מחדלי הקבלן וכל הפועלים מטעמו.</w:t>
      </w:r>
    </w:p>
    <w:p w:rsidR="005D15E7" w:rsidRPr="002C15C4" w:rsidRDefault="005D15E7" w:rsidP="004032F0">
      <w:pPr>
        <w:pStyle w:val="af5"/>
        <w:numPr>
          <w:ilvl w:val="1"/>
          <w:numId w:val="91"/>
        </w:numPr>
        <w:tabs>
          <w:tab w:val="num" w:pos="1445"/>
        </w:tabs>
        <w:spacing w:line="360" w:lineRule="auto"/>
        <w:jc w:val="both"/>
        <w:rPr>
          <w:b/>
          <w:bCs/>
          <w:szCs w:val="24"/>
          <w:u w:val="single"/>
          <w:rtl/>
        </w:rPr>
      </w:pPr>
      <w:r w:rsidRPr="002C15C4">
        <w:rPr>
          <w:rFonts w:hint="eastAsia"/>
          <w:b/>
          <w:bCs/>
          <w:szCs w:val="24"/>
          <w:u w:val="single"/>
          <w:rtl/>
        </w:rPr>
        <w:t>ביטוח</w:t>
      </w:r>
      <w:r w:rsidRPr="002C15C4">
        <w:rPr>
          <w:b/>
          <w:bCs/>
          <w:szCs w:val="24"/>
          <w:u w:val="single"/>
          <w:rtl/>
        </w:rPr>
        <w:t xml:space="preserve"> </w:t>
      </w:r>
      <w:r w:rsidRPr="002C15C4">
        <w:rPr>
          <w:rFonts w:hint="eastAsia"/>
          <w:b/>
          <w:bCs/>
          <w:szCs w:val="24"/>
          <w:u w:val="single"/>
          <w:rtl/>
        </w:rPr>
        <w:t>רכוש</w:t>
      </w:r>
    </w:p>
    <w:p w:rsidR="005D15E7" w:rsidRPr="002C15C4" w:rsidRDefault="005D15E7" w:rsidP="004032F0">
      <w:pPr>
        <w:pStyle w:val="af5"/>
        <w:numPr>
          <w:ilvl w:val="2"/>
          <w:numId w:val="91"/>
        </w:numPr>
        <w:tabs>
          <w:tab w:val="left" w:pos="9100"/>
        </w:tabs>
        <w:spacing w:line="360" w:lineRule="auto"/>
        <w:ind w:right="0"/>
        <w:jc w:val="both"/>
        <w:rPr>
          <w:szCs w:val="24"/>
          <w:rtl/>
        </w:rPr>
      </w:pPr>
      <w:r w:rsidRPr="002C15C4">
        <w:rPr>
          <w:rFonts w:hint="eastAsia"/>
          <w:szCs w:val="24"/>
          <w:rtl/>
        </w:rPr>
        <w:t>הקבלן</w:t>
      </w:r>
      <w:r w:rsidRPr="002C15C4">
        <w:rPr>
          <w:szCs w:val="24"/>
          <w:rtl/>
        </w:rPr>
        <w:t xml:space="preserve"> יבטח את רכושו וכל הציוד המשמש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 משרד האנרגיה  על פי ערך כינון. </w:t>
      </w:r>
    </w:p>
    <w:p w:rsidR="005D15E7" w:rsidRPr="002C15C4" w:rsidRDefault="005D15E7" w:rsidP="004032F0">
      <w:pPr>
        <w:pStyle w:val="af5"/>
        <w:numPr>
          <w:ilvl w:val="1"/>
          <w:numId w:val="91"/>
        </w:numPr>
        <w:tabs>
          <w:tab w:val="num" w:pos="1445"/>
        </w:tabs>
        <w:spacing w:line="360" w:lineRule="auto"/>
        <w:jc w:val="both"/>
        <w:rPr>
          <w:b/>
          <w:bCs/>
          <w:szCs w:val="24"/>
          <w:u w:val="single"/>
          <w:rtl/>
        </w:rPr>
      </w:pPr>
      <w:r w:rsidRPr="002C15C4">
        <w:rPr>
          <w:rFonts w:hint="eastAsia"/>
          <w:b/>
          <w:bCs/>
          <w:szCs w:val="24"/>
          <w:u w:val="single"/>
          <w:rtl/>
        </w:rPr>
        <w:t>כללי</w:t>
      </w:r>
    </w:p>
    <w:p w:rsidR="005D15E7" w:rsidRPr="002C15C4" w:rsidRDefault="005D15E7" w:rsidP="004032F0">
      <w:pPr>
        <w:pStyle w:val="af5"/>
        <w:numPr>
          <w:ilvl w:val="0"/>
          <w:numId w:val="101"/>
        </w:numPr>
        <w:spacing w:line="360" w:lineRule="auto"/>
        <w:ind w:left="1870" w:hanging="567"/>
        <w:jc w:val="both"/>
        <w:rPr>
          <w:szCs w:val="24"/>
          <w:rtl/>
        </w:rPr>
      </w:pPr>
      <w:r w:rsidRPr="002C15C4">
        <w:rPr>
          <w:rFonts w:hint="eastAsia"/>
          <w:szCs w:val="24"/>
          <w:rtl/>
        </w:rPr>
        <w:t>בכל</w:t>
      </w:r>
      <w:r w:rsidRPr="002C15C4">
        <w:rPr>
          <w:szCs w:val="24"/>
          <w:rtl/>
        </w:rPr>
        <w:t xml:space="preserve"> </w:t>
      </w:r>
      <w:r w:rsidRPr="002C15C4">
        <w:rPr>
          <w:rFonts w:hint="eastAsia"/>
          <w:szCs w:val="24"/>
          <w:rtl/>
        </w:rPr>
        <w:t>פוליסות</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הנדרשות</w:t>
      </w:r>
      <w:r w:rsidRPr="002C15C4">
        <w:rPr>
          <w:szCs w:val="24"/>
          <w:rtl/>
        </w:rPr>
        <w:t xml:space="preserve"> </w:t>
      </w:r>
      <w:r w:rsidRPr="002C15C4">
        <w:rPr>
          <w:rFonts w:hint="eastAsia"/>
          <w:szCs w:val="24"/>
          <w:rtl/>
        </w:rPr>
        <w:t>יכללו</w:t>
      </w:r>
      <w:r w:rsidRPr="002C15C4">
        <w:rPr>
          <w:szCs w:val="24"/>
          <w:rtl/>
        </w:rPr>
        <w:t xml:space="preserve"> </w:t>
      </w:r>
      <w:r w:rsidRPr="002C15C4">
        <w:rPr>
          <w:rFonts w:hint="eastAsia"/>
          <w:szCs w:val="24"/>
          <w:rtl/>
        </w:rPr>
        <w:t>התנאים</w:t>
      </w:r>
      <w:r w:rsidRPr="002C15C4">
        <w:rPr>
          <w:szCs w:val="24"/>
          <w:rtl/>
        </w:rPr>
        <w:t xml:space="preserve"> </w:t>
      </w:r>
      <w:r w:rsidRPr="002C15C4">
        <w:rPr>
          <w:rFonts w:hint="eastAsia"/>
          <w:szCs w:val="24"/>
          <w:rtl/>
        </w:rPr>
        <w:t>הבאים</w:t>
      </w:r>
      <w:r w:rsidRPr="002C15C4">
        <w:rPr>
          <w:szCs w:val="24"/>
          <w:rtl/>
        </w:rPr>
        <w:t>:</w:t>
      </w:r>
    </w:p>
    <w:p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לשם</w:t>
      </w:r>
      <w:r w:rsidRPr="002C15C4">
        <w:rPr>
          <w:szCs w:val="24"/>
          <w:rtl/>
        </w:rPr>
        <w:t xml:space="preserve"> המבוטח יתווספו כמבוטחים  נוספים :  מדינת ישראל – משרד האנרגיה בכפוף להרחבי השיפוי כמפורט לעיל. </w:t>
      </w:r>
    </w:p>
    <w:p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בכל</w:t>
      </w:r>
      <w:r w:rsidRPr="002C15C4">
        <w:rPr>
          <w:szCs w:val="24"/>
          <w:rtl/>
        </w:rPr>
        <w:t xml:space="preserve"> </w:t>
      </w:r>
      <w:r w:rsidRPr="002C15C4">
        <w:rPr>
          <w:rFonts w:hint="eastAsia"/>
          <w:szCs w:val="24"/>
          <w:rtl/>
        </w:rPr>
        <w:t>מקרה</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צמצום</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ביטול</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ע</w:t>
      </w:r>
      <w:r w:rsidRPr="002C15C4">
        <w:rPr>
          <w:szCs w:val="24"/>
          <w:rtl/>
        </w:rPr>
        <w:t xml:space="preserve">"י </w:t>
      </w:r>
      <w:r w:rsidRPr="002C15C4">
        <w:rPr>
          <w:rFonts w:hint="eastAsia"/>
          <w:szCs w:val="24"/>
          <w:rtl/>
        </w:rPr>
        <w:t>אחד</w:t>
      </w:r>
      <w:r w:rsidRPr="002C15C4">
        <w:rPr>
          <w:szCs w:val="24"/>
          <w:rtl/>
        </w:rPr>
        <w:t xml:space="preserve"> </w:t>
      </w:r>
      <w:r w:rsidRPr="002C15C4">
        <w:rPr>
          <w:rFonts w:hint="eastAsia"/>
          <w:szCs w:val="24"/>
          <w:rtl/>
        </w:rPr>
        <w:t>הצדדים</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יהיה</w:t>
      </w:r>
      <w:r w:rsidRPr="002C15C4">
        <w:rPr>
          <w:szCs w:val="24"/>
          <w:rtl/>
        </w:rPr>
        <w:t xml:space="preserve"> </w:t>
      </w:r>
      <w:r w:rsidRPr="002C15C4">
        <w:rPr>
          <w:rFonts w:hint="eastAsia"/>
          <w:szCs w:val="24"/>
          <w:rtl/>
        </w:rPr>
        <w:t>להם</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תוקף</w:t>
      </w:r>
      <w:r w:rsidRPr="002C15C4">
        <w:rPr>
          <w:szCs w:val="24"/>
          <w:rtl/>
        </w:rPr>
        <w:t xml:space="preserve"> </w:t>
      </w:r>
      <w:r w:rsidRPr="002C15C4">
        <w:rPr>
          <w:rFonts w:hint="eastAsia"/>
          <w:szCs w:val="24"/>
          <w:rtl/>
        </w:rPr>
        <w:t>אלא</w:t>
      </w:r>
      <w:r w:rsidRPr="002C15C4">
        <w:rPr>
          <w:szCs w:val="24"/>
          <w:rtl/>
        </w:rPr>
        <w:t xml:space="preserve"> </w:t>
      </w:r>
      <w:r w:rsidRPr="002C15C4">
        <w:rPr>
          <w:rFonts w:hint="eastAsia"/>
          <w:szCs w:val="24"/>
          <w:rtl/>
        </w:rPr>
        <w:t>אם</w:t>
      </w:r>
      <w:r w:rsidRPr="002C15C4">
        <w:rPr>
          <w:szCs w:val="24"/>
          <w:rtl/>
        </w:rPr>
        <w:t xml:space="preserve"> </w:t>
      </w:r>
      <w:r w:rsidRPr="002C15C4">
        <w:rPr>
          <w:rFonts w:hint="eastAsia"/>
          <w:szCs w:val="24"/>
          <w:rtl/>
        </w:rPr>
        <w:t>ניתנה</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כך</w:t>
      </w:r>
      <w:r w:rsidRPr="002C15C4">
        <w:rPr>
          <w:szCs w:val="24"/>
          <w:rtl/>
        </w:rPr>
        <w:t xml:space="preserve"> </w:t>
      </w:r>
      <w:r w:rsidRPr="002C15C4">
        <w:rPr>
          <w:rFonts w:hint="eastAsia"/>
          <w:szCs w:val="24"/>
          <w:rtl/>
        </w:rPr>
        <w:t>הודעה</w:t>
      </w:r>
      <w:r w:rsidRPr="002C15C4">
        <w:rPr>
          <w:szCs w:val="24"/>
          <w:rtl/>
        </w:rPr>
        <w:t xml:space="preserve"> </w:t>
      </w:r>
      <w:r w:rsidRPr="002C15C4">
        <w:rPr>
          <w:rFonts w:hint="eastAsia"/>
          <w:szCs w:val="24"/>
          <w:rtl/>
        </w:rPr>
        <w:t>מוקדמת</w:t>
      </w:r>
      <w:r w:rsidRPr="002C15C4">
        <w:rPr>
          <w:szCs w:val="24"/>
          <w:rtl/>
        </w:rPr>
        <w:t xml:space="preserve"> </w:t>
      </w:r>
      <w:r w:rsidRPr="002C15C4">
        <w:rPr>
          <w:rFonts w:hint="eastAsia"/>
          <w:szCs w:val="24"/>
          <w:rtl/>
        </w:rPr>
        <w:t>של</w:t>
      </w:r>
      <w:r w:rsidRPr="002C15C4">
        <w:rPr>
          <w:szCs w:val="24"/>
          <w:rtl/>
        </w:rPr>
        <w:t xml:space="preserve"> 60 </w:t>
      </w:r>
      <w:r w:rsidRPr="002C15C4">
        <w:rPr>
          <w:rFonts w:hint="eastAsia"/>
          <w:szCs w:val="24"/>
          <w:rtl/>
        </w:rPr>
        <w:t>יום</w:t>
      </w:r>
      <w:r w:rsidRPr="002C15C4">
        <w:rPr>
          <w:szCs w:val="24"/>
          <w:rtl/>
        </w:rPr>
        <w:t xml:space="preserve"> </w:t>
      </w:r>
      <w:r w:rsidRPr="002C15C4">
        <w:rPr>
          <w:rFonts w:hint="eastAsia"/>
          <w:szCs w:val="24"/>
          <w:rtl/>
        </w:rPr>
        <w:t>לפחות</w:t>
      </w:r>
      <w:r w:rsidRPr="002C15C4">
        <w:rPr>
          <w:szCs w:val="24"/>
          <w:rtl/>
        </w:rPr>
        <w:t xml:space="preserve"> </w:t>
      </w:r>
      <w:r w:rsidRPr="002C15C4">
        <w:rPr>
          <w:rFonts w:hint="eastAsia"/>
          <w:szCs w:val="24"/>
          <w:rtl/>
        </w:rPr>
        <w:t>במכתב</w:t>
      </w:r>
      <w:r w:rsidRPr="002C15C4">
        <w:rPr>
          <w:szCs w:val="24"/>
          <w:rtl/>
        </w:rPr>
        <w:t xml:space="preserve"> </w:t>
      </w:r>
      <w:r w:rsidRPr="002C15C4">
        <w:rPr>
          <w:rFonts w:hint="eastAsia"/>
          <w:szCs w:val="24"/>
          <w:rtl/>
        </w:rPr>
        <w:t>רשום</w:t>
      </w:r>
      <w:r w:rsidRPr="002C15C4">
        <w:rPr>
          <w:szCs w:val="24"/>
          <w:rtl/>
        </w:rPr>
        <w:t xml:space="preserve"> </w:t>
      </w:r>
      <w:r w:rsidRPr="002C15C4">
        <w:rPr>
          <w:rFonts w:hint="eastAsia"/>
          <w:szCs w:val="24"/>
          <w:rtl/>
        </w:rPr>
        <w:t>לחשב</w:t>
      </w:r>
      <w:r w:rsidRPr="002C15C4">
        <w:rPr>
          <w:szCs w:val="24"/>
          <w:rtl/>
        </w:rPr>
        <w:t xml:space="preserve"> </w:t>
      </w:r>
      <w:r w:rsidRPr="002C15C4">
        <w:rPr>
          <w:rFonts w:hint="eastAsia"/>
          <w:szCs w:val="24"/>
          <w:rtl/>
        </w:rPr>
        <w:t>משרד</w:t>
      </w:r>
      <w:r w:rsidRPr="002C15C4">
        <w:rPr>
          <w:szCs w:val="24"/>
          <w:rtl/>
        </w:rPr>
        <w:t xml:space="preserve"> </w:t>
      </w:r>
      <w:r w:rsidRPr="002C15C4">
        <w:rPr>
          <w:rFonts w:hint="eastAsia"/>
          <w:szCs w:val="24"/>
          <w:rtl/>
        </w:rPr>
        <w:t>האנרגיה</w:t>
      </w:r>
      <w:r w:rsidRPr="002C15C4">
        <w:rPr>
          <w:szCs w:val="24"/>
          <w:rtl/>
        </w:rPr>
        <w:t>.</w:t>
      </w:r>
    </w:p>
    <w:p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המבטח</w:t>
      </w:r>
      <w:r w:rsidRPr="002C15C4">
        <w:rPr>
          <w:szCs w:val="24"/>
          <w:rtl/>
        </w:rPr>
        <w:t xml:space="preserve"> </w:t>
      </w:r>
      <w:r w:rsidRPr="002C15C4">
        <w:rPr>
          <w:rFonts w:hint="eastAsia"/>
          <w:szCs w:val="24"/>
          <w:rtl/>
        </w:rPr>
        <w:t>מוותר</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זכות</w:t>
      </w:r>
      <w:r w:rsidRPr="002C15C4">
        <w:rPr>
          <w:szCs w:val="24"/>
          <w:rtl/>
        </w:rPr>
        <w:t xml:space="preserve"> </w:t>
      </w:r>
      <w:r w:rsidRPr="002C15C4">
        <w:rPr>
          <w:rFonts w:hint="eastAsia"/>
          <w:szCs w:val="24"/>
          <w:rtl/>
        </w:rPr>
        <w:t>שיבוב</w:t>
      </w:r>
      <w:r w:rsidRPr="002C15C4">
        <w:rPr>
          <w:szCs w:val="24"/>
          <w:rtl/>
        </w:rPr>
        <w:t xml:space="preserve">/תחלוף, </w:t>
      </w:r>
      <w:r w:rsidRPr="002C15C4">
        <w:rPr>
          <w:rFonts w:hint="eastAsia"/>
          <w:szCs w:val="24"/>
          <w:rtl/>
        </w:rPr>
        <w:t>תביעה</w:t>
      </w:r>
      <w:r w:rsidRPr="002C15C4">
        <w:rPr>
          <w:szCs w:val="24"/>
          <w:rtl/>
        </w:rPr>
        <w:t xml:space="preserve">, </w:t>
      </w:r>
      <w:r w:rsidRPr="002C15C4">
        <w:rPr>
          <w:rFonts w:hint="eastAsia"/>
          <w:szCs w:val="24"/>
          <w:rtl/>
        </w:rPr>
        <w:t>חזרה</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השתתפות</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  </w:t>
      </w:r>
      <w:r w:rsidRPr="002C15C4">
        <w:rPr>
          <w:rFonts w:hint="eastAsia"/>
          <w:szCs w:val="24"/>
          <w:rtl/>
        </w:rPr>
        <w:t>משרד</w:t>
      </w:r>
      <w:r w:rsidRPr="002C15C4">
        <w:rPr>
          <w:szCs w:val="24"/>
          <w:rtl/>
        </w:rPr>
        <w:t xml:space="preserve"> </w:t>
      </w:r>
      <w:r w:rsidRPr="002C15C4">
        <w:rPr>
          <w:rFonts w:hint="eastAsia"/>
          <w:szCs w:val="24"/>
          <w:rtl/>
        </w:rPr>
        <w:t>האנרגיה</w:t>
      </w:r>
      <w:r w:rsidRPr="002C15C4">
        <w:rPr>
          <w:szCs w:val="24"/>
          <w:rtl/>
        </w:rPr>
        <w:t xml:space="preserve"> </w:t>
      </w:r>
      <w:r w:rsidRPr="002C15C4">
        <w:rPr>
          <w:rFonts w:hint="eastAsia"/>
          <w:szCs w:val="24"/>
          <w:rtl/>
        </w:rPr>
        <w:t>ועובדיהם</w:t>
      </w:r>
      <w:r w:rsidRPr="002C15C4">
        <w:rPr>
          <w:szCs w:val="24"/>
          <w:rtl/>
        </w:rPr>
        <w:t xml:space="preserve">, </w:t>
      </w:r>
      <w:r w:rsidRPr="002C15C4">
        <w:rPr>
          <w:rFonts w:hint="eastAsia"/>
          <w:szCs w:val="24"/>
          <w:rtl/>
        </w:rPr>
        <w:t>ובלבד</w:t>
      </w:r>
      <w:r w:rsidRPr="002C15C4">
        <w:rPr>
          <w:szCs w:val="24"/>
          <w:rtl/>
        </w:rPr>
        <w:t xml:space="preserve"> </w:t>
      </w:r>
      <w:r w:rsidRPr="002C15C4">
        <w:rPr>
          <w:rFonts w:hint="eastAsia"/>
          <w:szCs w:val="24"/>
          <w:rtl/>
        </w:rPr>
        <w:t>שהוויתור</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יחול</w:t>
      </w:r>
      <w:r w:rsidRPr="002C15C4">
        <w:rPr>
          <w:szCs w:val="24"/>
          <w:rtl/>
        </w:rPr>
        <w:t xml:space="preserve"> </w:t>
      </w:r>
      <w:r w:rsidRPr="002C15C4">
        <w:rPr>
          <w:rFonts w:hint="eastAsia"/>
          <w:szCs w:val="24"/>
          <w:rtl/>
        </w:rPr>
        <w:t>לטובת</w:t>
      </w:r>
      <w:r w:rsidRPr="002C15C4">
        <w:rPr>
          <w:szCs w:val="24"/>
          <w:rtl/>
        </w:rPr>
        <w:t xml:space="preserve"> </w:t>
      </w:r>
      <w:r w:rsidRPr="002C15C4">
        <w:rPr>
          <w:rFonts w:hint="eastAsia"/>
          <w:szCs w:val="24"/>
          <w:rtl/>
        </w:rPr>
        <w:t>אדם</w:t>
      </w:r>
      <w:r w:rsidRPr="002C15C4">
        <w:rPr>
          <w:szCs w:val="24"/>
          <w:rtl/>
        </w:rPr>
        <w:t xml:space="preserve"> </w:t>
      </w:r>
      <w:r w:rsidRPr="002C15C4">
        <w:rPr>
          <w:rFonts w:hint="eastAsia"/>
          <w:szCs w:val="24"/>
          <w:rtl/>
        </w:rPr>
        <w:t>שגרם</w:t>
      </w:r>
      <w:r w:rsidRPr="002C15C4">
        <w:rPr>
          <w:szCs w:val="24"/>
          <w:rtl/>
        </w:rPr>
        <w:t xml:space="preserve"> </w:t>
      </w:r>
      <w:r w:rsidRPr="002C15C4">
        <w:rPr>
          <w:rFonts w:hint="eastAsia"/>
          <w:szCs w:val="24"/>
          <w:rtl/>
        </w:rPr>
        <w:t>לנזק</w:t>
      </w:r>
      <w:r w:rsidRPr="002C15C4">
        <w:rPr>
          <w:szCs w:val="24"/>
          <w:rtl/>
        </w:rPr>
        <w:t xml:space="preserve"> </w:t>
      </w:r>
      <w:r w:rsidRPr="002C15C4">
        <w:rPr>
          <w:rFonts w:hint="eastAsia"/>
          <w:szCs w:val="24"/>
          <w:rtl/>
        </w:rPr>
        <w:t>מתוך</w:t>
      </w:r>
      <w:r w:rsidRPr="002C15C4">
        <w:rPr>
          <w:szCs w:val="24"/>
          <w:rtl/>
        </w:rPr>
        <w:t xml:space="preserve"> </w:t>
      </w:r>
      <w:r w:rsidRPr="002C15C4">
        <w:rPr>
          <w:rFonts w:hint="eastAsia"/>
          <w:szCs w:val="24"/>
          <w:rtl/>
        </w:rPr>
        <w:t>כוונת</w:t>
      </w:r>
      <w:r w:rsidRPr="002C15C4">
        <w:rPr>
          <w:szCs w:val="24"/>
          <w:rtl/>
        </w:rPr>
        <w:t xml:space="preserve">  </w:t>
      </w:r>
      <w:r w:rsidRPr="002C15C4">
        <w:rPr>
          <w:rFonts w:hint="eastAsia"/>
          <w:szCs w:val="24"/>
          <w:rtl/>
        </w:rPr>
        <w:t>זדון</w:t>
      </w:r>
      <w:r w:rsidRPr="002C15C4">
        <w:rPr>
          <w:szCs w:val="24"/>
          <w:rtl/>
        </w:rPr>
        <w:t>.</w:t>
      </w:r>
    </w:p>
    <w:p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הקבלן</w:t>
      </w:r>
      <w:r w:rsidRPr="002C15C4">
        <w:rPr>
          <w:szCs w:val="24"/>
          <w:rtl/>
        </w:rPr>
        <w:t xml:space="preserve">  </w:t>
      </w:r>
      <w:r w:rsidRPr="002C15C4">
        <w:rPr>
          <w:rFonts w:hint="eastAsia"/>
          <w:szCs w:val="24"/>
          <w:rtl/>
        </w:rPr>
        <w:t>יהיה</w:t>
      </w:r>
      <w:r w:rsidRPr="002C15C4">
        <w:rPr>
          <w:szCs w:val="24"/>
          <w:rtl/>
        </w:rPr>
        <w:t xml:space="preserve"> </w:t>
      </w:r>
      <w:r w:rsidRPr="002C15C4">
        <w:rPr>
          <w:rFonts w:hint="eastAsia"/>
          <w:szCs w:val="24"/>
          <w:rtl/>
        </w:rPr>
        <w:t>אחראי</w:t>
      </w:r>
      <w:r w:rsidRPr="002C15C4">
        <w:rPr>
          <w:szCs w:val="24"/>
          <w:rtl/>
        </w:rPr>
        <w:t xml:space="preserve"> </w:t>
      </w:r>
      <w:r w:rsidRPr="002C15C4">
        <w:rPr>
          <w:rFonts w:hint="eastAsia"/>
          <w:szCs w:val="24"/>
          <w:rtl/>
        </w:rPr>
        <w:t>בלעדית</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המבטח</w:t>
      </w:r>
      <w:r w:rsidRPr="002C15C4">
        <w:rPr>
          <w:szCs w:val="24"/>
          <w:rtl/>
        </w:rPr>
        <w:t xml:space="preserve"> </w:t>
      </w:r>
      <w:r w:rsidRPr="002C15C4">
        <w:rPr>
          <w:rFonts w:hint="eastAsia"/>
          <w:szCs w:val="24"/>
          <w:rtl/>
        </w:rPr>
        <w:t>לתשלום</w:t>
      </w:r>
      <w:r w:rsidRPr="002C15C4">
        <w:rPr>
          <w:szCs w:val="24"/>
          <w:rtl/>
        </w:rPr>
        <w:t xml:space="preserve"> </w:t>
      </w:r>
      <w:r w:rsidRPr="002C15C4">
        <w:rPr>
          <w:rFonts w:hint="eastAsia"/>
          <w:szCs w:val="24"/>
          <w:rtl/>
        </w:rPr>
        <w:t>דמי</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עבור</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הפוליסות</w:t>
      </w:r>
      <w:r w:rsidRPr="002C15C4">
        <w:rPr>
          <w:szCs w:val="24"/>
          <w:rtl/>
        </w:rPr>
        <w:t xml:space="preserve"> </w:t>
      </w:r>
      <w:r w:rsidRPr="002C15C4">
        <w:rPr>
          <w:rFonts w:hint="eastAsia"/>
          <w:szCs w:val="24"/>
          <w:rtl/>
        </w:rPr>
        <w:t>ולמילוי</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החובות</w:t>
      </w:r>
      <w:r w:rsidRPr="002C15C4">
        <w:rPr>
          <w:szCs w:val="24"/>
          <w:rtl/>
        </w:rPr>
        <w:t xml:space="preserve"> </w:t>
      </w:r>
      <w:r w:rsidRPr="002C15C4">
        <w:rPr>
          <w:rFonts w:hint="eastAsia"/>
          <w:szCs w:val="24"/>
          <w:rtl/>
        </w:rPr>
        <w:t>המוטלות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המבוטח</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תנאי</w:t>
      </w:r>
      <w:r w:rsidRPr="002C15C4">
        <w:rPr>
          <w:szCs w:val="24"/>
          <w:rtl/>
        </w:rPr>
        <w:t xml:space="preserve"> </w:t>
      </w:r>
      <w:r w:rsidRPr="002C15C4">
        <w:rPr>
          <w:rFonts w:hint="eastAsia"/>
          <w:szCs w:val="24"/>
          <w:rtl/>
        </w:rPr>
        <w:t>הפוליסות</w:t>
      </w:r>
      <w:r w:rsidRPr="002C15C4">
        <w:rPr>
          <w:szCs w:val="24"/>
          <w:rtl/>
        </w:rPr>
        <w:t>.</w:t>
      </w:r>
    </w:p>
    <w:p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ההשתתפויות</w:t>
      </w:r>
      <w:r w:rsidRPr="002C15C4">
        <w:rPr>
          <w:szCs w:val="24"/>
          <w:rtl/>
        </w:rPr>
        <w:t xml:space="preserve"> </w:t>
      </w:r>
      <w:r w:rsidRPr="002C15C4">
        <w:rPr>
          <w:rFonts w:hint="eastAsia"/>
          <w:szCs w:val="24"/>
          <w:rtl/>
        </w:rPr>
        <w:t>העצמיות</w:t>
      </w:r>
      <w:r w:rsidRPr="002C15C4">
        <w:rPr>
          <w:szCs w:val="24"/>
          <w:rtl/>
        </w:rPr>
        <w:t xml:space="preserve"> </w:t>
      </w:r>
      <w:r w:rsidRPr="002C15C4">
        <w:rPr>
          <w:rFonts w:hint="eastAsia"/>
          <w:szCs w:val="24"/>
          <w:rtl/>
        </w:rPr>
        <w:t>הנקובות</w:t>
      </w:r>
      <w:r w:rsidRPr="002C15C4">
        <w:rPr>
          <w:szCs w:val="24"/>
          <w:rtl/>
        </w:rPr>
        <w:t xml:space="preserve"> </w:t>
      </w:r>
      <w:r w:rsidRPr="002C15C4">
        <w:rPr>
          <w:rFonts w:hint="eastAsia"/>
          <w:szCs w:val="24"/>
          <w:rtl/>
        </w:rPr>
        <w:t>בכל</w:t>
      </w:r>
      <w:r w:rsidRPr="002C15C4">
        <w:rPr>
          <w:szCs w:val="24"/>
          <w:rtl/>
        </w:rPr>
        <w:t xml:space="preserve"> </w:t>
      </w:r>
      <w:r w:rsidRPr="002C15C4">
        <w:rPr>
          <w:rFonts w:hint="eastAsia"/>
          <w:szCs w:val="24"/>
          <w:rtl/>
        </w:rPr>
        <w:t>פוליסה</w:t>
      </w:r>
      <w:r w:rsidRPr="002C15C4">
        <w:rPr>
          <w:szCs w:val="24"/>
          <w:rtl/>
        </w:rPr>
        <w:t xml:space="preserve"> </w:t>
      </w:r>
      <w:r w:rsidRPr="002C15C4">
        <w:rPr>
          <w:rFonts w:hint="eastAsia"/>
          <w:szCs w:val="24"/>
          <w:rtl/>
        </w:rPr>
        <w:t>ופוליסה</w:t>
      </w:r>
      <w:r w:rsidRPr="002C15C4">
        <w:rPr>
          <w:szCs w:val="24"/>
          <w:rtl/>
        </w:rPr>
        <w:t xml:space="preserve"> </w:t>
      </w:r>
      <w:r w:rsidRPr="002C15C4">
        <w:rPr>
          <w:rFonts w:hint="eastAsia"/>
          <w:szCs w:val="24"/>
          <w:rtl/>
        </w:rPr>
        <w:t>תחולנה</w:t>
      </w:r>
      <w:r w:rsidRPr="002C15C4">
        <w:rPr>
          <w:szCs w:val="24"/>
          <w:rtl/>
        </w:rPr>
        <w:t xml:space="preserve"> </w:t>
      </w:r>
      <w:r w:rsidRPr="002C15C4">
        <w:rPr>
          <w:rFonts w:hint="eastAsia"/>
          <w:szCs w:val="24"/>
          <w:rtl/>
        </w:rPr>
        <w:t>בלעדית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הקבלן</w:t>
      </w:r>
      <w:r w:rsidRPr="002C15C4">
        <w:rPr>
          <w:szCs w:val="24"/>
          <w:rtl/>
        </w:rPr>
        <w:t>.</w:t>
      </w:r>
    </w:p>
    <w:p w:rsidR="005D15E7" w:rsidRPr="002C15C4" w:rsidRDefault="005D15E7" w:rsidP="004032F0">
      <w:pPr>
        <w:pStyle w:val="af5"/>
        <w:numPr>
          <w:ilvl w:val="0"/>
          <w:numId w:val="108"/>
        </w:numPr>
        <w:spacing w:line="360" w:lineRule="auto"/>
        <w:ind w:left="2154" w:hanging="284"/>
        <w:jc w:val="both"/>
        <w:rPr>
          <w:szCs w:val="24"/>
        </w:rPr>
      </w:pPr>
      <w:r w:rsidRPr="002C15C4">
        <w:rPr>
          <w:rFonts w:hint="eastAsia"/>
          <w:szCs w:val="24"/>
          <w:rtl/>
        </w:rPr>
        <w:lastRenderedPageBreak/>
        <w:t>כל</w:t>
      </w:r>
      <w:r w:rsidRPr="002C15C4">
        <w:rPr>
          <w:szCs w:val="24"/>
          <w:rtl/>
        </w:rPr>
        <w:t xml:space="preserve"> </w:t>
      </w:r>
      <w:r w:rsidRPr="002C15C4">
        <w:rPr>
          <w:rFonts w:hint="eastAsia"/>
          <w:szCs w:val="24"/>
          <w:rtl/>
        </w:rPr>
        <w:t>סעיף</w:t>
      </w:r>
      <w:r w:rsidRPr="002C15C4">
        <w:rPr>
          <w:szCs w:val="24"/>
          <w:rtl/>
        </w:rPr>
        <w:t xml:space="preserve"> </w:t>
      </w:r>
      <w:r w:rsidRPr="002C15C4">
        <w:rPr>
          <w:rFonts w:hint="eastAsia"/>
          <w:szCs w:val="24"/>
          <w:rtl/>
        </w:rPr>
        <w:t>בפוליסות</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המפקיע</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מצמצם</w:t>
      </w:r>
      <w:r w:rsidRPr="002C15C4">
        <w:rPr>
          <w:szCs w:val="24"/>
          <w:rtl/>
        </w:rPr>
        <w:t xml:space="preserve"> </w:t>
      </w:r>
      <w:r w:rsidRPr="002C15C4">
        <w:rPr>
          <w:rFonts w:hint="eastAsia"/>
          <w:szCs w:val="24"/>
          <w:rtl/>
        </w:rPr>
        <w:t>בדרך</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שהיא</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אחריות</w:t>
      </w:r>
      <w:r w:rsidRPr="002C15C4">
        <w:rPr>
          <w:szCs w:val="24"/>
          <w:rtl/>
        </w:rPr>
        <w:t xml:space="preserve"> </w:t>
      </w:r>
      <w:r w:rsidRPr="002C15C4">
        <w:rPr>
          <w:rFonts w:hint="eastAsia"/>
          <w:szCs w:val="24"/>
          <w:rtl/>
        </w:rPr>
        <w:t>המבטח</w:t>
      </w:r>
      <w:r w:rsidRPr="002C15C4">
        <w:rPr>
          <w:szCs w:val="24"/>
          <w:rtl/>
        </w:rPr>
        <w:t xml:space="preserve">, </w:t>
      </w:r>
      <w:r w:rsidRPr="002C15C4">
        <w:rPr>
          <w:rFonts w:hint="eastAsia"/>
          <w:szCs w:val="24"/>
          <w:rtl/>
        </w:rPr>
        <w:t>כאשר</w:t>
      </w:r>
      <w:r w:rsidRPr="002C15C4">
        <w:rPr>
          <w:szCs w:val="24"/>
          <w:rtl/>
        </w:rPr>
        <w:t xml:space="preserve"> </w:t>
      </w:r>
      <w:r w:rsidRPr="002C15C4">
        <w:rPr>
          <w:rFonts w:hint="eastAsia"/>
          <w:szCs w:val="24"/>
          <w:rtl/>
        </w:rPr>
        <w:t>קיים</w:t>
      </w:r>
      <w:r w:rsidRPr="002C15C4">
        <w:rPr>
          <w:szCs w:val="24"/>
          <w:rtl/>
        </w:rPr>
        <w:t xml:space="preserve"> </w:t>
      </w:r>
      <w:r w:rsidRPr="002C15C4">
        <w:rPr>
          <w:rFonts w:hint="eastAsia"/>
          <w:szCs w:val="24"/>
          <w:rtl/>
        </w:rPr>
        <w:t>ביטוח</w:t>
      </w:r>
      <w:r w:rsidRPr="002C15C4">
        <w:rPr>
          <w:szCs w:val="24"/>
          <w:rtl/>
        </w:rPr>
        <w:t xml:space="preserve"> </w:t>
      </w:r>
      <w:r w:rsidRPr="002C15C4">
        <w:rPr>
          <w:rFonts w:hint="eastAsia"/>
          <w:szCs w:val="24"/>
          <w:rtl/>
        </w:rPr>
        <w:t>אחר</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יופעל</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w:t>
      </w:r>
      <w:r w:rsidRPr="002C15C4">
        <w:rPr>
          <w:rFonts w:hint="eastAsia"/>
          <w:szCs w:val="24"/>
          <w:rtl/>
        </w:rPr>
        <w:t>והביטוח</w:t>
      </w:r>
      <w:r w:rsidRPr="002C15C4">
        <w:rPr>
          <w:szCs w:val="24"/>
          <w:rtl/>
        </w:rPr>
        <w:t xml:space="preserve"> </w:t>
      </w:r>
      <w:r w:rsidRPr="002C15C4">
        <w:rPr>
          <w:rFonts w:hint="eastAsia"/>
          <w:szCs w:val="24"/>
          <w:rtl/>
        </w:rPr>
        <w:t>הינו</w:t>
      </w:r>
      <w:r w:rsidRPr="002C15C4">
        <w:rPr>
          <w:szCs w:val="24"/>
          <w:rtl/>
        </w:rPr>
        <w:t xml:space="preserve"> </w:t>
      </w:r>
      <w:r w:rsidRPr="002C15C4">
        <w:rPr>
          <w:rFonts w:hint="eastAsia"/>
          <w:szCs w:val="24"/>
          <w:rtl/>
        </w:rPr>
        <w:t>בחזקת</w:t>
      </w:r>
      <w:r w:rsidRPr="002C15C4">
        <w:rPr>
          <w:szCs w:val="24"/>
          <w:rtl/>
        </w:rPr>
        <w:t xml:space="preserve"> </w:t>
      </w:r>
      <w:r w:rsidRPr="002C15C4">
        <w:rPr>
          <w:rFonts w:hint="eastAsia"/>
          <w:szCs w:val="24"/>
          <w:rtl/>
        </w:rPr>
        <w:t>ביטוח</w:t>
      </w:r>
      <w:r w:rsidRPr="002C15C4">
        <w:rPr>
          <w:szCs w:val="24"/>
          <w:rtl/>
        </w:rPr>
        <w:t xml:space="preserve"> </w:t>
      </w:r>
      <w:r w:rsidRPr="002C15C4">
        <w:rPr>
          <w:rFonts w:hint="eastAsia"/>
          <w:szCs w:val="24"/>
          <w:rtl/>
        </w:rPr>
        <w:t>ראשוני</w:t>
      </w:r>
      <w:r w:rsidRPr="002C15C4">
        <w:rPr>
          <w:szCs w:val="24"/>
          <w:rtl/>
        </w:rPr>
        <w:t xml:space="preserve"> </w:t>
      </w:r>
      <w:r w:rsidRPr="002C15C4">
        <w:rPr>
          <w:rFonts w:hint="eastAsia"/>
          <w:szCs w:val="24"/>
          <w:rtl/>
        </w:rPr>
        <w:t>המזכה</w:t>
      </w:r>
      <w:r w:rsidRPr="002C15C4">
        <w:rPr>
          <w:szCs w:val="24"/>
          <w:rtl/>
        </w:rPr>
        <w:t xml:space="preserve"> </w:t>
      </w:r>
      <w:r w:rsidRPr="002C15C4">
        <w:rPr>
          <w:rFonts w:hint="eastAsia"/>
          <w:szCs w:val="24"/>
          <w:rtl/>
        </w:rPr>
        <w:t>במלוא</w:t>
      </w:r>
      <w:r w:rsidRPr="002C15C4">
        <w:rPr>
          <w:szCs w:val="24"/>
          <w:rtl/>
        </w:rPr>
        <w:t xml:space="preserve"> </w:t>
      </w:r>
      <w:r w:rsidRPr="002C15C4">
        <w:rPr>
          <w:rFonts w:hint="eastAsia"/>
          <w:szCs w:val="24"/>
          <w:rtl/>
        </w:rPr>
        <w:t>הזכויות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הביטוח</w:t>
      </w:r>
      <w:r w:rsidRPr="002C15C4">
        <w:rPr>
          <w:szCs w:val="24"/>
          <w:rtl/>
        </w:rPr>
        <w:t>.</w:t>
      </w:r>
    </w:p>
    <w:p w:rsidR="005D15E7" w:rsidRPr="002C15C4" w:rsidRDefault="005D15E7" w:rsidP="004032F0">
      <w:pPr>
        <w:pStyle w:val="af5"/>
        <w:numPr>
          <w:ilvl w:val="0"/>
          <w:numId w:val="108"/>
        </w:numPr>
        <w:spacing w:line="360" w:lineRule="auto"/>
        <w:ind w:left="2154" w:hanging="284"/>
        <w:jc w:val="both"/>
        <w:rPr>
          <w:szCs w:val="24"/>
        </w:rPr>
      </w:pPr>
      <w:r w:rsidRPr="002C15C4">
        <w:rPr>
          <w:rFonts w:hint="eastAsia"/>
          <w:szCs w:val="24"/>
          <w:rtl/>
        </w:rPr>
        <w:t>תנאי</w:t>
      </w:r>
      <w:r w:rsidRPr="002C15C4">
        <w:rPr>
          <w:szCs w:val="24"/>
          <w:rtl/>
        </w:rPr>
        <w:t xml:space="preserve"> </w:t>
      </w:r>
      <w:r w:rsidRPr="002C15C4">
        <w:rPr>
          <w:rFonts w:hint="eastAsia"/>
          <w:szCs w:val="24"/>
          <w:rtl/>
        </w:rPr>
        <w:t>הכיסוי</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הפוליסות</w:t>
      </w:r>
      <w:r w:rsidRPr="002C15C4">
        <w:rPr>
          <w:szCs w:val="24"/>
          <w:rtl/>
        </w:rPr>
        <w:t xml:space="preserve"> </w:t>
      </w:r>
      <w:r w:rsidRPr="002C15C4">
        <w:rPr>
          <w:rFonts w:hint="eastAsia"/>
          <w:szCs w:val="24"/>
          <w:rtl/>
        </w:rPr>
        <w:t>רכוש</w:t>
      </w:r>
      <w:r w:rsidRPr="002C15C4">
        <w:rPr>
          <w:szCs w:val="24"/>
          <w:rtl/>
        </w:rPr>
        <w:t xml:space="preserve">, </w:t>
      </w:r>
      <w:r w:rsidRPr="002C15C4">
        <w:rPr>
          <w:rFonts w:hint="eastAsia"/>
          <w:szCs w:val="24"/>
          <w:rtl/>
        </w:rPr>
        <w:t>חבות</w:t>
      </w:r>
      <w:r w:rsidRPr="002C15C4">
        <w:rPr>
          <w:szCs w:val="24"/>
          <w:rtl/>
        </w:rPr>
        <w:t xml:space="preserve"> </w:t>
      </w:r>
      <w:r w:rsidRPr="002C15C4">
        <w:rPr>
          <w:rFonts w:hint="eastAsia"/>
          <w:szCs w:val="24"/>
          <w:rtl/>
        </w:rPr>
        <w:t>המעבידים</w:t>
      </w:r>
      <w:r w:rsidRPr="002C15C4">
        <w:rPr>
          <w:szCs w:val="24"/>
          <w:rtl/>
        </w:rPr>
        <w:t xml:space="preserve"> </w:t>
      </w:r>
      <w:r w:rsidRPr="002C15C4">
        <w:rPr>
          <w:rFonts w:hint="eastAsia"/>
          <w:szCs w:val="24"/>
          <w:rtl/>
        </w:rPr>
        <w:t>ואחריות</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צד</w:t>
      </w:r>
      <w:r w:rsidRPr="002C15C4">
        <w:rPr>
          <w:szCs w:val="24"/>
          <w:rtl/>
        </w:rPr>
        <w:t xml:space="preserve"> </w:t>
      </w:r>
      <w:r w:rsidRPr="002C15C4">
        <w:rPr>
          <w:rFonts w:hint="eastAsia"/>
          <w:szCs w:val="24"/>
          <w:rtl/>
        </w:rPr>
        <w:t>שלישי</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יפחתו</w:t>
      </w:r>
      <w:r w:rsidRPr="002C15C4">
        <w:rPr>
          <w:szCs w:val="24"/>
          <w:rtl/>
        </w:rPr>
        <w:t xml:space="preserve"> </w:t>
      </w:r>
      <w:r w:rsidRPr="002C15C4">
        <w:rPr>
          <w:rFonts w:hint="eastAsia"/>
          <w:szCs w:val="24"/>
          <w:rtl/>
        </w:rPr>
        <w:t>מהמקובל</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תנאי</w:t>
      </w:r>
      <w:r w:rsidRPr="002C15C4">
        <w:rPr>
          <w:szCs w:val="24"/>
          <w:rtl/>
        </w:rPr>
        <w:t xml:space="preserve"> "פוליסות </w:t>
      </w:r>
      <w:r w:rsidRPr="002C15C4">
        <w:rPr>
          <w:rFonts w:hint="eastAsia"/>
          <w:szCs w:val="24"/>
          <w:rtl/>
        </w:rPr>
        <w:t>נוסח</w:t>
      </w:r>
      <w:r w:rsidRPr="002C15C4">
        <w:rPr>
          <w:szCs w:val="24"/>
          <w:rtl/>
        </w:rPr>
        <w:t xml:space="preserve"> </w:t>
      </w:r>
      <w:r w:rsidRPr="002C15C4">
        <w:rPr>
          <w:rFonts w:hint="eastAsia"/>
          <w:szCs w:val="24"/>
          <w:rtl/>
        </w:rPr>
        <w:t>ביט</w:t>
      </w:r>
      <w:r w:rsidRPr="002C15C4">
        <w:rPr>
          <w:szCs w:val="24"/>
          <w:rtl/>
        </w:rPr>
        <w:t xml:space="preserve">", </w:t>
      </w:r>
      <w:r w:rsidRPr="002C15C4">
        <w:rPr>
          <w:rFonts w:hint="eastAsia"/>
          <w:szCs w:val="24"/>
          <w:rtl/>
        </w:rPr>
        <w:t>בכפוף</w:t>
      </w:r>
      <w:r w:rsidRPr="002C15C4">
        <w:rPr>
          <w:szCs w:val="24"/>
          <w:rtl/>
        </w:rPr>
        <w:t xml:space="preserve"> </w:t>
      </w:r>
      <w:r w:rsidRPr="002C15C4">
        <w:rPr>
          <w:rFonts w:hint="eastAsia"/>
          <w:szCs w:val="24"/>
          <w:rtl/>
        </w:rPr>
        <w:t>להרחבת</w:t>
      </w:r>
      <w:r w:rsidRPr="002C15C4">
        <w:rPr>
          <w:szCs w:val="24"/>
          <w:rtl/>
        </w:rPr>
        <w:t xml:space="preserve"> </w:t>
      </w:r>
      <w:r w:rsidRPr="002C15C4">
        <w:rPr>
          <w:rFonts w:hint="eastAsia"/>
          <w:szCs w:val="24"/>
          <w:rtl/>
        </w:rPr>
        <w:t>הכיסויים</w:t>
      </w:r>
      <w:r w:rsidRPr="002C15C4">
        <w:rPr>
          <w:szCs w:val="24"/>
          <w:rtl/>
        </w:rPr>
        <w:t xml:space="preserve"> </w:t>
      </w:r>
      <w:r w:rsidRPr="002C15C4">
        <w:rPr>
          <w:rFonts w:hint="eastAsia"/>
          <w:szCs w:val="24"/>
          <w:rtl/>
        </w:rPr>
        <w:t>המתחייבים</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הנדרש</w:t>
      </w:r>
      <w:r w:rsidRPr="002C15C4">
        <w:rPr>
          <w:szCs w:val="24"/>
          <w:rtl/>
        </w:rPr>
        <w:t xml:space="preserve"> </w:t>
      </w:r>
      <w:r w:rsidRPr="002C15C4">
        <w:rPr>
          <w:rFonts w:hint="eastAsia"/>
          <w:szCs w:val="24"/>
          <w:rtl/>
        </w:rPr>
        <w:t>לעיל</w:t>
      </w:r>
      <w:r w:rsidRPr="002C15C4">
        <w:rPr>
          <w:szCs w:val="24"/>
          <w:rtl/>
        </w:rPr>
        <w:t>.</w:t>
      </w:r>
    </w:p>
    <w:p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חריג</w:t>
      </w:r>
      <w:r w:rsidRPr="002C15C4">
        <w:rPr>
          <w:szCs w:val="24"/>
          <w:rtl/>
        </w:rPr>
        <w:t xml:space="preserve"> </w:t>
      </w:r>
      <w:r w:rsidRPr="002C15C4">
        <w:rPr>
          <w:rFonts w:hint="eastAsia"/>
          <w:szCs w:val="24"/>
          <w:rtl/>
        </w:rPr>
        <w:t>כוונה</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רשלנות</w:t>
      </w:r>
      <w:r w:rsidRPr="002C15C4">
        <w:rPr>
          <w:szCs w:val="24"/>
          <w:rtl/>
        </w:rPr>
        <w:t xml:space="preserve"> </w:t>
      </w:r>
      <w:r w:rsidRPr="002C15C4">
        <w:rPr>
          <w:rFonts w:hint="eastAsia"/>
          <w:szCs w:val="24"/>
          <w:rtl/>
        </w:rPr>
        <w:t>רבתי</w:t>
      </w:r>
      <w:r w:rsidRPr="002C15C4">
        <w:rPr>
          <w:szCs w:val="24"/>
          <w:rtl/>
        </w:rPr>
        <w:t xml:space="preserve"> </w:t>
      </w:r>
      <w:r w:rsidRPr="002C15C4">
        <w:rPr>
          <w:rFonts w:hint="eastAsia"/>
          <w:szCs w:val="24"/>
          <w:rtl/>
        </w:rPr>
        <w:t>יבוטל</w:t>
      </w:r>
      <w:r w:rsidRPr="002C15C4">
        <w:rPr>
          <w:szCs w:val="24"/>
          <w:rtl/>
        </w:rPr>
        <w:t xml:space="preserve"> </w:t>
      </w:r>
      <w:r w:rsidRPr="002C15C4">
        <w:rPr>
          <w:rFonts w:hint="eastAsia"/>
          <w:szCs w:val="24"/>
          <w:rtl/>
        </w:rPr>
        <w:t>ככל</w:t>
      </w:r>
      <w:r w:rsidRPr="002C15C4">
        <w:rPr>
          <w:szCs w:val="24"/>
          <w:rtl/>
        </w:rPr>
        <w:t xml:space="preserve"> </w:t>
      </w:r>
      <w:r w:rsidRPr="002C15C4">
        <w:rPr>
          <w:rFonts w:hint="eastAsia"/>
          <w:szCs w:val="24"/>
          <w:rtl/>
        </w:rPr>
        <w:t>שקיים</w:t>
      </w:r>
      <w:r w:rsidRPr="002C15C4">
        <w:rPr>
          <w:szCs w:val="24"/>
          <w:rtl/>
        </w:rPr>
        <w:t xml:space="preserve"> </w:t>
      </w:r>
      <w:r w:rsidRPr="002C15C4">
        <w:rPr>
          <w:rFonts w:hint="eastAsia"/>
          <w:szCs w:val="24"/>
          <w:rtl/>
        </w:rPr>
        <w:t>בכל</w:t>
      </w:r>
      <w:r w:rsidRPr="002C15C4">
        <w:rPr>
          <w:szCs w:val="24"/>
          <w:rtl/>
        </w:rPr>
        <w:t xml:space="preserve"> </w:t>
      </w:r>
      <w:r w:rsidRPr="002C15C4">
        <w:rPr>
          <w:rFonts w:hint="eastAsia"/>
          <w:szCs w:val="24"/>
          <w:rtl/>
        </w:rPr>
        <w:t>הפוליסות</w:t>
      </w:r>
      <w:r w:rsidRPr="002C15C4">
        <w:rPr>
          <w:szCs w:val="24"/>
          <w:rtl/>
        </w:rPr>
        <w:t xml:space="preserve"> </w:t>
      </w:r>
      <w:r w:rsidRPr="002C15C4">
        <w:rPr>
          <w:rFonts w:hint="eastAsia"/>
          <w:szCs w:val="24"/>
          <w:rtl/>
        </w:rPr>
        <w:t>המבוטחות</w:t>
      </w:r>
      <w:r w:rsidRPr="002C15C4">
        <w:rPr>
          <w:szCs w:val="24"/>
          <w:rtl/>
        </w:rPr>
        <w:t>.</w:t>
      </w:r>
    </w:p>
    <w:p w:rsidR="007B54F1" w:rsidRDefault="005D15E7" w:rsidP="004032F0">
      <w:pPr>
        <w:pStyle w:val="af5"/>
        <w:numPr>
          <w:ilvl w:val="0"/>
          <w:numId w:val="101"/>
        </w:numPr>
        <w:spacing w:line="360" w:lineRule="auto"/>
        <w:jc w:val="both"/>
        <w:rPr>
          <w:szCs w:val="24"/>
        </w:rPr>
      </w:pPr>
      <w:r w:rsidRPr="002C15C4">
        <w:rPr>
          <w:rFonts w:hint="eastAsia"/>
          <w:szCs w:val="24"/>
          <w:rtl/>
        </w:rPr>
        <w:t>העתקי</w:t>
      </w:r>
      <w:r w:rsidRPr="002C15C4">
        <w:rPr>
          <w:szCs w:val="24"/>
          <w:rtl/>
        </w:rPr>
        <w:t xml:space="preserve"> פוליסות הביטוח, מאושרות ע"י המבטח או אישור בחתימתו על  קיום הביטוחים כאמור יומצאו על ידי הקבלן למשרד האנרגיה עד למועד חתימת החוזה.    </w:t>
      </w:r>
    </w:p>
    <w:p w:rsidR="007B54F1" w:rsidRDefault="005D15E7" w:rsidP="004032F0">
      <w:pPr>
        <w:pStyle w:val="af5"/>
        <w:numPr>
          <w:ilvl w:val="0"/>
          <w:numId w:val="101"/>
        </w:numPr>
        <w:spacing w:line="360" w:lineRule="auto"/>
        <w:jc w:val="both"/>
        <w:rPr>
          <w:szCs w:val="24"/>
        </w:rPr>
      </w:pPr>
      <w:r w:rsidRPr="002C15C4">
        <w:rPr>
          <w:rFonts w:hint="eastAsia"/>
          <w:szCs w:val="24"/>
          <w:rtl/>
        </w:rPr>
        <w:t>הקבלן</w:t>
      </w:r>
      <w:r w:rsidRPr="002C15C4">
        <w:rPr>
          <w:szCs w:val="24"/>
          <w:rtl/>
        </w:rPr>
        <w:t xml:space="preserve"> מתחייב בכל תקופת ההתקשרות החוזית עם מדינת ישראל – משרד האנרגיה וכל עוד אחריותו קיימת, להחזיק בתוקף את פוליסות הביטוח. הקבלן מתחייב כי פוליסות הביטוח תחודשנה על ידו מידי שנה בשנה, כל עוד החוזה עם מדינת ישראל  -  משרד </w:t>
      </w:r>
      <w:r w:rsidRPr="002C15C4">
        <w:rPr>
          <w:rFonts w:hint="eastAsia"/>
          <w:szCs w:val="24"/>
          <w:rtl/>
        </w:rPr>
        <w:t>האנרגיה</w:t>
      </w:r>
      <w:r w:rsidRPr="002C15C4">
        <w:rPr>
          <w:szCs w:val="24"/>
          <w:rtl/>
        </w:rPr>
        <w:t xml:space="preserve"> בתוקף . הקבלן מתחייב להציג את העתקי פוליסות הביטוח המחודשות מאושרות וחתומות על ידי המבטח או אישור בחתימת מבטחו על חידושן למשרד </w:t>
      </w:r>
      <w:r w:rsidRPr="002C15C4">
        <w:rPr>
          <w:rFonts w:hint="eastAsia"/>
          <w:szCs w:val="24"/>
          <w:rtl/>
        </w:rPr>
        <w:t>האנרגיה</w:t>
      </w:r>
      <w:r w:rsidRPr="002C15C4">
        <w:rPr>
          <w:szCs w:val="24"/>
          <w:rtl/>
        </w:rPr>
        <w:t xml:space="preserve"> לכל המאוחר שבועיים לפני תום תקופת הביטוח. </w:t>
      </w:r>
    </w:p>
    <w:p w:rsidR="005D15E7" w:rsidRPr="002C15C4" w:rsidRDefault="005D15E7" w:rsidP="004032F0">
      <w:pPr>
        <w:pStyle w:val="af5"/>
        <w:numPr>
          <w:ilvl w:val="0"/>
          <w:numId w:val="101"/>
        </w:numPr>
        <w:spacing w:line="360" w:lineRule="auto"/>
        <w:jc w:val="both"/>
        <w:rPr>
          <w:szCs w:val="24"/>
          <w:rtl/>
        </w:rPr>
      </w:pPr>
      <w:r w:rsidRPr="002C15C4">
        <w:rPr>
          <w:szCs w:val="24"/>
          <w:rtl/>
        </w:rPr>
        <w:t xml:space="preserve"> אין בכל האמור בסעיפי הביטוח כדי לפטור את הקבלן מכל חובה החלה עליו על פי כל דין ועל פי החוזה ואין לפרש את האמור כוויתור של מדינת ישראל –  משרד האנרגיה על כל סעד או זכות המוקנים לה</w:t>
      </w:r>
      <w:r w:rsidRPr="002C15C4">
        <w:rPr>
          <w:rFonts w:hint="eastAsia"/>
          <w:szCs w:val="24"/>
          <w:rtl/>
        </w:rPr>
        <w:t>ם</w:t>
      </w:r>
      <w:r w:rsidRPr="002C15C4">
        <w:rPr>
          <w:szCs w:val="24"/>
          <w:rtl/>
        </w:rPr>
        <w:t xml:space="preserve"> על פי הדין ועל פי  חוזה זה.</w:t>
      </w:r>
    </w:p>
    <w:p w:rsidR="005D15E7" w:rsidRPr="00121E3A" w:rsidRDefault="005D15E7" w:rsidP="005D15E7">
      <w:pPr>
        <w:spacing w:line="360" w:lineRule="auto"/>
        <w:jc w:val="both"/>
        <w:rPr>
          <w:rtl/>
        </w:rPr>
      </w:pPr>
    </w:p>
    <w:p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נזיקין</w:t>
      </w:r>
    </w:p>
    <w:p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rsidR="00AB35BA" w:rsidRPr="00D61E5F" w:rsidRDefault="00AB35BA" w:rsidP="00AB35BA">
      <w:pPr>
        <w:tabs>
          <w:tab w:val="num" w:pos="1445"/>
        </w:tabs>
        <w:spacing w:line="360" w:lineRule="auto"/>
        <w:ind w:left="1161"/>
        <w:jc w:val="both"/>
        <w:rPr>
          <w:szCs w:val="24"/>
          <w:rtl/>
        </w:rPr>
      </w:pPr>
    </w:p>
    <w:p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lastRenderedPageBreak/>
        <w:t>עובד הקבלן</w:t>
      </w:r>
    </w:p>
    <w:p w:rsidR="00AB35BA" w:rsidRPr="00D61E5F" w:rsidRDefault="000C7603" w:rsidP="004032F0">
      <w:pPr>
        <w:numPr>
          <w:ilvl w:val="1"/>
          <w:numId w:val="91"/>
        </w:numPr>
        <w:tabs>
          <w:tab w:val="num" w:pos="1161"/>
          <w:tab w:val="num" w:pos="1445"/>
        </w:tabs>
        <w:spacing w:line="360" w:lineRule="auto"/>
        <w:ind w:left="1161" w:right="0" w:hanging="425"/>
        <w:jc w:val="both"/>
        <w:rPr>
          <w:szCs w:val="24"/>
          <w:rtl/>
        </w:rPr>
      </w:pPr>
      <w:r>
        <w:rPr>
          <w:rFonts w:hint="cs"/>
          <w:szCs w:val="24"/>
          <w:rtl/>
        </w:rPr>
        <w:t>נותן השירותים</w:t>
      </w:r>
      <w:r w:rsidR="00AB35BA" w:rsidRPr="00D61E5F">
        <w:rPr>
          <w:rFonts w:hint="cs"/>
          <w:szCs w:val="24"/>
          <w:rtl/>
        </w:rPr>
        <w:t xml:space="preserve"> שיועסק על ידי הקבלן בתפקיד </w:t>
      </w:r>
      <w:r>
        <w:rPr>
          <w:rFonts w:hint="cs"/>
          <w:szCs w:val="24"/>
          <w:rtl/>
        </w:rPr>
        <w:t>מנהל האבטחה הפיזית והחמושה</w:t>
      </w:r>
      <w:r w:rsidR="00AB35BA" w:rsidRPr="00D61E5F">
        <w:rPr>
          <w:rFonts w:hint="cs"/>
          <w:szCs w:val="24"/>
          <w:rtl/>
        </w:rPr>
        <w:t>, יועסק על חשבונו הוא ועליו בלבד תחול האחריות לגבי תביעותיהם הנובעות מיחסיו אתם.</w:t>
      </w:r>
    </w:p>
    <w:p w:rsidR="00AB35BA" w:rsidRPr="00D61E5F" w:rsidRDefault="000C7603" w:rsidP="004032F0">
      <w:pPr>
        <w:numPr>
          <w:ilvl w:val="1"/>
          <w:numId w:val="91"/>
        </w:numPr>
        <w:tabs>
          <w:tab w:val="num" w:pos="1161"/>
          <w:tab w:val="num" w:pos="1445"/>
        </w:tabs>
        <w:spacing w:line="360" w:lineRule="auto"/>
        <w:ind w:left="1161" w:right="0" w:hanging="425"/>
        <w:jc w:val="both"/>
        <w:rPr>
          <w:szCs w:val="24"/>
          <w:rtl/>
        </w:rPr>
      </w:pPr>
      <w:r>
        <w:rPr>
          <w:rFonts w:hint="cs"/>
          <w:szCs w:val="24"/>
          <w:rtl/>
        </w:rPr>
        <w:t xml:space="preserve">נותן השירותים המועסק </w:t>
      </w:r>
      <w:r w:rsidR="00AB35BA" w:rsidRPr="00D61E5F">
        <w:rPr>
          <w:rFonts w:hint="cs"/>
          <w:szCs w:val="24"/>
          <w:rtl/>
        </w:rPr>
        <w:t xml:space="preserve">על ידי הקבלן ייחשב לכל צורך כעובדו או </w:t>
      </w:r>
      <w:r w:rsidRPr="00D61E5F">
        <w:rPr>
          <w:rFonts w:hint="cs"/>
          <w:szCs w:val="24"/>
          <w:rtl/>
        </w:rPr>
        <w:t>כשליח</w:t>
      </w:r>
      <w:r>
        <w:rPr>
          <w:rFonts w:hint="cs"/>
          <w:szCs w:val="24"/>
          <w:rtl/>
        </w:rPr>
        <w:t>ו</w:t>
      </w:r>
      <w:r w:rsidRPr="00D61E5F">
        <w:rPr>
          <w:rFonts w:hint="cs"/>
          <w:szCs w:val="24"/>
          <w:rtl/>
        </w:rPr>
        <w:t xml:space="preserve"> </w:t>
      </w:r>
      <w:r w:rsidR="00AB35BA" w:rsidRPr="00D61E5F">
        <w:rPr>
          <w:rFonts w:hint="cs"/>
          <w:szCs w:val="24"/>
          <w:rtl/>
        </w:rPr>
        <w:t xml:space="preserve">של הקבלן בלבד. כן תחול על הקבלן חובת התשלומים שהוא חייב בהם במשכורת </w:t>
      </w:r>
      <w:r w:rsidR="00AB35BA" w:rsidRPr="00D61E5F">
        <w:rPr>
          <w:szCs w:val="24"/>
          <w:rtl/>
        </w:rPr>
        <w:t>–</w:t>
      </w:r>
      <w:r w:rsidR="00AB35BA"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AB35BA" w:rsidRPr="00D61E5F" w:rsidRDefault="00AB35BA" w:rsidP="00AB35BA">
      <w:pPr>
        <w:spacing w:line="360" w:lineRule="auto"/>
        <w:ind w:left="992"/>
        <w:jc w:val="both"/>
        <w:rPr>
          <w:szCs w:val="24"/>
          <w:rtl/>
        </w:rPr>
      </w:pPr>
    </w:p>
    <w:p w:rsidR="00AB35BA" w:rsidRPr="00D61E5F" w:rsidRDefault="00AB35BA" w:rsidP="004032F0">
      <w:pPr>
        <w:numPr>
          <w:ilvl w:val="0"/>
          <w:numId w:val="91"/>
        </w:numPr>
        <w:spacing w:line="360" w:lineRule="auto"/>
        <w:ind w:right="0"/>
        <w:jc w:val="both"/>
        <w:rPr>
          <w:szCs w:val="24"/>
        </w:rPr>
      </w:pPr>
      <w:r w:rsidRPr="00D61E5F">
        <w:rPr>
          <w:rFonts w:hint="cs"/>
          <w:b/>
          <w:bCs/>
          <w:szCs w:val="24"/>
          <w:u w:val="single"/>
          <w:rtl/>
        </w:rPr>
        <w:t>המחאת זכויות</w:t>
      </w:r>
    </w:p>
    <w:p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AB35BA" w:rsidRPr="00D61E5F" w:rsidRDefault="00AB35BA" w:rsidP="00AB35BA">
      <w:pPr>
        <w:spacing w:line="360" w:lineRule="auto"/>
        <w:jc w:val="both"/>
        <w:rPr>
          <w:b/>
          <w:bCs/>
          <w:szCs w:val="24"/>
          <w:u w:val="single"/>
          <w:rtl/>
        </w:rPr>
      </w:pPr>
    </w:p>
    <w:p w:rsidR="00AB35BA" w:rsidRPr="00D61E5F" w:rsidRDefault="00AB35BA" w:rsidP="004032F0">
      <w:pPr>
        <w:numPr>
          <w:ilvl w:val="0"/>
          <w:numId w:val="91"/>
        </w:numPr>
        <w:spacing w:line="360" w:lineRule="auto"/>
        <w:ind w:right="0"/>
        <w:jc w:val="both"/>
        <w:rPr>
          <w:szCs w:val="24"/>
          <w:u w:val="single"/>
        </w:rPr>
      </w:pPr>
      <w:r w:rsidRPr="00D61E5F">
        <w:rPr>
          <w:b/>
          <w:bCs/>
          <w:sz w:val="28"/>
          <w:u w:val="single"/>
          <w:rtl/>
        </w:rPr>
        <w:t>ביקורת</w:t>
      </w:r>
    </w:p>
    <w:p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rsidR="00AB35BA" w:rsidRPr="005852FF" w:rsidRDefault="00AB35BA" w:rsidP="004032F0">
      <w:pPr>
        <w:numPr>
          <w:ilvl w:val="1"/>
          <w:numId w:val="91"/>
        </w:numPr>
        <w:tabs>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rsidR="00AB35BA" w:rsidRPr="00D61E5F" w:rsidRDefault="00AB35BA" w:rsidP="00AB35BA">
      <w:pPr>
        <w:spacing w:line="360" w:lineRule="auto"/>
        <w:ind w:left="1701" w:right="567"/>
        <w:jc w:val="both"/>
        <w:rPr>
          <w:szCs w:val="24"/>
          <w:u w:val="single"/>
          <w:rtl/>
        </w:rPr>
      </w:pPr>
    </w:p>
    <w:p w:rsidR="00AB35BA" w:rsidRPr="00D61E5F" w:rsidRDefault="00AB35BA" w:rsidP="004032F0">
      <w:pPr>
        <w:numPr>
          <w:ilvl w:val="0"/>
          <w:numId w:val="91"/>
        </w:numPr>
        <w:spacing w:line="360" w:lineRule="auto"/>
        <w:ind w:right="0"/>
        <w:jc w:val="both"/>
        <w:rPr>
          <w:b/>
          <w:bCs/>
          <w:szCs w:val="24"/>
          <w:u w:val="single"/>
        </w:rPr>
      </w:pPr>
      <w:r w:rsidRPr="00D61E5F">
        <w:rPr>
          <w:b/>
          <w:bCs/>
          <w:sz w:val="28"/>
          <w:u w:val="single"/>
          <w:rtl/>
        </w:rPr>
        <w:t>קיזוז</w:t>
      </w:r>
    </w:p>
    <w:p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AB35BA" w:rsidRPr="00D61E5F" w:rsidRDefault="00AB35BA" w:rsidP="00AB35BA">
      <w:pPr>
        <w:spacing w:line="360" w:lineRule="auto"/>
        <w:ind w:left="567"/>
        <w:jc w:val="both"/>
        <w:rPr>
          <w:szCs w:val="24"/>
          <w:rtl/>
        </w:rPr>
      </w:pPr>
    </w:p>
    <w:p w:rsidR="00AB35BA" w:rsidRPr="00D61E5F" w:rsidRDefault="00AB35BA" w:rsidP="004032F0">
      <w:pPr>
        <w:numPr>
          <w:ilvl w:val="0"/>
          <w:numId w:val="91"/>
        </w:numPr>
        <w:spacing w:line="360" w:lineRule="auto"/>
        <w:ind w:right="0"/>
        <w:jc w:val="both"/>
        <w:rPr>
          <w:szCs w:val="24"/>
        </w:rPr>
      </w:pPr>
      <w:r w:rsidRPr="00D61E5F">
        <w:rPr>
          <w:b/>
          <w:bCs/>
          <w:sz w:val="28"/>
          <w:u w:val="single"/>
          <w:rtl/>
        </w:rPr>
        <w:t>שימוש בכלים ובחומרים</w:t>
      </w:r>
    </w:p>
    <w:p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AB35BA" w:rsidRPr="00D61E5F" w:rsidRDefault="00AB35BA" w:rsidP="00AB35BA">
      <w:pPr>
        <w:spacing w:line="360" w:lineRule="auto"/>
        <w:jc w:val="both"/>
        <w:rPr>
          <w:szCs w:val="24"/>
          <w:rtl/>
        </w:rPr>
      </w:pPr>
    </w:p>
    <w:p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כללי</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614626" w:rsidRPr="00505AAD" w:rsidRDefault="00614626" w:rsidP="004032F0">
      <w:pPr>
        <w:numPr>
          <w:ilvl w:val="1"/>
          <w:numId w:val="91"/>
        </w:numPr>
        <w:tabs>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w:t>
      </w:r>
      <w:r w:rsidRPr="00D61E5F">
        <w:rPr>
          <w:rFonts w:hint="cs"/>
          <w:szCs w:val="24"/>
          <w:rtl/>
        </w:rPr>
        <w:lastRenderedPageBreak/>
        <w:t>לצד שלישי, הנובע ממצג בניגוד לאמור בסעיף זה. ייצוג המשרד לכל מטרה שהיא טעון הסמכה מפורשת לכך על ידי המשרד, מראש ובכתב.</w:t>
      </w:r>
    </w:p>
    <w:p w:rsidR="00AB35BA" w:rsidRPr="00D61E5F" w:rsidRDefault="00AB35BA" w:rsidP="004032F0">
      <w:pPr>
        <w:numPr>
          <w:ilvl w:val="0"/>
          <w:numId w:val="91"/>
        </w:numPr>
        <w:spacing w:line="360" w:lineRule="auto"/>
        <w:ind w:right="0"/>
        <w:jc w:val="both"/>
        <w:rPr>
          <w:b/>
          <w:bCs/>
          <w:szCs w:val="24"/>
          <w:u w:val="single"/>
          <w:rtl/>
        </w:rPr>
      </w:pPr>
      <w:r w:rsidRPr="00D61E5F">
        <w:rPr>
          <w:b/>
          <w:bCs/>
          <w:szCs w:val="24"/>
          <w:u w:val="single"/>
          <w:rtl/>
        </w:rPr>
        <w:t>בהסכם זה:</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AB35BA" w:rsidRPr="00D61E5F" w:rsidRDefault="00AB35BA" w:rsidP="004032F0">
      <w:pPr>
        <w:numPr>
          <w:ilvl w:val="0"/>
          <w:numId w:val="91"/>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AB35BA" w:rsidRPr="00D61E5F" w:rsidRDefault="00AB35BA" w:rsidP="00AB35B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AB35BA" w:rsidRPr="00D61E5F" w:rsidRDefault="00AB35BA" w:rsidP="004032F0">
      <w:pPr>
        <w:numPr>
          <w:ilvl w:val="0"/>
          <w:numId w:val="91"/>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rsidR="00AB35BA" w:rsidRPr="00D61E5F" w:rsidRDefault="00AB35BA" w:rsidP="004032F0">
      <w:pPr>
        <w:numPr>
          <w:ilvl w:val="0"/>
          <w:numId w:val="91"/>
        </w:numPr>
        <w:spacing w:line="360" w:lineRule="auto"/>
        <w:ind w:right="0"/>
        <w:jc w:val="both"/>
        <w:rPr>
          <w:szCs w:val="24"/>
          <w:rtl/>
        </w:rPr>
      </w:pPr>
      <w:r w:rsidRPr="00D61E5F">
        <w:rPr>
          <w:szCs w:val="24"/>
          <w:rtl/>
        </w:rPr>
        <w:t xml:space="preserve">ההוצאה תמומן מסעיף תקציב: </w:t>
      </w:r>
      <w:r w:rsidR="00BB605B">
        <w:rPr>
          <w:rFonts w:hint="cs"/>
          <w:szCs w:val="24"/>
          <w:rtl/>
        </w:rPr>
        <w:t>34-30-02-01.</w:t>
      </w:r>
    </w:p>
    <w:p w:rsidR="00AB35BA" w:rsidRPr="00D61E5F" w:rsidRDefault="00AB35BA" w:rsidP="00AB35BA">
      <w:pPr>
        <w:spacing w:line="360" w:lineRule="auto"/>
        <w:rPr>
          <w:szCs w:val="24"/>
          <w:rtl/>
        </w:rPr>
      </w:pP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rsidTr="00A05BCB">
        <w:tc>
          <w:tcPr>
            <w:tcW w:w="2727" w:type="dxa"/>
            <w:tcBorders>
              <w:top w:val="single" w:sz="4" w:space="0" w:color="auto"/>
            </w:tcBorders>
            <w:shd w:val="clear" w:color="auto" w:fill="auto"/>
          </w:tcPr>
          <w:p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rsidR="00AB35BA" w:rsidRPr="00D61E5F" w:rsidRDefault="00EA0EA5" w:rsidP="00A05BCB">
            <w:pPr>
              <w:jc w:val="center"/>
              <w:rPr>
                <w:szCs w:val="24"/>
              </w:rPr>
            </w:pPr>
            <w:r>
              <w:rPr>
                <w:rFonts w:hint="cs"/>
                <w:b/>
                <w:bCs/>
                <w:szCs w:val="24"/>
                <w:rtl/>
              </w:rPr>
              <w:t>משרד האנרגיה</w:t>
            </w:r>
          </w:p>
        </w:tc>
        <w:tc>
          <w:tcPr>
            <w:tcW w:w="283" w:type="dxa"/>
          </w:tcPr>
          <w:p w:rsidR="00AB35BA" w:rsidRPr="00D61E5F" w:rsidRDefault="00AB35BA" w:rsidP="00A05BCB">
            <w:pPr>
              <w:jc w:val="center"/>
              <w:rPr>
                <w:b/>
                <w:bCs/>
                <w:szCs w:val="24"/>
                <w:rtl/>
              </w:rPr>
            </w:pPr>
          </w:p>
        </w:tc>
        <w:tc>
          <w:tcPr>
            <w:tcW w:w="2835" w:type="dxa"/>
            <w:tcBorders>
              <w:top w:val="single" w:sz="4" w:space="0" w:color="auto"/>
            </w:tcBorders>
            <w:shd w:val="clear" w:color="auto" w:fill="auto"/>
          </w:tcPr>
          <w:p w:rsidR="00AB35BA" w:rsidRPr="00D61E5F" w:rsidRDefault="003E61EB" w:rsidP="005F2B3D">
            <w:pPr>
              <w:jc w:val="center"/>
              <w:rPr>
                <w:b/>
                <w:bCs/>
                <w:szCs w:val="24"/>
                <w:rtl/>
              </w:rPr>
            </w:pPr>
            <w:r>
              <w:rPr>
                <w:rFonts w:hint="cs"/>
                <w:b/>
                <w:bCs/>
                <w:szCs w:val="24"/>
                <w:rtl/>
              </w:rPr>
              <w:t>חשב / סגן חשב</w:t>
            </w:r>
          </w:p>
          <w:p w:rsidR="00AB35BA" w:rsidRPr="00D61E5F" w:rsidRDefault="00EA0EA5" w:rsidP="00A05BCB">
            <w:pPr>
              <w:jc w:val="center"/>
              <w:rPr>
                <w:szCs w:val="24"/>
              </w:rPr>
            </w:pPr>
            <w:r>
              <w:rPr>
                <w:rFonts w:hint="cs"/>
                <w:b/>
                <w:bCs/>
                <w:szCs w:val="24"/>
                <w:rtl/>
              </w:rPr>
              <w:t>משרד האנרגיה</w:t>
            </w:r>
          </w:p>
        </w:tc>
        <w:tc>
          <w:tcPr>
            <w:tcW w:w="284" w:type="dxa"/>
          </w:tcPr>
          <w:p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rsidR="00AB35BA" w:rsidRPr="00D61E5F" w:rsidRDefault="00AB35BA" w:rsidP="00AB35BA">
      <w:pPr>
        <w:pBdr>
          <w:bottom w:val="single" w:sz="6" w:space="1" w:color="auto"/>
        </w:pBdr>
        <w:spacing w:line="360" w:lineRule="auto"/>
        <w:jc w:val="both"/>
        <w:rPr>
          <w:szCs w:val="24"/>
          <w:rtl/>
        </w:rPr>
      </w:pPr>
    </w:p>
    <w:p w:rsidR="00AB35BA" w:rsidRPr="00D61E5F" w:rsidRDefault="00AB35BA" w:rsidP="00AB35BA">
      <w:pPr>
        <w:jc w:val="both"/>
        <w:rPr>
          <w:szCs w:val="24"/>
          <w:rtl/>
        </w:rPr>
      </w:pPr>
    </w:p>
    <w:p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AB35BA" w:rsidRPr="00D61E5F" w:rsidRDefault="00AB35BA" w:rsidP="00AB35BA">
      <w:pPr>
        <w:spacing w:line="276" w:lineRule="auto"/>
        <w:jc w:val="center"/>
        <w:rPr>
          <w:b/>
          <w:bCs/>
          <w:szCs w:val="24"/>
          <w:u w:val="single"/>
          <w:rtl/>
        </w:rPr>
      </w:pPr>
    </w:p>
    <w:p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AB35BA" w:rsidRPr="00D61E5F" w:rsidRDefault="00AB35BA" w:rsidP="00AB35BA">
      <w:pPr>
        <w:jc w:val="both"/>
        <w:rPr>
          <w:szCs w:val="24"/>
          <w:rtl/>
        </w:rPr>
      </w:pPr>
    </w:p>
    <w:p w:rsidR="00AB35BA" w:rsidRDefault="00AB35BA" w:rsidP="00AB35BA">
      <w:pPr>
        <w:rPr>
          <w:szCs w:val="24"/>
          <w:rtl/>
        </w:rPr>
      </w:pPr>
    </w:p>
    <w:p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rsidTr="00A05BCB">
        <w:tc>
          <w:tcPr>
            <w:tcW w:w="2658"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rsidR="00AB35BA" w:rsidRPr="00D61E5F" w:rsidRDefault="00AB35BA" w:rsidP="00A05BCB">
            <w:pPr>
              <w:jc w:val="center"/>
              <w:rPr>
                <w:sz w:val="16"/>
                <w:szCs w:val="24"/>
                <w:rtl/>
              </w:rPr>
            </w:pPr>
            <w:r w:rsidRPr="00D61E5F">
              <w:rPr>
                <w:rFonts w:hint="cs"/>
                <w:sz w:val="16"/>
                <w:szCs w:val="24"/>
                <w:rtl/>
              </w:rPr>
              <w:t xml:space="preserve"> וחותמת</w:t>
            </w:r>
          </w:p>
        </w:tc>
      </w:tr>
    </w:tbl>
    <w:p w:rsidR="00AB35BA" w:rsidRPr="001A2389" w:rsidRDefault="00AB35BA" w:rsidP="00AB35BA">
      <w:pPr>
        <w:bidi w:val="0"/>
        <w:rPr>
          <w:rFonts w:ascii="Arial" w:hAnsi="Arial"/>
          <w:sz w:val="32"/>
          <w:szCs w:val="32"/>
        </w:rPr>
      </w:pPr>
    </w:p>
    <w:p w:rsidR="00B40444" w:rsidRDefault="00B40444">
      <w:pPr>
        <w:rPr>
          <w:rtl/>
        </w:rPr>
      </w:pPr>
    </w:p>
    <w:p w:rsidR="00576A02" w:rsidRDefault="00576A02">
      <w:pPr>
        <w:rPr>
          <w:rtl/>
        </w:rPr>
      </w:pPr>
    </w:p>
    <w:p w:rsidR="00576A02" w:rsidRDefault="00576A02">
      <w:pPr>
        <w:rPr>
          <w:rtl/>
        </w:rPr>
      </w:pPr>
    </w:p>
    <w:p w:rsidR="00576A02" w:rsidRDefault="00576A02">
      <w:pPr>
        <w:rPr>
          <w:rtl/>
        </w:rPr>
      </w:pPr>
    </w:p>
    <w:p w:rsidR="00576A02" w:rsidRDefault="00576A02">
      <w:pPr>
        <w:rPr>
          <w:rtl/>
        </w:rPr>
      </w:pPr>
    </w:p>
    <w:p w:rsidR="00576A02" w:rsidRDefault="00576A02">
      <w:pPr>
        <w:rPr>
          <w:rtl/>
        </w:rPr>
      </w:pPr>
    </w:p>
    <w:p w:rsidR="00576A02" w:rsidRDefault="00576A02">
      <w:pPr>
        <w:rPr>
          <w:rtl/>
        </w:rPr>
      </w:pPr>
    </w:p>
    <w:p w:rsidR="004D7C6B" w:rsidRDefault="004D7C6B">
      <w:pPr>
        <w:rPr>
          <w:rtl/>
        </w:rPr>
      </w:pPr>
    </w:p>
    <w:p w:rsidR="00AB35BA" w:rsidRDefault="00AB35BA"/>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3E61EB">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3E61EB">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rsidTr="003E61EB">
        <w:trPr>
          <w:trHeight w:hRule="exact" w:val="561"/>
          <w:jc w:val="right"/>
        </w:trPr>
        <w:tc>
          <w:tcPr>
            <w:tcW w:w="8958" w:type="dxa"/>
            <w:tcBorders>
              <w:top w:val="nil"/>
              <w:bottom w:val="nil"/>
            </w:tcBorders>
            <w:shd w:val="clear" w:color="auto" w:fill="1B3461"/>
            <w:vAlign w:val="center"/>
          </w:tcPr>
          <w:p w:rsidR="00F3587C" w:rsidRPr="00314B9E" w:rsidRDefault="00F3587C" w:rsidP="003E61EB">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314B9E">
      <w:pPr>
        <w:bidi w:val="0"/>
        <w:jc w:val="center"/>
        <w:rPr>
          <w:rFonts w:asciiTheme="majorBidi" w:hAnsiTheme="majorBidi"/>
          <w:b/>
          <w:bCs/>
          <w:sz w:val="28"/>
          <w:szCs w:val="28"/>
          <w:u w:val="single"/>
          <w:rtl/>
        </w:rPr>
      </w:pPr>
    </w:p>
    <w:p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EA0EA5">
        <w:rPr>
          <w:rFonts w:asciiTheme="majorBidi" w:hAnsiTheme="majorBidi"/>
          <w:szCs w:val="24"/>
          <w:u w:val="single"/>
          <w:rtl/>
        </w:rPr>
        <w:t>משרד האנרגיה</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314B9E">
      <w:pPr>
        <w:spacing w:line="360" w:lineRule="auto"/>
        <w:jc w:val="both"/>
        <w:rPr>
          <w:rFonts w:asciiTheme="majorBidi" w:hAnsiTheme="majorBidi"/>
          <w:szCs w:val="24"/>
        </w:rPr>
      </w:pPr>
    </w:p>
    <w:p w:rsidR="001E4E26" w:rsidRPr="002431FD" w:rsidRDefault="001E4E26" w:rsidP="00591752">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7C193D" w:rsidRPr="002C15C4">
        <w:rPr>
          <w:rFonts w:asciiTheme="majorBidi" w:hAnsiTheme="majorBidi"/>
          <w:b/>
          <w:bCs/>
          <w:szCs w:val="24"/>
          <w:rtl/>
        </w:rPr>
        <w:t>1</w:t>
      </w:r>
      <w:r w:rsidR="00591752">
        <w:rPr>
          <w:rFonts w:asciiTheme="majorBidi" w:hAnsiTheme="majorBidi" w:hint="cs"/>
          <w:b/>
          <w:bCs/>
          <w:szCs w:val="24"/>
          <w:rtl/>
        </w:rPr>
        <w:t>8</w:t>
      </w:r>
      <w:r w:rsidR="007C193D" w:rsidRPr="002C15C4">
        <w:rPr>
          <w:rFonts w:asciiTheme="majorBidi" w:hAnsiTheme="majorBidi"/>
          <w:b/>
          <w:bCs/>
          <w:szCs w:val="24"/>
          <w:rtl/>
        </w:rPr>
        <w:t>,000</w:t>
      </w:r>
      <w:r w:rsidRPr="002431FD">
        <w:rPr>
          <w:rFonts w:asciiTheme="majorBidi" w:hAnsiTheme="majorBidi"/>
          <w:b/>
          <w:bCs/>
          <w:szCs w:val="24"/>
          <w:rtl/>
        </w:rPr>
        <w:t xml:space="preserve"> ₪ (במילים: </w:t>
      </w:r>
      <w:r w:rsidR="00591752">
        <w:rPr>
          <w:rFonts w:asciiTheme="majorBidi" w:hAnsiTheme="majorBidi" w:hint="cs"/>
          <w:b/>
          <w:bCs/>
          <w:szCs w:val="24"/>
          <w:rtl/>
        </w:rPr>
        <w:t>שמונ</w:t>
      </w:r>
      <w:r w:rsidR="007C193D" w:rsidRPr="002C15C4">
        <w:rPr>
          <w:rFonts w:asciiTheme="majorBidi" w:hAnsiTheme="majorBidi" w:hint="eastAsia"/>
          <w:b/>
          <w:bCs/>
          <w:szCs w:val="24"/>
          <w:rtl/>
        </w:rPr>
        <w:t>ה</w:t>
      </w:r>
      <w:r w:rsidR="007C193D" w:rsidRPr="002C15C4">
        <w:rPr>
          <w:rFonts w:asciiTheme="majorBidi" w:hAnsiTheme="majorBidi"/>
          <w:b/>
          <w:bCs/>
          <w:szCs w:val="24"/>
          <w:rtl/>
        </w:rPr>
        <w:t xml:space="preserve"> </w:t>
      </w:r>
      <w:r w:rsidR="007C193D" w:rsidRPr="002C15C4">
        <w:rPr>
          <w:rFonts w:asciiTheme="majorBidi" w:hAnsiTheme="majorBidi" w:hint="eastAsia"/>
          <w:b/>
          <w:bCs/>
          <w:szCs w:val="24"/>
          <w:rtl/>
        </w:rPr>
        <w:t>עשר</w:t>
      </w:r>
      <w:r w:rsidR="007C193D" w:rsidRPr="002C15C4">
        <w:rPr>
          <w:rFonts w:asciiTheme="majorBidi" w:hAnsiTheme="majorBidi"/>
          <w:b/>
          <w:bCs/>
          <w:szCs w:val="24"/>
          <w:rtl/>
        </w:rPr>
        <w:t xml:space="preserve"> </w:t>
      </w:r>
      <w:r w:rsidR="007C193D" w:rsidRPr="002C15C4">
        <w:rPr>
          <w:rFonts w:asciiTheme="majorBidi" w:hAnsiTheme="majorBidi" w:hint="eastAsia"/>
          <w:b/>
          <w:bCs/>
          <w:szCs w:val="24"/>
          <w:rtl/>
        </w:rPr>
        <w:t>אלף</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3FF6546B54E5403B9D5D372990AF43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 xml:space="preserve">45/2018 </w:t>
          </w:r>
        </w:sdtContent>
      </w:sdt>
      <w:r w:rsidRPr="002431FD">
        <w:rPr>
          <w:rFonts w:asciiTheme="majorBidi" w:hAnsiTheme="majorBidi"/>
          <w:b/>
          <w:bCs/>
          <w:szCs w:val="24"/>
          <w:rtl/>
        </w:rPr>
        <w:t xml:space="preserve">למתן שירותי </w:t>
      </w:r>
      <w:sdt>
        <w:sdtPr>
          <w:rPr>
            <w:rFonts w:asciiTheme="majorBidi" w:hAnsiTheme="majorBidi"/>
            <w:b/>
            <w:bCs/>
            <w:szCs w:val="24"/>
            <w:rtl/>
          </w:rPr>
          <w:alias w:val="נושא"/>
          <w:tag w:val=""/>
          <w:id w:val="1854063790"/>
          <w:placeholder>
            <w:docPart w:val="8059CD404F7F46738AA9B7B9212AED38"/>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r w:rsidRPr="002431FD">
        <w:rPr>
          <w:rFonts w:asciiTheme="majorBidi" w:hAnsiTheme="majorBidi"/>
          <w:b/>
          <w:bCs/>
          <w:szCs w:val="24"/>
          <w:rtl/>
        </w:rPr>
        <w:t>.</w:t>
      </w:r>
    </w:p>
    <w:p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314B9E">
      <w:pPr>
        <w:spacing w:line="360" w:lineRule="auto"/>
        <w:jc w:val="both"/>
        <w:rPr>
          <w:rFonts w:asciiTheme="majorBidi" w:hAnsiTheme="majorBidi"/>
          <w:szCs w:val="24"/>
          <w:rtl/>
        </w:rPr>
      </w:pPr>
    </w:p>
    <w:p w:rsidR="001E4E26" w:rsidRPr="002431FD" w:rsidRDefault="001E4E26" w:rsidP="00591752">
      <w:pPr>
        <w:spacing w:line="360" w:lineRule="auto"/>
        <w:jc w:val="both"/>
        <w:rPr>
          <w:rFonts w:asciiTheme="majorBidi" w:hAnsiTheme="majorBidi"/>
          <w:szCs w:val="24"/>
          <w:rtl/>
        </w:rPr>
      </w:pPr>
      <w:r w:rsidRPr="00591752">
        <w:rPr>
          <w:rFonts w:asciiTheme="majorBidi" w:hAnsiTheme="majorBidi"/>
          <w:szCs w:val="24"/>
          <w:rtl/>
        </w:rPr>
        <w:t xml:space="preserve">ערבות זו תהיה בתוקף </w:t>
      </w:r>
      <w:r w:rsidRPr="00591752">
        <w:rPr>
          <w:rFonts w:asciiTheme="majorBidi" w:hAnsiTheme="majorBidi"/>
          <w:b/>
          <w:bCs/>
          <w:szCs w:val="24"/>
          <w:rtl/>
        </w:rPr>
        <w:t>מ</w:t>
      </w:r>
      <w:r w:rsidR="00F3587C" w:rsidRPr="00591752">
        <w:rPr>
          <w:rFonts w:asciiTheme="majorBidi" w:hAnsiTheme="majorBidi" w:hint="cs"/>
          <w:b/>
          <w:bCs/>
          <w:szCs w:val="24"/>
          <w:rtl/>
        </w:rPr>
        <w:t>יום</w:t>
      </w:r>
      <w:r w:rsidRPr="00591752">
        <w:rPr>
          <w:rFonts w:asciiTheme="majorBidi" w:hAnsiTheme="majorBidi"/>
          <w:b/>
          <w:bCs/>
          <w:szCs w:val="24"/>
          <w:rtl/>
        </w:rPr>
        <w:t xml:space="preserve"> </w:t>
      </w:r>
      <w:r w:rsidR="00591752" w:rsidRPr="00591752">
        <w:rPr>
          <w:rFonts w:hint="cs"/>
          <w:b/>
          <w:bCs/>
          <w:szCs w:val="24"/>
          <w:rtl/>
        </w:rPr>
        <w:t>25.07.2018</w:t>
      </w:r>
      <w:r w:rsidR="00F3587C" w:rsidRPr="00591752">
        <w:rPr>
          <w:rFonts w:asciiTheme="majorBidi" w:hAnsiTheme="majorBidi"/>
          <w:b/>
          <w:bCs/>
          <w:szCs w:val="24"/>
          <w:rtl/>
        </w:rPr>
        <w:t xml:space="preserve"> </w:t>
      </w:r>
      <w:r w:rsidRPr="00591752">
        <w:rPr>
          <w:rFonts w:asciiTheme="majorBidi" w:hAnsiTheme="majorBidi"/>
          <w:b/>
          <w:bCs/>
          <w:szCs w:val="24"/>
          <w:rtl/>
        </w:rPr>
        <w:t xml:space="preserve">עד </w:t>
      </w:r>
      <w:r w:rsidR="00F3587C" w:rsidRPr="00591752">
        <w:rPr>
          <w:rFonts w:asciiTheme="majorBidi" w:hAnsiTheme="majorBidi" w:hint="cs"/>
          <w:b/>
          <w:bCs/>
          <w:szCs w:val="24"/>
          <w:rtl/>
        </w:rPr>
        <w:t>ליום</w:t>
      </w:r>
      <w:r w:rsidRPr="00591752">
        <w:rPr>
          <w:rFonts w:asciiTheme="majorBidi" w:hAnsiTheme="majorBidi"/>
          <w:b/>
          <w:bCs/>
          <w:szCs w:val="24"/>
          <w:rtl/>
        </w:rPr>
        <w:t xml:space="preserve"> </w:t>
      </w:r>
      <w:r w:rsidR="00591752" w:rsidRPr="00591752">
        <w:rPr>
          <w:rFonts w:hint="cs"/>
          <w:b/>
          <w:bCs/>
          <w:szCs w:val="24"/>
          <w:rtl/>
        </w:rPr>
        <w:t>25.10.2018</w:t>
      </w:r>
      <w:r w:rsidRPr="00591752">
        <w:rPr>
          <w:rFonts w:asciiTheme="majorBidi" w:hAnsiTheme="majorBidi"/>
          <w:b/>
          <w:bCs/>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314B9E">
      <w:pPr>
        <w:spacing w:line="360" w:lineRule="auto"/>
        <w:jc w:val="both"/>
        <w:rPr>
          <w:rFonts w:asciiTheme="majorBidi" w:hAnsiTheme="majorBidi"/>
          <w:szCs w:val="24"/>
        </w:rPr>
      </w:pPr>
    </w:p>
    <w:p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E27F1D">
        <w:trPr>
          <w:trHeight w:hRule="exact" w:val="561"/>
          <w:jc w:val="right"/>
        </w:trPr>
        <w:tc>
          <w:tcPr>
            <w:tcW w:w="8958" w:type="dxa"/>
            <w:tcBorders>
              <w:top w:val="nil"/>
              <w:bottom w:val="nil"/>
            </w:tcBorders>
            <w:shd w:val="clear" w:color="auto" w:fill="1B3461"/>
            <w:vAlign w:val="center"/>
          </w:tcPr>
          <w:p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E27F1D" w:rsidRDefault="00E27F1D"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1200D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4032F0">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Arial" w:hAnsi="Arial" w:hint="cs"/>
              <w:sz w:val="22"/>
              <w:szCs w:val="22"/>
              <w:rtl/>
            </w:rPr>
            <w:t>45</w:t>
          </w:r>
        </w:sdtContent>
      </w:sdt>
      <w:r w:rsidR="00152FFF" w:rsidRPr="00152FFF">
        <w:rPr>
          <w:rFonts w:ascii="Arial" w:hAnsi="Arial" w:hint="cs"/>
          <w:sz w:val="22"/>
          <w:szCs w:val="22"/>
          <w:rtl/>
        </w:rPr>
        <w:t>/2018</w:t>
      </w:r>
      <w:r w:rsidR="00152FFF" w:rsidRPr="00152FFF">
        <w:rPr>
          <w:rFonts w:ascii="Arial" w:hAnsi="Arial"/>
          <w:sz w:val="22"/>
          <w:szCs w:val="22"/>
          <w:rtl/>
        </w:rPr>
        <w:t xml:space="preserve"> 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Arial" w:hAnsi="Arial"/>
              <w:sz w:val="22"/>
              <w:szCs w:val="22"/>
              <w:rtl/>
            </w:rPr>
            <w:t>ניהול משימות אבטחה פיזית וחמושה עבור אגף חירום, ביטחון, מידע וסייבר במשרד האנרגיה</w:t>
          </w:r>
        </w:sdtContent>
      </w:sdt>
      <w:r w:rsidRPr="00061735">
        <w:rPr>
          <w:rFonts w:ascii="Arial" w:hAnsi="Arial" w:hint="cs"/>
          <w:sz w:val="22"/>
          <w:szCs w:val="22"/>
          <w:rtl/>
        </w:rPr>
        <w:t>.</w:t>
      </w:r>
    </w:p>
    <w:p w:rsidR="006C6705" w:rsidRPr="004074FB" w:rsidRDefault="006C6705" w:rsidP="004032F0">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4032F0">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E27F1D">
        <w:trPr>
          <w:trHeight w:hRule="exact" w:val="561"/>
          <w:jc w:val="right"/>
        </w:trPr>
        <w:tc>
          <w:tcPr>
            <w:tcW w:w="8958" w:type="dxa"/>
            <w:tcBorders>
              <w:top w:val="nil"/>
              <w:bottom w:val="nil"/>
            </w:tcBorders>
            <w:shd w:val="clear" w:color="auto" w:fill="1B3461"/>
            <w:vAlign w:val="center"/>
          </w:tcPr>
          <w:p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E27F1D" w:rsidRDefault="00E27F1D" w:rsidP="00314B9E">
      <w:pPr>
        <w:spacing w:line="360" w:lineRule="auto"/>
        <w:jc w:val="both"/>
        <w:rPr>
          <w:rFonts w:ascii="Arial" w:hAnsi="Arial"/>
          <w:sz w:val="22"/>
          <w:szCs w:val="22"/>
          <w:rtl/>
        </w:rPr>
      </w:pP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1200D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4032F0">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4032F0">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4032F0">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4032F0">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4032F0">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4032F0">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rsidTr="00E27F1D">
        <w:trPr>
          <w:jc w:val="center"/>
        </w:trPr>
        <w:tc>
          <w:tcPr>
            <w:tcW w:w="2144" w:type="dxa"/>
            <w:tcBorders>
              <w:top w:val="single" w:sz="4" w:space="0" w:color="auto"/>
            </w:tcBorders>
          </w:tcPr>
          <w:p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rsidR="00CC19FD" w:rsidRPr="004074FB" w:rsidRDefault="00CC19FD" w:rsidP="00E27F1D">
            <w:pPr>
              <w:jc w:val="both"/>
              <w:rPr>
                <w:rFonts w:ascii="Arial" w:hAnsi="Arial"/>
                <w:sz w:val="22"/>
                <w:szCs w:val="22"/>
                <w:rtl/>
              </w:rPr>
            </w:pPr>
          </w:p>
        </w:tc>
        <w:tc>
          <w:tcPr>
            <w:tcW w:w="2409" w:type="dxa"/>
            <w:tcBorders>
              <w:top w:val="single" w:sz="4" w:space="0" w:color="auto"/>
            </w:tcBorders>
          </w:tcPr>
          <w:p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rsidR="00CC19FD" w:rsidRPr="004074FB" w:rsidRDefault="00CC19FD" w:rsidP="00E27F1D">
            <w:pPr>
              <w:jc w:val="both"/>
              <w:rPr>
                <w:rFonts w:ascii="Arial" w:hAnsi="Arial"/>
                <w:sz w:val="22"/>
                <w:szCs w:val="22"/>
                <w:rtl/>
              </w:rPr>
            </w:pPr>
          </w:p>
        </w:tc>
        <w:tc>
          <w:tcPr>
            <w:tcW w:w="2268" w:type="dxa"/>
            <w:tcBorders>
              <w:top w:val="single" w:sz="4" w:space="0" w:color="auto"/>
            </w:tcBorders>
          </w:tcPr>
          <w:p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rsidR="00314B9E" w:rsidRPr="004074FB" w:rsidRDefault="00314B9E" w:rsidP="00314B9E">
      <w:pPr>
        <w:spacing w:line="360" w:lineRule="auto"/>
        <w:ind w:firstLine="720"/>
        <w:rPr>
          <w:rFonts w:ascii="Arial" w:hAnsi="Arial"/>
          <w:sz w:val="22"/>
          <w:szCs w:val="22"/>
          <w:rtl/>
        </w:rPr>
      </w:pPr>
    </w:p>
    <w:p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1" w:name="_Toc78123024"/>
      <w:r w:rsidRPr="004074FB">
        <w:rPr>
          <w:rFonts w:ascii="Arial" w:hAnsi="Arial"/>
          <w:b/>
          <w:bCs/>
          <w:sz w:val="22"/>
          <w:szCs w:val="22"/>
          <w:u w:val="single"/>
          <w:rtl/>
        </w:rPr>
        <w:t>אישור עורך הדין</w:t>
      </w:r>
    </w:p>
    <w:p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CC19FD">
            <w:pPr>
              <w:jc w:val="both"/>
              <w:rPr>
                <w:rFonts w:ascii="Arial" w:hAnsi="Arial"/>
                <w:sz w:val="22"/>
                <w:szCs w:val="22"/>
                <w:rtl/>
              </w:rPr>
            </w:pPr>
          </w:p>
        </w:tc>
        <w:tc>
          <w:tcPr>
            <w:tcW w:w="2409"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CC19FD">
            <w:pPr>
              <w:jc w:val="both"/>
              <w:rPr>
                <w:rFonts w:ascii="Arial" w:hAnsi="Arial"/>
                <w:sz w:val="22"/>
                <w:szCs w:val="22"/>
                <w:rtl/>
              </w:rPr>
            </w:pPr>
          </w:p>
        </w:tc>
        <w:tc>
          <w:tcPr>
            <w:tcW w:w="2268"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1200DF">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00716894" w:rsidRPr="00213745">
        <w:rPr>
          <w:rFonts w:asciiTheme="majorBidi" w:hAnsiTheme="majorBidi"/>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4032F0">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4032F0">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E27F1D" w:rsidRDefault="00E27F1D"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BE7EA9" w:rsidRDefault="00DD7F39">
      <w:pPr>
        <w:bidi w:val="0"/>
        <w:rPr>
          <w:rFonts w:asciiTheme="majorBidi" w:hAnsiTheme="majorBidi"/>
          <w:szCs w:val="24"/>
        </w:rPr>
      </w:pPr>
      <w:r w:rsidRPr="00BE7EA9">
        <w:rPr>
          <w:rFonts w:asciiTheme="majorBidi" w:hAnsiTheme="majorBidi"/>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4032F0">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4032F0">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E27F1D">
        <w:tc>
          <w:tcPr>
            <w:tcW w:w="1505"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27F1D">
        <w:trPr>
          <w:trHeight w:hRule="exact" w:val="561"/>
          <w:jc w:val="right"/>
        </w:trPr>
        <w:tc>
          <w:tcPr>
            <w:tcW w:w="8958" w:type="dxa"/>
            <w:tcBorders>
              <w:top w:val="nil"/>
              <w:bottom w:val="nil"/>
            </w:tcBorders>
            <w:shd w:val="clear" w:color="auto" w:fill="1B3461"/>
            <w:vAlign w:val="center"/>
          </w:tcPr>
          <w:p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1200DF">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EA0EA5">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ובין ה</w:t>
      </w:r>
      <w:r w:rsidR="00A05BCB">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60899751"/>
          <w:placeholder>
            <w:docPart w:val="AE9C24076CE646C386EB8A3BDD15A4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00716894"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4032F0">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4877FA" w:rsidRPr="00213745" w:rsidRDefault="004877FA" w:rsidP="004032F0">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4032F0">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4032F0">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4877FA" w:rsidRPr="00213745" w:rsidRDefault="004877FA" w:rsidP="004032F0">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4032F0">
      <w:pPr>
        <w:pStyle w:val="af5"/>
        <w:numPr>
          <w:ilvl w:val="0"/>
          <w:numId w:val="29"/>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4"/>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27F1D">
        <w:trPr>
          <w:trHeight w:hRule="exact" w:val="561"/>
          <w:jc w:val="right"/>
        </w:trPr>
        <w:tc>
          <w:tcPr>
            <w:tcW w:w="8958" w:type="dxa"/>
            <w:tcBorders>
              <w:top w:val="nil"/>
              <w:bottom w:val="nil"/>
            </w:tcBorders>
            <w:shd w:val="clear" w:color="auto" w:fill="1B3461"/>
            <w:vAlign w:val="center"/>
          </w:tcPr>
          <w:p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E27F1D" w:rsidRDefault="00E27F1D" w:rsidP="00314B9E">
      <w:pPr>
        <w:jc w:val="center"/>
        <w:rPr>
          <w:rFonts w:asciiTheme="majorBidi" w:hAnsiTheme="majorBidi"/>
          <w:b/>
          <w:bCs/>
          <w:sz w:val="28"/>
          <w:szCs w:val="28"/>
          <w:u w:val="single"/>
          <w:rtl/>
        </w:rPr>
      </w:pPr>
    </w:p>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1200DF">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600099729"/>
          <w:placeholder>
            <w:docPart w:val="CE03925AE4AB4006A307B3EF7A52A4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szCs w:val="24"/>
              <w:rtl/>
            </w:rPr>
            <w:t>45</w:t>
          </w:r>
        </w:sdtContent>
      </w:sdt>
      <w:r w:rsidR="00716894" w:rsidRPr="00716894">
        <w:rPr>
          <w:rFonts w:asciiTheme="majorBidi" w:hAnsiTheme="majorBidi" w:hint="cs"/>
          <w:szCs w:val="24"/>
          <w:rtl/>
        </w:rPr>
        <w:t>/2018</w:t>
      </w:r>
      <w:r w:rsidR="00716894" w:rsidRPr="00716894">
        <w:rPr>
          <w:rFonts w:asciiTheme="majorBidi" w:hAnsiTheme="majorBidi"/>
          <w:szCs w:val="24"/>
          <w:rtl/>
        </w:rPr>
        <w:t xml:space="preserve"> למתן שירותי </w:t>
      </w:r>
      <w:sdt>
        <w:sdtPr>
          <w:rPr>
            <w:rFonts w:asciiTheme="majorBidi" w:hAnsiTheme="majorBidi"/>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szCs w:val="24"/>
              <w:rtl/>
            </w:rPr>
            <w:t>ניהול משימות אבטחה פיזית וחמושה עבור אגף חירום, ביטחון, מידע וסייבר במשרד האנרגיה</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lang w:eastAsia="he-IL"/>
        </w:rPr>
      </w:pPr>
      <w:r>
        <w:rPr>
          <w:rFonts w:asciiTheme="majorBidi" w:hAnsiTheme="majorBidi"/>
          <w:szCs w:val="24"/>
          <w:rtl/>
        </w:rPr>
        <w:br w:type="page"/>
      </w:r>
    </w:p>
    <w:p w:rsidR="00DD7F39" w:rsidRDefault="00DD7F39" w:rsidP="00DD7F39">
      <w:pPr>
        <w:pStyle w:val="af5"/>
        <w:spacing w:line="360" w:lineRule="auto"/>
        <w:ind w:left="567" w:right="567"/>
        <w:jc w:val="both"/>
        <w:rPr>
          <w:rFonts w:asciiTheme="majorBidi" w:hAnsiTheme="majorBidi"/>
          <w:szCs w:val="24"/>
        </w:rPr>
      </w:pPr>
    </w:p>
    <w:p w:rsidR="001E4E26" w:rsidRPr="00314B9E" w:rsidRDefault="00000CA5" w:rsidP="004032F0">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27F1D">
        <w:trPr>
          <w:trHeight w:hRule="exact" w:val="561"/>
          <w:jc w:val="right"/>
        </w:trPr>
        <w:tc>
          <w:tcPr>
            <w:tcW w:w="8958" w:type="dxa"/>
            <w:tcBorders>
              <w:top w:val="nil"/>
              <w:bottom w:val="nil"/>
            </w:tcBorders>
            <w:shd w:val="clear" w:color="auto" w:fill="1B3461"/>
            <w:vAlign w:val="center"/>
          </w:tcPr>
          <w:p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E27F1D" w:rsidRDefault="00E27F1D" w:rsidP="00314B9E">
      <w:pPr>
        <w:spacing w:line="360" w:lineRule="auto"/>
        <w:jc w:val="center"/>
        <w:rPr>
          <w:rFonts w:asciiTheme="majorBidi" w:hAnsiTheme="majorBidi"/>
          <w:b/>
          <w:bCs/>
          <w:sz w:val="28"/>
          <w:szCs w:val="28"/>
          <w:u w:val="single"/>
          <w:rtl/>
        </w:rPr>
      </w:pPr>
    </w:p>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1E4E26" w:rsidRPr="002431FD" w:rsidRDefault="001E4E26" w:rsidP="001200DF">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41859581"/>
          <w:placeholder>
            <w:docPart w:val="84932EA48A8D488A953840132F9EFF8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45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4032F0">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4032F0">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4032F0">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4032F0">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4032F0">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E27F1D">
        <w:trPr>
          <w:trHeight w:hRule="exact" w:val="561"/>
          <w:jc w:val="right"/>
        </w:trPr>
        <w:tc>
          <w:tcPr>
            <w:tcW w:w="8931" w:type="dxa"/>
            <w:tcBorders>
              <w:top w:val="nil"/>
              <w:bottom w:val="nil"/>
            </w:tcBorders>
            <w:shd w:val="clear" w:color="auto" w:fill="D9D9D9" w:themeFill="background1" w:themeFillShade="D9"/>
            <w:vAlign w:val="center"/>
          </w:tcPr>
          <w:p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rsidTr="00E27F1D">
        <w:trPr>
          <w:trHeight w:hRule="exact" w:val="561"/>
          <w:jc w:val="right"/>
        </w:trPr>
        <w:tc>
          <w:tcPr>
            <w:tcW w:w="8931" w:type="dxa"/>
            <w:tcBorders>
              <w:top w:val="nil"/>
              <w:bottom w:val="nil"/>
            </w:tcBorders>
            <w:shd w:val="clear" w:color="auto" w:fill="1B3461"/>
            <w:vAlign w:val="center"/>
          </w:tcPr>
          <w:p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E27F1D" w:rsidRDefault="00E27F1D" w:rsidP="002C760B">
      <w:pPr>
        <w:spacing w:after="120" w:line="360" w:lineRule="auto"/>
        <w:jc w:val="center"/>
        <w:rPr>
          <w:rFonts w:asciiTheme="majorBidi" w:hAnsiTheme="majorBidi"/>
          <w:b/>
          <w:bCs/>
          <w:sz w:val="22"/>
          <w:szCs w:val="22"/>
          <w:u w:val="single"/>
          <w:rtl/>
        </w:rPr>
      </w:pPr>
    </w:p>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rsidR="002C760B" w:rsidRPr="00B42827" w:rsidRDefault="002C760B" w:rsidP="004032F0">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1200DF">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97131915"/>
          <w:placeholder>
            <w:docPart w:val="DF8727A074824C1984680C8CC79EAFC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45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4032F0">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w:t>
      </w:r>
      <w:r w:rsidR="002C760B" w:rsidRPr="00B42827">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rsidR="002C760B" w:rsidRPr="00B42827" w:rsidRDefault="002C760B" w:rsidP="004032F0">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4032F0">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456604" w:rsidRPr="00E84A64" w:rsidRDefault="00456604">
      <w:pPr>
        <w:bidi w:val="0"/>
        <w:rPr>
          <w:rFonts w:asciiTheme="majorBidi" w:hAnsiTheme="majorBidi"/>
          <w:b/>
          <w:bCs/>
          <w:sz w:val="28"/>
          <w:szCs w:val="28"/>
          <w:rtl/>
        </w:rPr>
      </w:pPr>
    </w:p>
    <w:p w:rsidR="00B55C2A" w:rsidRDefault="00B55C2A">
      <w:r>
        <w:rPr>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27F1D">
        <w:trPr>
          <w:trHeight w:hRule="exact" w:val="561"/>
          <w:jc w:val="right"/>
        </w:trPr>
        <w:tc>
          <w:tcPr>
            <w:tcW w:w="8931" w:type="dxa"/>
            <w:tcBorders>
              <w:top w:val="nil"/>
              <w:bottom w:val="nil"/>
            </w:tcBorders>
            <w:shd w:val="clear" w:color="auto" w:fill="D9D9D9" w:themeFill="background1" w:themeFillShade="D9"/>
            <w:vAlign w:val="center"/>
          </w:tcPr>
          <w:p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E27F1D">
        <w:trPr>
          <w:trHeight w:hRule="exact" w:val="561"/>
          <w:jc w:val="right"/>
        </w:trPr>
        <w:tc>
          <w:tcPr>
            <w:tcW w:w="8931" w:type="dxa"/>
            <w:tcBorders>
              <w:top w:val="nil"/>
              <w:bottom w:val="nil"/>
            </w:tcBorders>
            <w:shd w:val="clear" w:color="auto" w:fill="1B3461"/>
            <w:vAlign w:val="center"/>
          </w:tcPr>
          <w:p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1200DF">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007757475"/>
          <w:placeholder>
            <w:docPart w:val="59A7082F99914C3999BDF88B0ADE415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E27F1D">
        <w:trPr>
          <w:trHeight w:hRule="exact" w:val="561"/>
          <w:jc w:val="right"/>
        </w:trPr>
        <w:tc>
          <w:tcPr>
            <w:tcW w:w="5000" w:type="pct"/>
            <w:tcBorders>
              <w:top w:val="nil"/>
              <w:bottom w:val="nil"/>
            </w:tcBorders>
            <w:shd w:val="clear" w:color="auto" w:fill="1B3461"/>
            <w:vAlign w:val="center"/>
          </w:tcPr>
          <w:p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E27F1D" w:rsidRDefault="00E27F1D" w:rsidP="00314B9E">
      <w:pPr>
        <w:spacing w:line="360" w:lineRule="auto"/>
        <w:rPr>
          <w:rFonts w:asciiTheme="majorBidi" w:hAnsiTheme="majorBidi"/>
          <w:b/>
          <w:bCs/>
          <w:szCs w:val="24"/>
          <w:rtl/>
        </w:rPr>
      </w:pPr>
    </w:p>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rsidR="0088669E" w:rsidRPr="00456604" w:rsidRDefault="0088669E" w:rsidP="00314B9E">
      <w:pPr>
        <w:spacing w:line="360" w:lineRule="auto"/>
        <w:jc w:val="both"/>
        <w:rPr>
          <w:rFonts w:asciiTheme="majorBidi" w:hAnsiTheme="majorBidi"/>
          <w:szCs w:val="24"/>
          <w:rtl/>
        </w:rPr>
      </w:pPr>
    </w:p>
    <w:p w:rsidR="00716894" w:rsidRDefault="001E4E26" w:rsidP="001200DF">
      <w:pPr>
        <w:spacing w:line="360" w:lineRule="auto"/>
        <w:jc w:val="both"/>
        <w:rPr>
          <w:rFonts w:asciiTheme="majorBidi" w:hAnsiTheme="majorBidi"/>
          <w:b/>
          <w:bCs/>
          <w:szCs w:val="24"/>
          <w:rtl/>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59966901"/>
          <w:placeholder>
            <w:docPart w:val="83E2A058B8594F138B962720CAA2CF4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45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829519271"/>
          <w:placeholder>
            <w:docPart w:val="F2919F5760FF4EFBA871C80B40465745"/>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r w:rsidR="00716894" w:rsidRPr="00716894">
        <w:rPr>
          <w:rFonts w:asciiTheme="majorBidi" w:hAnsiTheme="majorBidi" w:hint="cs"/>
          <w:b/>
          <w:bCs/>
          <w:szCs w:val="24"/>
          <w:rtl/>
        </w:rPr>
        <w:t>.</w:t>
      </w:r>
      <w:r w:rsidR="00716894" w:rsidRPr="00716894">
        <w:rPr>
          <w:rFonts w:asciiTheme="majorBidi" w:hAnsiTheme="majorBidi"/>
          <w:b/>
          <w:bCs/>
          <w:szCs w:val="24"/>
          <w:rtl/>
        </w:rPr>
        <w:t xml:space="preserve"> </w:t>
      </w:r>
    </w:p>
    <w:p w:rsidR="006B4180" w:rsidRPr="00716894" w:rsidRDefault="006B4180" w:rsidP="001200DF">
      <w:pPr>
        <w:spacing w:line="360" w:lineRule="auto"/>
        <w:jc w:val="both"/>
        <w:rPr>
          <w:rFonts w:asciiTheme="majorBidi" w:hAnsiTheme="majorBidi"/>
          <w:b/>
          <w:bCs/>
          <w:szCs w:val="24"/>
          <w:rtl/>
        </w:rPr>
      </w:pPr>
    </w:p>
    <w:p w:rsidR="006B1330" w:rsidRPr="009B7BD9" w:rsidRDefault="001E4E26" w:rsidP="009B7BD9">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w:t>
      </w:r>
      <w:r w:rsidRPr="009B7BD9">
        <w:rPr>
          <w:rFonts w:asciiTheme="majorBidi" w:hAnsiTheme="majorBidi"/>
          <w:b/>
          <w:bCs/>
          <w:szCs w:val="24"/>
          <w:u w:val="single"/>
          <w:rtl/>
        </w:rPr>
        <w:t xml:space="preserve">העבודה </w:t>
      </w:r>
    </w:p>
    <w:tbl>
      <w:tblPr>
        <w:tblStyle w:val="afb"/>
        <w:bidiVisual/>
        <w:tblW w:w="0" w:type="auto"/>
        <w:tblLook w:val="04A0" w:firstRow="1" w:lastRow="0" w:firstColumn="1" w:lastColumn="0" w:noHBand="0" w:noVBand="1"/>
      </w:tblPr>
      <w:tblGrid>
        <w:gridCol w:w="2982"/>
        <w:gridCol w:w="2983"/>
        <w:gridCol w:w="2983"/>
      </w:tblGrid>
      <w:tr w:rsidR="006B1330" w:rsidTr="006B1330">
        <w:tc>
          <w:tcPr>
            <w:tcW w:w="2982" w:type="dxa"/>
          </w:tcPr>
          <w:p w:rsidR="006B1330" w:rsidRPr="009B7BD9" w:rsidRDefault="006B1330" w:rsidP="00337ACC">
            <w:pPr>
              <w:pStyle w:val="afff"/>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 xml:space="preserve">תעריף מוצע לחודש שישולם לנותן השרותים לא כולל מע"מ שלא ייפחת מ </w:t>
            </w:r>
            <w:r w:rsidR="007446A6" w:rsidRPr="009B7BD9">
              <w:rPr>
                <w:rFonts w:asciiTheme="majorBidi" w:hAnsiTheme="majorBidi" w:cs="David" w:hint="cs"/>
                <w:b/>
                <w:bCs/>
                <w:sz w:val="24"/>
                <w:szCs w:val="24"/>
                <w:u w:val="single"/>
                <w:rtl/>
              </w:rPr>
              <w:t>17</w:t>
            </w:r>
            <w:r w:rsidRPr="009B7BD9">
              <w:rPr>
                <w:rFonts w:asciiTheme="majorBidi" w:hAnsiTheme="majorBidi" w:cs="David" w:hint="cs"/>
                <w:b/>
                <w:bCs/>
                <w:sz w:val="24"/>
                <w:szCs w:val="24"/>
                <w:u w:val="single"/>
                <w:rtl/>
              </w:rPr>
              <w:t>,</w:t>
            </w:r>
            <w:r w:rsidR="007446A6" w:rsidRPr="009B7BD9">
              <w:rPr>
                <w:rFonts w:asciiTheme="majorBidi" w:hAnsiTheme="majorBidi" w:cs="David" w:hint="cs"/>
                <w:b/>
                <w:bCs/>
                <w:sz w:val="24"/>
                <w:szCs w:val="24"/>
                <w:u w:val="single"/>
                <w:rtl/>
              </w:rPr>
              <w:t>0</w:t>
            </w:r>
            <w:r w:rsidRPr="009B7BD9">
              <w:rPr>
                <w:rFonts w:asciiTheme="majorBidi" w:hAnsiTheme="majorBidi" w:cs="David" w:hint="cs"/>
                <w:b/>
                <w:bCs/>
                <w:sz w:val="24"/>
                <w:szCs w:val="24"/>
                <w:u w:val="single"/>
                <w:rtl/>
              </w:rPr>
              <w:t>00 ₪ ברוטו</w:t>
            </w:r>
          </w:p>
          <w:p w:rsidR="006B1330" w:rsidRPr="009B7BD9" w:rsidRDefault="006B1330" w:rsidP="006B1330">
            <w:pPr>
              <w:pStyle w:val="afff"/>
              <w:spacing w:line="360" w:lineRule="auto"/>
              <w:jc w:val="center"/>
              <w:rPr>
                <w:rFonts w:asciiTheme="majorBidi" w:hAnsiTheme="majorBidi" w:cs="David"/>
                <w:b/>
                <w:bCs/>
                <w:sz w:val="24"/>
                <w:szCs w:val="24"/>
                <w:u w:val="single"/>
                <w:rtl/>
              </w:rPr>
            </w:pPr>
          </w:p>
          <w:p w:rsidR="006B1330" w:rsidRPr="009B7BD9" w:rsidRDefault="006B1330" w:rsidP="006B1330">
            <w:pPr>
              <w:pStyle w:val="afff"/>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___________</w:t>
            </w:r>
          </w:p>
          <w:p w:rsidR="006B1330" w:rsidRPr="009B7BD9" w:rsidRDefault="006B1330" w:rsidP="00716894">
            <w:pPr>
              <w:spacing w:line="360" w:lineRule="auto"/>
              <w:jc w:val="both"/>
              <w:rPr>
                <w:rFonts w:asciiTheme="majorBidi" w:hAnsiTheme="majorBidi"/>
                <w:b/>
                <w:bCs/>
                <w:szCs w:val="24"/>
                <w:u w:val="single"/>
                <w:rtl/>
              </w:rPr>
            </w:pPr>
          </w:p>
        </w:tc>
        <w:tc>
          <w:tcPr>
            <w:tcW w:w="2983" w:type="dxa"/>
          </w:tcPr>
          <w:p w:rsidR="006B1330" w:rsidRPr="009B7BD9" w:rsidRDefault="006B1330" w:rsidP="006B1330">
            <w:pPr>
              <w:pStyle w:val="afff"/>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תעריף מוצע לחודש אשר ייגבה מהמשרד, לא כולל שכר ולא כולל מע"מ</w:t>
            </w:r>
          </w:p>
          <w:p w:rsidR="006B1330" w:rsidRPr="009B7BD9" w:rsidRDefault="006B1330" w:rsidP="006B1330">
            <w:pPr>
              <w:pStyle w:val="afff"/>
              <w:spacing w:line="360" w:lineRule="auto"/>
              <w:jc w:val="center"/>
              <w:rPr>
                <w:rFonts w:asciiTheme="majorBidi" w:hAnsiTheme="majorBidi" w:cs="David"/>
                <w:b/>
                <w:bCs/>
                <w:sz w:val="24"/>
                <w:szCs w:val="24"/>
                <w:u w:val="single"/>
                <w:rtl/>
              </w:rPr>
            </w:pPr>
          </w:p>
          <w:p w:rsidR="006B1330" w:rsidRPr="009B7BD9" w:rsidRDefault="006B1330" w:rsidP="006B1330">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____________</w:t>
            </w:r>
          </w:p>
        </w:tc>
        <w:tc>
          <w:tcPr>
            <w:tcW w:w="2983" w:type="dxa"/>
          </w:tcPr>
          <w:p w:rsidR="006B1330" w:rsidRPr="009B7BD9" w:rsidRDefault="006B1330" w:rsidP="008B5DE8">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 xml:space="preserve"> סכום חודשי כולל (ס</w:t>
            </w:r>
            <w:r w:rsidR="00B55C2A" w:rsidRPr="009B7BD9">
              <w:rPr>
                <w:rFonts w:asciiTheme="majorBidi" w:hAnsiTheme="majorBidi" w:hint="cs"/>
                <w:b/>
                <w:bCs/>
                <w:szCs w:val="24"/>
                <w:u w:val="single"/>
                <w:rtl/>
              </w:rPr>
              <w:t>כום</w:t>
            </w:r>
            <w:r w:rsidRPr="009B7BD9">
              <w:rPr>
                <w:rFonts w:asciiTheme="majorBidi" w:hAnsiTheme="majorBidi" w:hint="cs"/>
                <w:b/>
                <w:bCs/>
                <w:szCs w:val="24"/>
                <w:u w:val="single"/>
                <w:rtl/>
              </w:rPr>
              <w:t xml:space="preserve"> 2 העמודות מימין).</w:t>
            </w:r>
          </w:p>
          <w:p w:rsidR="006B1330" w:rsidRPr="009B7BD9" w:rsidRDefault="006B1330" w:rsidP="00716894">
            <w:pPr>
              <w:spacing w:line="360" w:lineRule="auto"/>
              <w:jc w:val="both"/>
              <w:rPr>
                <w:rFonts w:asciiTheme="majorBidi" w:hAnsiTheme="majorBidi"/>
                <w:b/>
                <w:bCs/>
                <w:szCs w:val="24"/>
                <w:u w:val="single"/>
                <w:rtl/>
              </w:rPr>
            </w:pPr>
          </w:p>
          <w:p w:rsidR="006B1330" w:rsidRPr="009B7BD9" w:rsidRDefault="006B1330" w:rsidP="00716894">
            <w:pPr>
              <w:spacing w:line="360" w:lineRule="auto"/>
              <w:jc w:val="both"/>
              <w:rPr>
                <w:rFonts w:asciiTheme="majorBidi" w:hAnsiTheme="majorBidi"/>
                <w:b/>
                <w:bCs/>
                <w:szCs w:val="24"/>
                <w:u w:val="single"/>
                <w:rtl/>
              </w:rPr>
            </w:pPr>
          </w:p>
          <w:p w:rsidR="006B1330" w:rsidRDefault="006B1330" w:rsidP="00716894">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______________</w:t>
            </w:r>
          </w:p>
        </w:tc>
      </w:tr>
      <w:tr w:rsidR="006B1330" w:rsidTr="002C15C4">
        <w:trPr>
          <w:trHeight w:val="1223"/>
        </w:trPr>
        <w:tc>
          <w:tcPr>
            <w:tcW w:w="2982" w:type="dxa"/>
          </w:tcPr>
          <w:p w:rsidR="006B1330" w:rsidRDefault="006B1330" w:rsidP="008B5DE8">
            <w:pPr>
              <w:spacing w:line="360" w:lineRule="auto"/>
              <w:jc w:val="both"/>
              <w:rPr>
                <w:rFonts w:asciiTheme="majorBidi" w:hAnsiTheme="majorBidi"/>
                <w:b/>
                <w:bCs/>
                <w:szCs w:val="24"/>
                <w:u w:val="single"/>
                <w:rtl/>
              </w:rPr>
            </w:pPr>
            <w:r w:rsidRPr="002C15C4">
              <w:rPr>
                <w:rFonts w:asciiTheme="majorBidi" w:hAnsiTheme="majorBidi" w:hint="eastAsia"/>
                <w:b/>
                <w:bCs/>
                <w:szCs w:val="24"/>
                <w:u w:val="single"/>
                <w:rtl/>
              </w:rPr>
              <w:t>במילים</w:t>
            </w:r>
            <w:r w:rsidRPr="002C15C4">
              <w:rPr>
                <w:rFonts w:asciiTheme="majorBidi" w:hAnsiTheme="majorBidi"/>
                <w:b/>
                <w:bCs/>
                <w:szCs w:val="24"/>
                <w:u w:val="single"/>
                <w:rtl/>
              </w:rPr>
              <w:t>:</w:t>
            </w:r>
          </w:p>
        </w:tc>
        <w:tc>
          <w:tcPr>
            <w:tcW w:w="2983" w:type="dxa"/>
          </w:tcPr>
          <w:p w:rsidR="006B1330" w:rsidRDefault="006B1330" w:rsidP="008B5DE8">
            <w:pPr>
              <w:spacing w:line="360" w:lineRule="auto"/>
              <w:jc w:val="both"/>
              <w:rPr>
                <w:rFonts w:asciiTheme="majorBidi" w:hAnsiTheme="majorBidi"/>
                <w:b/>
                <w:bCs/>
                <w:szCs w:val="24"/>
                <w:u w:val="single"/>
                <w:rtl/>
              </w:rPr>
            </w:pPr>
            <w:r w:rsidRPr="002C15C4">
              <w:rPr>
                <w:rFonts w:asciiTheme="majorBidi" w:hAnsiTheme="majorBidi" w:hint="eastAsia"/>
                <w:b/>
                <w:bCs/>
                <w:szCs w:val="24"/>
                <w:u w:val="single"/>
                <w:rtl/>
              </w:rPr>
              <w:t>במילים</w:t>
            </w:r>
            <w:r w:rsidRPr="002C15C4">
              <w:rPr>
                <w:rFonts w:asciiTheme="majorBidi" w:hAnsiTheme="majorBidi"/>
                <w:b/>
                <w:bCs/>
                <w:szCs w:val="24"/>
                <w:u w:val="single"/>
                <w:rtl/>
              </w:rPr>
              <w:t>:</w:t>
            </w:r>
          </w:p>
        </w:tc>
        <w:tc>
          <w:tcPr>
            <w:tcW w:w="2983" w:type="dxa"/>
          </w:tcPr>
          <w:p w:rsidR="006B1330" w:rsidRDefault="006B1330" w:rsidP="00716894">
            <w:pPr>
              <w:spacing w:line="360" w:lineRule="auto"/>
              <w:jc w:val="both"/>
              <w:rPr>
                <w:rFonts w:asciiTheme="majorBidi" w:hAnsiTheme="majorBidi"/>
                <w:b/>
                <w:bCs/>
                <w:szCs w:val="24"/>
                <w:u w:val="single"/>
                <w:rtl/>
              </w:rPr>
            </w:pPr>
            <w:r>
              <w:rPr>
                <w:rFonts w:asciiTheme="majorBidi" w:hAnsiTheme="majorBidi" w:hint="cs"/>
                <w:b/>
                <w:bCs/>
                <w:szCs w:val="24"/>
                <w:u w:val="single"/>
                <w:rtl/>
              </w:rPr>
              <w:t xml:space="preserve">במילים </w:t>
            </w:r>
          </w:p>
        </w:tc>
      </w:tr>
    </w:tbl>
    <w:p w:rsidR="006B1330" w:rsidRDefault="006B1330" w:rsidP="00716894">
      <w:pPr>
        <w:spacing w:line="360" w:lineRule="auto"/>
        <w:jc w:val="both"/>
        <w:rPr>
          <w:rFonts w:asciiTheme="majorBidi" w:hAnsiTheme="majorBidi"/>
          <w:b/>
          <w:bCs/>
          <w:szCs w:val="24"/>
          <w:u w:val="single"/>
          <w:rtl/>
        </w:rPr>
      </w:pPr>
    </w:p>
    <w:p w:rsidR="006B4180" w:rsidRPr="00D501AE" w:rsidRDefault="006B4180" w:rsidP="00716894">
      <w:pPr>
        <w:spacing w:line="360" w:lineRule="auto"/>
        <w:jc w:val="both"/>
        <w:rPr>
          <w:rFonts w:asciiTheme="majorBidi" w:hAnsiTheme="majorBidi"/>
          <w:b/>
          <w:bCs/>
          <w:szCs w:val="24"/>
          <w:u w:val="single"/>
          <w:rtl/>
        </w:rPr>
      </w:pPr>
    </w:p>
    <w:p w:rsidR="000A27E3" w:rsidRPr="00314B9E" w:rsidRDefault="001E4E26" w:rsidP="006B4180">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w:t>
      </w:r>
      <w:r w:rsidR="000A27E3">
        <w:rPr>
          <w:rFonts w:asciiTheme="majorBidi" w:hAnsiTheme="majorBidi" w:cs="David" w:hint="cs"/>
          <w:sz w:val="24"/>
          <w:szCs w:val="24"/>
          <w:rtl/>
        </w:rPr>
        <w:t xml:space="preserve">. </w:t>
      </w:r>
      <w:r w:rsidR="000A27E3" w:rsidRPr="00314B9E">
        <w:rPr>
          <w:rFonts w:asciiTheme="majorBidi" w:hAnsiTheme="majorBidi" w:cs="David"/>
          <w:sz w:val="24"/>
          <w:szCs w:val="24"/>
          <w:rtl/>
        </w:rPr>
        <w:t>המשרד לא ישלם כל תוספת מעבר למחיר המוצג</w:t>
      </w:r>
      <w:r w:rsidR="006B4180">
        <w:rPr>
          <w:rFonts w:asciiTheme="majorBidi" w:hAnsiTheme="majorBidi" w:cs="David" w:hint="cs"/>
          <w:sz w:val="24"/>
          <w:szCs w:val="24"/>
          <w:rtl/>
        </w:rPr>
        <w:t xml:space="preserve"> מלבד הוצאות מע"מ.</w:t>
      </w:r>
      <w:r w:rsidR="000A27E3">
        <w:rPr>
          <w:rFonts w:asciiTheme="majorBidi" w:hAnsiTheme="majorBidi" w:cs="David" w:hint="cs"/>
          <w:sz w:val="24"/>
          <w:szCs w:val="24"/>
          <w:rtl/>
        </w:rPr>
        <w:t>.</w:t>
      </w:r>
    </w:p>
    <w:p w:rsidR="006B4180" w:rsidRDefault="000A27E3" w:rsidP="006B4180">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tl/>
        </w:rPr>
        <w:t>על הצעת המחיר לכלול: שכר איש הצוות, הציוד הנדרש כמופיע במכרז וההכשרות כמפורט במכרז.</w:t>
      </w:r>
    </w:p>
    <w:p w:rsidR="00846CA9" w:rsidRPr="00314B9E" w:rsidRDefault="000A27E3" w:rsidP="008B5DE8">
      <w:pPr>
        <w:pStyle w:val="afff"/>
        <w:spacing w:before="120" w:line="360" w:lineRule="auto"/>
        <w:jc w:val="both"/>
        <w:rPr>
          <w:rFonts w:asciiTheme="majorBidi" w:hAnsiTheme="majorBidi" w:cs="David"/>
          <w:sz w:val="24"/>
        </w:rPr>
      </w:pPr>
      <w:r>
        <w:rPr>
          <w:rFonts w:asciiTheme="majorBidi" w:hAnsiTheme="majorBidi" w:cs="David" w:hint="cs"/>
          <w:sz w:val="24"/>
          <w:szCs w:val="24"/>
          <w:rtl/>
        </w:rPr>
        <w:t xml:space="preserve"> אנו מקבלים על עצמנו את אספקת שירותי ניהול האבטחה בהתאם לתנאי המכרז וההסכם. הצעתנו היא לאספקת שירותי ניהול אבטחה, לרבות הציוד, האמצעים הנדרשים וההכשרות על פי המפורטבמכרז</w:t>
      </w:r>
      <w:r w:rsidR="006B4180">
        <w:rPr>
          <w:rFonts w:asciiTheme="majorBidi" w:hAnsiTheme="majorBidi" w:cs="David" w:hint="cs"/>
          <w:sz w:val="24"/>
          <w:szCs w:val="24"/>
          <w:rtl/>
        </w:rPr>
        <w:t>. .</w:t>
      </w:r>
      <w:r>
        <w:rPr>
          <w:rFonts w:asciiTheme="majorBidi" w:hAnsiTheme="majorBidi" w:cs="David" w:hint="cs"/>
          <w:sz w:val="24"/>
          <w:szCs w:val="24"/>
          <w:rtl/>
        </w:rPr>
        <w:t xml:space="preserve"> התמורה המוצעת על ידינו</w:t>
      </w:r>
      <w:r w:rsidR="006B4180">
        <w:rPr>
          <w:rFonts w:asciiTheme="majorBidi" w:hAnsiTheme="majorBidi" w:cs="David" w:hint="cs"/>
          <w:sz w:val="24"/>
          <w:szCs w:val="24"/>
          <w:rtl/>
        </w:rPr>
        <w:t xml:space="preserve"> כוללת את כל ההוצאות כמפורט במיסמכי המכרז  </w:t>
      </w:r>
      <w:r>
        <w:rPr>
          <w:rFonts w:asciiTheme="majorBidi" w:hAnsiTheme="majorBidi" w:cs="David" w:hint="cs"/>
          <w:sz w:val="24"/>
          <w:szCs w:val="24"/>
          <w:rtl/>
        </w:rPr>
        <w:t xml:space="preserve"> המחירים הכלולים בהצעתנו הינם סופיים</w:t>
      </w:r>
      <w:r w:rsidR="00B55C2A">
        <w:rPr>
          <w:rFonts w:asciiTheme="majorBidi" w:hAnsiTheme="majorBidi" w:cs="David" w:hint="cs"/>
          <w:sz w:val="24"/>
          <w:szCs w:val="24"/>
          <w:rtl/>
        </w:rPr>
        <w:t>.</w:t>
      </w:r>
      <w:r w:rsidR="006B4180">
        <w:rPr>
          <w:rFonts w:asciiTheme="majorBidi" w:hAnsiTheme="majorBidi" w:cs="David" w:hint="cs"/>
          <w:sz w:val="24"/>
          <w:szCs w:val="24"/>
          <w:rtl/>
        </w:rPr>
        <w:t xml:space="preserve"> יידוע לנו כי המשרד לא ישלם מעבר למחירים המצויינים ולא יכיר בהוצאות נוספותמעבר לסכומים המצויינים ..</w:t>
      </w:r>
      <w:r w:rsidR="006B4180" w:rsidDel="006B4180">
        <w:rPr>
          <w:rFonts w:asciiTheme="majorBidi" w:hAnsiTheme="majorBidi" w:cs="David" w:hint="cs"/>
          <w:sz w:val="24"/>
          <w:szCs w:val="24"/>
          <w:rtl/>
        </w:rPr>
        <w:t xml:space="preserve"> </w:t>
      </w: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lastRenderedPageBreak/>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4"/>
        <w:spacing w:line="360" w:lineRule="auto"/>
        <w:jc w:val="left"/>
        <w:rPr>
          <w:rFonts w:asciiTheme="majorBidi" w:hAnsiTheme="majorBidi" w:cs="David"/>
          <w:b w:val="0"/>
          <w:bCs w:val="0"/>
          <w:sz w:val="24"/>
          <w:szCs w:val="24"/>
          <w:rtl/>
        </w:rPr>
      </w:pPr>
    </w:p>
    <w:p w:rsidR="00D501AE" w:rsidRDefault="00D501AE" w:rsidP="00314B9E">
      <w:pPr>
        <w:pStyle w:val="afff4"/>
        <w:spacing w:line="360" w:lineRule="auto"/>
        <w:jc w:val="left"/>
        <w:rPr>
          <w:rFonts w:asciiTheme="majorBidi" w:hAnsiTheme="majorBidi" w:cs="David"/>
          <w:b w:val="0"/>
          <w:bCs w:val="0"/>
          <w:sz w:val="24"/>
          <w:szCs w:val="24"/>
          <w:rtl/>
        </w:rPr>
      </w:pPr>
    </w:p>
    <w:p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410B9" w:rsidRPr="00F410B9" w:rsidRDefault="00F410B9">
      <w:pPr>
        <w:bidi w:val="0"/>
        <w:rPr>
          <w:rFonts w:asciiTheme="majorBidi" w:hAnsiTheme="majorBidi"/>
          <w:b/>
          <w:bCs/>
          <w:noProof/>
          <w:sz w:val="28"/>
          <w:szCs w:val="28"/>
        </w:rPr>
      </w:pPr>
    </w:p>
    <w:p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E27F1D">
        <w:trPr>
          <w:trHeight w:hRule="exact" w:val="561"/>
          <w:jc w:val="right"/>
        </w:trPr>
        <w:tc>
          <w:tcPr>
            <w:tcW w:w="5000" w:type="pct"/>
            <w:tcBorders>
              <w:top w:val="nil"/>
              <w:bottom w:val="nil"/>
            </w:tcBorders>
            <w:shd w:val="clear" w:color="auto" w:fill="1B3461"/>
            <w:vAlign w:val="center"/>
          </w:tcPr>
          <w:p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w:t>
      </w:r>
      <w:r w:rsidR="007A118E">
        <w:rPr>
          <w:rFonts w:asciiTheme="majorBidi" w:hAnsiTheme="majorBidi"/>
          <w:szCs w:val="24"/>
          <w:rtl/>
        </w:rPr>
        <w:t>הקבלן</w:t>
      </w:r>
      <w:r w:rsidRPr="00314B9E">
        <w:rPr>
          <w:rFonts w:asciiTheme="majorBidi" w:hAnsiTheme="majorBidi"/>
          <w:szCs w:val="24"/>
          <w:rtl/>
        </w:rPr>
        <w:t xml:space="preserve">: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4144" behindDoc="0" locked="0" layoutInCell="1" allowOverlap="1" wp14:anchorId="04D72D26" wp14:editId="4DEBC014">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E76AE" w:rsidRPr="00105BC1" w:rsidRDefault="006E76A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72D2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6E76AE" w:rsidRPr="00105BC1" w:rsidRDefault="006E76AE"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6192" behindDoc="0" locked="0" layoutInCell="1" allowOverlap="1" wp14:anchorId="68349EB9" wp14:editId="45BA08C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E76AE" w:rsidRPr="00105BC1" w:rsidRDefault="006E76A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49EB9" id="Text Box 3" o:spid="_x0000_s1027" type="#_x0000_t202" style="position:absolute;left:0;text-align:left;margin-left:411.15pt;margin-top:14.5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6E76AE" w:rsidRPr="00105BC1" w:rsidRDefault="006E76AE"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0CEFB7E0" wp14:editId="636DD05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E76AE" w:rsidRPr="00105BC1" w:rsidRDefault="006E76A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EFB7E0" id="Text Box 4" o:spid="_x0000_s1028" type="#_x0000_t202" style="position:absolute;left:0;text-align:left;margin-left:411.15pt;margin-top:14.8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6E76AE" w:rsidRPr="00105BC1" w:rsidRDefault="006E76AE"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06DE436B" wp14:editId="17CD20F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E76AE" w:rsidRPr="00105BC1" w:rsidRDefault="006E76A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DE436B" id="Text Box 5" o:spid="_x0000_s1029" type="#_x0000_t202" style="position:absolute;left:0;text-align:left;margin-left:411.15pt;margin-top:14.1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6E76AE" w:rsidRPr="00105BC1" w:rsidRDefault="006E76AE"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33773778" wp14:editId="7F97BADA">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6E76AE" w:rsidRPr="00105BC1" w:rsidRDefault="006E76A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773778" id="Text Box 6" o:spid="_x0000_s1030" type="#_x0000_t202" style="position:absolute;left:0;text-align:left;margin-left:411.15pt;margin-top:13.7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6E76AE" w:rsidRPr="00105BC1" w:rsidRDefault="006E76AE"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E27F1D">
        <w:trPr>
          <w:trHeight w:hRule="exact" w:val="561"/>
          <w:jc w:val="right"/>
        </w:trPr>
        <w:tc>
          <w:tcPr>
            <w:tcW w:w="5000" w:type="pct"/>
            <w:tcBorders>
              <w:top w:val="nil"/>
              <w:bottom w:val="nil"/>
            </w:tcBorders>
            <w:shd w:val="clear" w:color="auto" w:fill="1B3461"/>
            <w:vAlign w:val="center"/>
          </w:tcPr>
          <w:p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B1966">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2B196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2B1966">
        <w:trPr>
          <w:trHeight w:hRule="exact" w:val="561"/>
          <w:jc w:val="right"/>
        </w:trPr>
        <w:tc>
          <w:tcPr>
            <w:tcW w:w="8958" w:type="dxa"/>
            <w:tcBorders>
              <w:top w:val="nil"/>
              <w:bottom w:val="nil"/>
            </w:tcBorders>
            <w:shd w:val="clear" w:color="auto" w:fill="1B3461"/>
            <w:vAlign w:val="center"/>
          </w:tcPr>
          <w:p w:rsidR="00DB0FFD" w:rsidRPr="00314B9E" w:rsidRDefault="00DB0FFD" w:rsidP="002B1966">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rsidR="005D15E7" w:rsidRDefault="005D15E7" w:rsidP="002C15C4">
      <w:pPr>
        <w:pStyle w:val="1d"/>
        <w:rPr>
          <w:rtl/>
        </w:rPr>
      </w:pPr>
    </w:p>
    <w:p w:rsidR="005D15E7" w:rsidRPr="00121E3A" w:rsidRDefault="005D15E7" w:rsidP="005D15E7">
      <w:pPr>
        <w:spacing w:line="360" w:lineRule="auto"/>
        <w:jc w:val="both"/>
        <w:rPr>
          <w:rtl/>
        </w:rPr>
      </w:pPr>
      <w:r w:rsidRPr="00121E3A">
        <w:rPr>
          <w:rFonts w:hint="cs"/>
          <w:rtl/>
        </w:rPr>
        <w:t xml:space="preserve">לכבוד </w:t>
      </w:r>
    </w:p>
    <w:p w:rsidR="005D15E7" w:rsidRDefault="005D15E7" w:rsidP="005D15E7">
      <w:pPr>
        <w:spacing w:line="360" w:lineRule="auto"/>
        <w:jc w:val="both"/>
        <w:rPr>
          <w:b/>
          <w:bCs/>
          <w:rtl/>
        </w:rPr>
      </w:pPr>
      <w:r w:rsidRPr="006619BB">
        <w:rPr>
          <w:rFonts w:hint="cs"/>
          <w:b/>
          <w:bCs/>
          <w:rtl/>
        </w:rPr>
        <w:t xml:space="preserve">מדינת ישראל </w:t>
      </w:r>
      <w:r w:rsidRPr="006619BB">
        <w:rPr>
          <w:b/>
          <w:bCs/>
          <w:rtl/>
        </w:rPr>
        <w:t>–</w:t>
      </w:r>
      <w:r w:rsidRPr="006619BB">
        <w:rPr>
          <w:rFonts w:hint="cs"/>
          <w:b/>
          <w:bCs/>
          <w:rtl/>
        </w:rPr>
        <w:t xml:space="preserve"> </w:t>
      </w:r>
      <w:r w:rsidRPr="00125660">
        <w:rPr>
          <w:b/>
          <w:bCs/>
          <w:rtl/>
        </w:rPr>
        <w:t xml:space="preserve">משרד </w:t>
      </w:r>
      <w:r w:rsidRPr="00125660">
        <w:rPr>
          <w:rFonts w:hint="cs"/>
          <w:b/>
          <w:bCs/>
          <w:rtl/>
        </w:rPr>
        <w:t>האנרגיה</w:t>
      </w:r>
    </w:p>
    <w:p w:rsidR="005D15E7" w:rsidRPr="006619BB" w:rsidRDefault="005D15E7" w:rsidP="005D15E7">
      <w:pPr>
        <w:spacing w:line="360" w:lineRule="auto"/>
        <w:jc w:val="both"/>
        <w:rPr>
          <w:b/>
          <w:bCs/>
          <w:rtl/>
        </w:rPr>
      </w:pPr>
      <w:r>
        <w:rPr>
          <w:rFonts w:hint="cs"/>
          <w:b/>
          <w:bCs/>
          <w:rtl/>
        </w:rPr>
        <w:t>בכתובת:________________________________</w:t>
      </w:r>
    </w:p>
    <w:p w:rsidR="005D15E7" w:rsidRDefault="005D15E7" w:rsidP="005D15E7">
      <w:pPr>
        <w:spacing w:line="360" w:lineRule="auto"/>
        <w:jc w:val="both"/>
        <w:rPr>
          <w:rtl/>
        </w:rPr>
      </w:pPr>
    </w:p>
    <w:p w:rsidR="005D15E7" w:rsidRPr="00121E3A" w:rsidRDefault="005D15E7" w:rsidP="005D15E7">
      <w:pPr>
        <w:spacing w:line="360" w:lineRule="auto"/>
        <w:jc w:val="both"/>
        <w:rPr>
          <w:rtl/>
        </w:rPr>
      </w:pPr>
      <w:r w:rsidRPr="00121E3A">
        <w:rPr>
          <w:rFonts w:hint="cs"/>
          <w:rtl/>
        </w:rPr>
        <w:t>א.ג.נ.,</w:t>
      </w:r>
    </w:p>
    <w:p w:rsidR="005D15E7" w:rsidRPr="00121E3A" w:rsidRDefault="005D15E7" w:rsidP="005D15E7">
      <w:pPr>
        <w:spacing w:line="360" w:lineRule="auto"/>
        <w:jc w:val="both"/>
        <w:rPr>
          <w:rtl/>
        </w:rPr>
      </w:pPr>
    </w:p>
    <w:p w:rsidR="005D15E7" w:rsidRPr="001E5476" w:rsidRDefault="005D15E7" w:rsidP="005D15E7">
      <w:pPr>
        <w:spacing w:line="360" w:lineRule="auto"/>
        <w:jc w:val="center"/>
        <w:rPr>
          <w:b/>
          <w:bCs/>
          <w:u w:val="single"/>
          <w:rtl/>
        </w:rPr>
      </w:pPr>
      <w:r w:rsidRPr="001E5476">
        <w:rPr>
          <w:rFonts w:hint="cs"/>
          <w:b/>
          <w:bCs/>
          <w:u w:val="single"/>
          <w:rtl/>
        </w:rPr>
        <w:t>הנדון:  אישור קיום ביטוחים</w:t>
      </w:r>
    </w:p>
    <w:p w:rsidR="005D15E7" w:rsidRPr="00121E3A" w:rsidRDefault="005D15E7" w:rsidP="005D15E7">
      <w:pPr>
        <w:spacing w:line="360" w:lineRule="auto"/>
        <w:jc w:val="both"/>
        <w:rPr>
          <w:rtl/>
        </w:rPr>
      </w:pPr>
    </w:p>
    <w:p w:rsidR="005D15E7" w:rsidRPr="00121E3A" w:rsidRDefault="005D15E7" w:rsidP="005D15E7">
      <w:pPr>
        <w:spacing w:line="360" w:lineRule="auto"/>
        <w:jc w:val="both"/>
        <w:rPr>
          <w:rtl/>
        </w:rPr>
      </w:pPr>
      <w:r w:rsidRPr="00121E3A">
        <w:rPr>
          <w:rFonts w:hint="cs"/>
          <w:rtl/>
        </w:rPr>
        <w:t xml:space="preserve">הננו מאשרים בזה כי </w:t>
      </w:r>
      <w:r>
        <w:rPr>
          <w:rFonts w:hint="cs"/>
          <w:rtl/>
        </w:rPr>
        <w:t>ערכנו למבוטחנו _______________</w:t>
      </w:r>
      <w:r w:rsidRPr="00121E3A">
        <w:rPr>
          <w:rFonts w:hint="cs"/>
          <w:rtl/>
        </w:rPr>
        <w:t>______________</w:t>
      </w:r>
      <w:r>
        <w:rPr>
          <w:rFonts w:hint="cs"/>
          <w:rtl/>
        </w:rPr>
        <w:t xml:space="preserve"> </w:t>
      </w:r>
      <w:r w:rsidRPr="00121E3A">
        <w:rPr>
          <w:rFonts w:hint="cs"/>
          <w:rtl/>
        </w:rPr>
        <w:t>(להלן "הקבלן") לתקופת הביטוח  מיום _______________ עד יום ________________בקשר ל</w:t>
      </w:r>
      <w:r>
        <w:rPr>
          <w:rFonts w:hint="cs"/>
          <w:rtl/>
        </w:rPr>
        <w:t xml:space="preserve">מתן </w:t>
      </w:r>
      <w:r w:rsidRPr="00121E3A">
        <w:rPr>
          <w:rFonts w:hint="cs"/>
          <w:rtl/>
        </w:rPr>
        <w:t xml:space="preserve">שירותי אבטחה במשרד </w:t>
      </w:r>
      <w:r>
        <w:rPr>
          <w:rFonts w:hint="cs"/>
          <w:rtl/>
        </w:rPr>
        <w:t>האנרגיה</w:t>
      </w:r>
      <w:r w:rsidRPr="00121E3A">
        <w:rPr>
          <w:rFonts w:hint="cs"/>
          <w:rtl/>
        </w:rPr>
        <w:t xml:space="preserve"> בקשר למכרז ולחוזה עם משרד </w:t>
      </w:r>
      <w:r>
        <w:rPr>
          <w:rFonts w:hint="cs"/>
          <w:rtl/>
        </w:rPr>
        <w:t>האנרגיה</w:t>
      </w:r>
      <w:r w:rsidRPr="00121E3A">
        <w:rPr>
          <w:rFonts w:hint="cs"/>
          <w:rtl/>
        </w:rPr>
        <w:t>, את הביטוחים המפורטים להלן:</w:t>
      </w:r>
    </w:p>
    <w:p w:rsidR="005D15E7" w:rsidRPr="00121E3A" w:rsidRDefault="005D15E7" w:rsidP="005D15E7">
      <w:pPr>
        <w:spacing w:line="360" w:lineRule="auto"/>
        <w:jc w:val="both"/>
        <w:rPr>
          <w:rtl/>
        </w:rPr>
      </w:pPr>
    </w:p>
    <w:p w:rsidR="005D15E7" w:rsidRPr="00CE667C" w:rsidRDefault="005D15E7" w:rsidP="005D15E7">
      <w:pPr>
        <w:spacing w:line="360" w:lineRule="auto"/>
        <w:jc w:val="both"/>
        <w:rPr>
          <w:rtl/>
        </w:rPr>
      </w:pPr>
      <w:r w:rsidRPr="001E5476">
        <w:rPr>
          <w:rFonts w:hint="cs"/>
          <w:b/>
          <w:bCs/>
          <w:u w:val="single"/>
          <w:rtl/>
        </w:rPr>
        <w:t>ביטוח חבות המעבידים</w:t>
      </w:r>
      <w:r w:rsidRPr="00CE667C">
        <w:rPr>
          <w:rFonts w:hint="cs"/>
          <w:rtl/>
        </w:rPr>
        <w:t>:  פוליסה מספר_______________</w:t>
      </w:r>
    </w:p>
    <w:p w:rsidR="005D15E7" w:rsidRPr="00121E3A" w:rsidRDefault="005D15E7" w:rsidP="005D15E7">
      <w:pPr>
        <w:spacing w:line="360" w:lineRule="auto"/>
        <w:jc w:val="both"/>
        <w:rPr>
          <w:rtl/>
        </w:rPr>
      </w:pPr>
    </w:p>
    <w:p w:rsidR="005D15E7" w:rsidRPr="00CE667C" w:rsidRDefault="005D15E7" w:rsidP="004032F0">
      <w:pPr>
        <w:numPr>
          <w:ilvl w:val="0"/>
          <w:numId w:val="102"/>
        </w:numPr>
        <w:spacing w:line="360" w:lineRule="auto"/>
        <w:jc w:val="both"/>
      </w:pPr>
      <w:r w:rsidRPr="00121E3A">
        <w:rPr>
          <w:rFonts w:hint="cs"/>
          <w:rtl/>
        </w:rPr>
        <w:t xml:space="preserve">אחריותו החוקית כלפי עובדיו בכל תחומי מדינת ישראל  והשטחים המוחזקים. </w:t>
      </w:r>
    </w:p>
    <w:p w:rsidR="005D15E7" w:rsidRPr="00CE667C" w:rsidRDefault="005D15E7" w:rsidP="004032F0">
      <w:pPr>
        <w:numPr>
          <w:ilvl w:val="0"/>
          <w:numId w:val="102"/>
        </w:numPr>
        <w:spacing w:line="360" w:lineRule="auto"/>
        <w:jc w:val="both"/>
        <w:rPr>
          <w:rtl/>
        </w:rPr>
      </w:pPr>
      <w:r>
        <w:rPr>
          <w:rFonts w:hint="cs"/>
          <w:rtl/>
        </w:rPr>
        <w:t>ג</w:t>
      </w:r>
      <w:r w:rsidRPr="00121E3A">
        <w:rPr>
          <w:rFonts w:hint="cs"/>
          <w:rtl/>
        </w:rPr>
        <w:t>בולות האחריות לא יפחת מסך   5,000,000 דולר לעובד, למקרה ולתקופת הביטוח (שנה).</w:t>
      </w:r>
    </w:p>
    <w:p w:rsidR="005D15E7" w:rsidRPr="00121E3A" w:rsidRDefault="005D15E7" w:rsidP="004032F0">
      <w:pPr>
        <w:numPr>
          <w:ilvl w:val="0"/>
          <w:numId w:val="102"/>
        </w:numPr>
        <w:spacing w:line="360" w:lineRule="auto"/>
        <w:jc w:val="both"/>
        <w:rPr>
          <w:rtl/>
        </w:rPr>
      </w:pPr>
      <w:r w:rsidRPr="00121E3A">
        <w:rPr>
          <w:rFonts w:hint="cs"/>
          <w:rtl/>
        </w:rPr>
        <w:t>הפוליסה כוללת הרחבה מפורשת כי הכיסוי יחול גם על חבותו של המבוטח</w:t>
      </w:r>
      <w:r>
        <w:rPr>
          <w:rFonts w:hint="cs"/>
          <w:rtl/>
        </w:rPr>
        <w:t xml:space="preserve"> </w:t>
      </w:r>
      <w:r w:rsidRPr="00121E3A">
        <w:rPr>
          <w:rFonts w:hint="cs"/>
          <w:rtl/>
        </w:rPr>
        <w:t>הנובעת מאחזקה</w:t>
      </w:r>
      <w:r>
        <w:rPr>
          <w:rFonts w:hint="cs"/>
          <w:rtl/>
        </w:rPr>
        <w:t xml:space="preserve"> </w:t>
      </w:r>
      <w:r w:rsidRPr="00121E3A">
        <w:rPr>
          <w:rFonts w:hint="cs"/>
          <w:rtl/>
        </w:rPr>
        <w:t xml:space="preserve">ושימוש בכלי נשק ברישיון על ידו ועל ידי עובדיו.  </w:t>
      </w:r>
    </w:p>
    <w:p w:rsidR="005D15E7" w:rsidRPr="00121E3A" w:rsidRDefault="005D15E7" w:rsidP="004032F0">
      <w:pPr>
        <w:numPr>
          <w:ilvl w:val="0"/>
          <w:numId w:val="102"/>
        </w:numPr>
        <w:spacing w:line="360" w:lineRule="auto"/>
        <w:jc w:val="both"/>
        <w:rPr>
          <w:rtl/>
        </w:rPr>
      </w:pPr>
      <w:r w:rsidRPr="00121E3A">
        <w:rPr>
          <w:rFonts w:hint="cs"/>
          <w:rtl/>
        </w:rPr>
        <w:t>הביטוח מורחב לכסות את חבותו של המבוטח כלפי קבלנים,  קבלני משנה ועובדיהם היה ויחשב</w:t>
      </w:r>
      <w:r>
        <w:rPr>
          <w:rFonts w:hint="cs"/>
          <w:rtl/>
        </w:rPr>
        <w:t xml:space="preserve"> </w:t>
      </w:r>
      <w:r w:rsidRPr="00121E3A">
        <w:rPr>
          <w:rFonts w:hint="cs"/>
          <w:rtl/>
        </w:rPr>
        <w:t xml:space="preserve"> כמעבידם.</w:t>
      </w:r>
    </w:p>
    <w:p w:rsidR="005D15E7" w:rsidRPr="00CE667C" w:rsidRDefault="005D15E7" w:rsidP="004032F0">
      <w:pPr>
        <w:numPr>
          <w:ilvl w:val="0"/>
          <w:numId w:val="102"/>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האנרגיה היה  ונטען לעניין </w:t>
      </w:r>
      <w:r w:rsidRPr="00121E3A">
        <w:rPr>
          <w:rFonts w:hint="cs"/>
          <w:rtl/>
        </w:rPr>
        <w:t>קרות</w:t>
      </w:r>
      <w:r>
        <w:rPr>
          <w:rFonts w:hint="cs"/>
          <w:rtl/>
        </w:rPr>
        <w:t xml:space="preserve"> </w:t>
      </w:r>
      <w:r w:rsidRPr="00121E3A">
        <w:rPr>
          <w:rFonts w:hint="cs"/>
          <w:rtl/>
        </w:rPr>
        <w:t xml:space="preserve"> תאונת עבודה/מחלת מקצוע כלשהי  כי הם נושאים בחבות מעביד  כלשהם</w:t>
      </w:r>
      <w:r w:rsidRPr="00CE667C">
        <w:rPr>
          <w:rFonts w:hint="cs"/>
          <w:rtl/>
        </w:rPr>
        <w:t xml:space="preserve"> </w:t>
      </w:r>
      <w:r w:rsidRPr="00121E3A">
        <w:rPr>
          <w:rFonts w:hint="cs"/>
          <w:rtl/>
        </w:rPr>
        <w:t>כלפי מי מעובדי הקבלן</w:t>
      </w:r>
      <w:r>
        <w:rPr>
          <w:rFonts w:hint="cs"/>
          <w:rtl/>
        </w:rPr>
        <w:t>,</w:t>
      </w:r>
      <w:r w:rsidRPr="004A004E">
        <w:rPr>
          <w:rFonts w:hint="cs"/>
          <w:rtl/>
        </w:rPr>
        <w:t xml:space="preserve"> </w:t>
      </w:r>
      <w:r>
        <w:rPr>
          <w:rFonts w:hint="cs"/>
          <w:rtl/>
        </w:rPr>
        <w:t>קבלנים, קבלני משנה ועובדיהם שבשירותו</w:t>
      </w:r>
      <w:r w:rsidRPr="00121E3A">
        <w:rPr>
          <w:rFonts w:hint="cs"/>
          <w:rtl/>
        </w:rPr>
        <w:t>.</w:t>
      </w:r>
    </w:p>
    <w:p w:rsidR="005D15E7" w:rsidRPr="00CE667C" w:rsidRDefault="005D15E7" w:rsidP="005D15E7">
      <w:pPr>
        <w:spacing w:line="360" w:lineRule="auto"/>
        <w:jc w:val="both"/>
        <w:rPr>
          <w:rtl/>
        </w:rPr>
      </w:pPr>
    </w:p>
    <w:p w:rsidR="005D15E7" w:rsidRPr="00CE667C" w:rsidRDefault="005D15E7" w:rsidP="005D15E7">
      <w:pPr>
        <w:spacing w:line="360" w:lineRule="auto"/>
        <w:jc w:val="both"/>
        <w:rPr>
          <w:rtl/>
        </w:rPr>
      </w:pPr>
      <w:r w:rsidRPr="001E5476">
        <w:rPr>
          <w:rFonts w:hint="cs"/>
          <w:b/>
          <w:bCs/>
          <w:u w:val="single"/>
          <w:rtl/>
        </w:rPr>
        <w:t>ביטוח אחריות כלפי צד שלישי</w:t>
      </w:r>
      <w:r w:rsidRPr="00CE667C">
        <w:rPr>
          <w:rFonts w:hint="cs"/>
          <w:rtl/>
        </w:rPr>
        <w:t>:  פוליסה מספר______________</w:t>
      </w:r>
    </w:p>
    <w:p w:rsidR="005D15E7" w:rsidRPr="00CE667C" w:rsidRDefault="005D15E7" w:rsidP="005D15E7">
      <w:pPr>
        <w:spacing w:line="360" w:lineRule="auto"/>
        <w:jc w:val="both"/>
        <w:rPr>
          <w:rtl/>
        </w:rPr>
      </w:pPr>
      <w:r w:rsidRPr="00CE667C">
        <w:rPr>
          <w:rFonts w:hint="cs"/>
          <w:rtl/>
        </w:rPr>
        <w:t xml:space="preserve">      </w:t>
      </w:r>
    </w:p>
    <w:p w:rsidR="005D15E7" w:rsidRDefault="005D15E7" w:rsidP="004032F0">
      <w:pPr>
        <w:numPr>
          <w:ilvl w:val="0"/>
          <w:numId w:val="103"/>
        </w:numPr>
        <w:spacing w:line="360" w:lineRule="auto"/>
        <w:jc w:val="both"/>
        <w:rPr>
          <w:rtl/>
        </w:rPr>
      </w:pPr>
      <w:r w:rsidRPr="00121E3A">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5D15E7" w:rsidRPr="00121E3A" w:rsidRDefault="005D15E7" w:rsidP="004032F0">
      <w:pPr>
        <w:numPr>
          <w:ilvl w:val="0"/>
          <w:numId w:val="103"/>
        </w:numPr>
        <w:spacing w:line="360" w:lineRule="auto"/>
        <w:jc w:val="both"/>
        <w:rPr>
          <w:rtl/>
        </w:rPr>
      </w:pPr>
      <w:r w:rsidRPr="00121E3A">
        <w:rPr>
          <w:rFonts w:hint="cs"/>
          <w:rtl/>
        </w:rPr>
        <w:lastRenderedPageBreak/>
        <w:t xml:space="preserve">גבולות האחריות שלא יפחתו מסך   2,500,000  דולר ארה"ב,  למקרה ולתקופת הביטוח,  (שנה). </w:t>
      </w:r>
    </w:p>
    <w:p w:rsidR="005D15E7" w:rsidRPr="00121E3A" w:rsidRDefault="005D15E7" w:rsidP="004032F0">
      <w:pPr>
        <w:numPr>
          <w:ilvl w:val="0"/>
          <w:numId w:val="103"/>
        </w:numPr>
        <w:spacing w:line="360" w:lineRule="auto"/>
        <w:jc w:val="both"/>
        <w:rPr>
          <w:rtl/>
        </w:rPr>
      </w:pPr>
      <w:r w:rsidRPr="00121E3A">
        <w:rPr>
          <w:rFonts w:hint="cs"/>
          <w:rtl/>
        </w:rPr>
        <w:t>בפוליסה ייכלל סעיף אחריות צולבת (</w:t>
      </w:r>
      <w:r w:rsidRPr="00121E3A">
        <w:rPr>
          <w:rFonts w:hint="cs"/>
        </w:rPr>
        <w:t>CROSS LIABILITY</w:t>
      </w:r>
      <w:r w:rsidRPr="00121E3A">
        <w:rPr>
          <w:rFonts w:hint="cs"/>
          <w:rtl/>
        </w:rPr>
        <w:t>).</w:t>
      </w:r>
    </w:p>
    <w:p w:rsidR="005D15E7" w:rsidRPr="00121E3A" w:rsidRDefault="005D15E7" w:rsidP="004032F0">
      <w:pPr>
        <w:numPr>
          <w:ilvl w:val="0"/>
          <w:numId w:val="103"/>
        </w:numPr>
        <w:spacing w:line="360" w:lineRule="auto"/>
        <w:jc w:val="both"/>
        <w:rPr>
          <w:rtl/>
        </w:rPr>
      </w:pPr>
      <w:r w:rsidRPr="00121E3A">
        <w:rPr>
          <w:rFonts w:hint="cs"/>
          <w:rtl/>
        </w:rPr>
        <w:t>הביטוח מורחב לכסות את חבותו של המבוטח כלפי צד שלישי בגין פעילות של קבלנים, קבלני משנה ועובדיהם.</w:t>
      </w:r>
    </w:p>
    <w:p w:rsidR="005D15E7" w:rsidRPr="00121E3A" w:rsidRDefault="005D15E7" w:rsidP="004032F0">
      <w:pPr>
        <w:numPr>
          <w:ilvl w:val="0"/>
          <w:numId w:val="103"/>
        </w:numPr>
        <w:spacing w:line="360" w:lineRule="auto"/>
        <w:jc w:val="both"/>
        <w:rPr>
          <w:rtl/>
        </w:rPr>
      </w:pPr>
      <w:r w:rsidRPr="00121E3A">
        <w:rPr>
          <w:rFonts w:hint="cs"/>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rsidR="005D15E7" w:rsidRDefault="005D15E7" w:rsidP="004032F0">
      <w:pPr>
        <w:numPr>
          <w:ilvl w:val="0"/>
          <w:numId w:val="103"/>
        </w:numPr>
        <w:spacing w:line="360" w:lineRule="auto"/>
        <w:jc w:val="both"/>
        <w:rPr>
          <w:rtl/>
        </w:rPr>
      </w:pPr>
      <w:r w:rsidRPr="00121E3A">
        <w:rPr>
          <w:rtl/>
        </w:rPr>
        <w:t xml:space="preserve">כל סייג / חריג לגבי רכוש שאינו בבעלותו של הקבלן, אולם נמצא בפיקוחו או בהשגחתו ו/או שכל איש שבשירותו פועלים או פעלו בו, </w:t>
      </w:r>
      <w:r w:rsidRPr="00121E3A">
        <w:rPr>
          <w:rFonts w:hint="cs"/>
          <w:rtl/>
        </w:rPr>
        <w:t>מ</w:t>
      </w:r>
      <w:r w:rsidRPr="00121E3A">
        <w:rPr>
          <w:rtl/>
        </w:rPr>
        <w:t>בוטל כלפי רכוש מדינת ישראל וכן כלפי כל רכוש ו/או מתקן מאובטח, אשר ייחשב רכוש צד שלישי</w:t>
      </w:r>
      <w:r>
        <w:rPr>
          <w:rFonts w:hint="cs"/>
          <w:rtl/>
        </w:rPr>
        <w:t xml:space="preserve">. </w:t>
      </w:r>
    </w:p>
    <w:p w:rsidR="005D15E7" w:rsidRPr="00121E3A" w:rsidRDefault="005D15E7" w:rsidP="004032F0">
      <w:pPr>
        <w:numPr>
          <w:ilvl w:val="0"/>
          <w:numId w:val="103"/>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האנרגיה</w:t>
      </w:r>
      <w:r w:rsidRPr="00121E3A">
        <w:rPr>
          <w:rFonts w:hint="cs"/>
          <w:rtl/>
        </w:rPr>
        <w:t xml:space="preserve"> ככל שייחשבו אחראים למעשי ו/או מחדלי הקבלן וכל הפועלים מטעמו.</w:t>
      </w:r>
    </w:p>
    <w:p w:rsidR="005D15E7" w:rsidRPr="00121E3A" w:rsidRDefault="005D15E7" w:rsidP="005D15E7">
      <w:pPr>
        <w:spacing w:line="360" w:lineRule="auto"/>
        <w:jc w:val="both"/>
        <w:rPr>
          <w:rtl/>
        </w:rPr>
      </w:pPr>
    </w:p>
    <w:p w:rsidR="005D15E7" w:rsidRPr="00CE667C" w:rsidRDefault="005D15E7" w:rsidP="005D15E7">
      <w:pPr>
        <w:spacing w:line="360" w:lineRule="auto"/>
        <w:jc w:val="both"/>
        <w:rPr>
          <w:rtl/>
        </w:rPr>
      </w:pPr>
      <w:r w:rsidRPr="001E5476">
        <w:rPr>
          <w:rFonts w:hint="cs"/>
          <w:b/>
          <w:bCs/>
          <w:u w:val="single"/>
          <w:rtl/>
        </w:rPr>
        <w:t>ביטוח אחריות מקצועית</w:t>
      </w:r>
      <w:r w:rsidRPr="00CE667C">
        <w:rPr>
          <w:rFonts w:hint="cs"/>
          <w:rtl/>
        </w:rPr>
        <w:t>: פוליסה מספר____________</w:t>
      </w:r>
    </w:p>
    <w:p w:rsidR="005D15E7" w:rsidRPr="00CE667C" w:rsidRDefault="005D15E7" w:rsidP="005D15E7">
      <w:pPr>
        <w:spacing w:line="360" w:lineRule="auto"/>
        <w:jc w:val="both"/>
        <w:rPr>
          <w:rtl/>
        </w:rPr>
      </w:pPr>
    </w:p>
    <w:p w:rsidR="005D15E7" w:rsidRPr="00121E3A" w:rsidRDefault="005D15E7" w:rsidP="004032F0">
      <w:pPr>
        <w:numPr>
          <w:ilvl w:val="0"/>
          <w:numId w:val="104"/>
        </w:numPr>
        <w:spacing w:line="360" w:lineRule="auto"/>
        <w:jc w:val="both"/>
        <w:rPr>
          <w:rtl/>
        </w:rPr>
      </w:pPr>
      <w:r w:rsidRPr="00121E3A">
        <w:rPr>
          <w:rFonts w:hint="cs"/>
          <w:rtl/>
        </w:rPr>
        <w:t>הפוליסה מכסה כל נזק מהפ</w:t>
      </w:r>
      <w:r>
        <w:rPr>
          <w:rFonts w:hint="cs"/>
          <w:rtl/>
        </w:rPr>
        <w:t>רת חובה מקצועית של הקבלן</w:t>
      </w:r>
      <w:r w:rsidRPr="00121E3A">
        <w:rPr>
          <w:rFonts w:hint="cs"/>
          <w:rtl/>
        </w:rPr>
        <w:t>, עובדיו ובגין כל הפועלים מטעמו ואשר</w:t>
      </w:r>
      <w:r>
        <w:rPr>
          <w:rFonts w:hint="cs"/>
          <w:rtl/>
        </w:rPr>
        <w:t xml:space="preserve"> </w:t>
      </w:r>
      <w:r w:rsidRPr="00121E3A">
        <w:rPr>
          <w:rFonts w:hint="cs"/>
          <w:rtl/>
        </w:rPr>
        <w:t xml:space="preserve">אירע כתוצאה ממעשה רשלנות לרבות מחדל, טעות או השמטה, מצג בלתי נכון, הצהרה רשלנית </w:t>
      </w:r>
      <w:r>
        <w:rPr>
          <w:rFonts w:hint="cs"/>
          <w:rtl/>
        </w:rPr>
        <w:t xml:space="preserve"> </w:t>
      </w:r>
      <w:r w:rsidRPr="00121E3A">
        <w:rPr>
          <w:rFonts w:hint="cs"/>
          <w:rtl/>
        </w:rPr>
        <w:t>שנעשו בתום לב בקשר ל</w:t>
      </w:r>
      <w:r>
        <w:rPr>
          <w:rFonts w:hint="cs"/>
          <w:rtl/>
        </w:rPr>
        <w:t xml:space="preserve">מתן </w:t>
      </w:r>
      <w:r w:rsidRPr="00121E3A">
        <w:rPr>
          <w:rFonts w:hint="cs"/>
          <w:rtl/>
        </w:rPr>
        <w:t xml:space="preserve">שירותי אבטחה במשרד </w:t>
      </w:r>
      <w:r>
        <w:rPr>
          <w:rFonts w:hint="cs"/>
          <w:rtl/>
        </w:rPr>
        <w:t xml:space="preserve">האנרגיה, </w:t>
      </w:r>
      <w:r w:rsidRPr="00121E3A">
        <w:rPr>
          <w:rFonts w:hint="cs"/>
          <w:rtl/>
        </w:rPr>
        <w:t xml:space="preserve">לפי מכרז/חוזה </w:t>
      </w:r>
      <w:r>
        <w:rPr>
          <w:rFonts w:hint="cs"/>
          <w:rtl/>
        </w:rPr>
        <w:t xml:space="preserve"> עם </w:t>
      </w:r>
      <w:r w:rsidRPr="00121E3A">
        <w:rPr>
          <w:rFonts w:hint="cs"/>
          <w:rtl/>
        </w:rPr>
        <w:t xml:space="preserve">מדינת ישראל </w:t>
      </w:r>
      <w:r w:rsidRPr="00121E3A">
        <w:rPr>
          <w:rtl/>
        </w:rPr>
        <w:t>–</w:t>
      </w:r>
      <w:r w:rsidRPr="00121E3A">
        <w:rPr>
          <w:rFonts w:hint="cs"/>
          <w:rtl/>
        </w:rPr>
        <w:t xml:space="preserve"> משרד</w:t>
      </w:r>
      <w:r w:rsidRPr="00125660">
        <w:rPr>
          <w:rFonts w:hint="cs"/>
          <w:rtl/>
        </w:rPr>
        <w:t xml:space="preserve"> </w:t>
      </w:r>
      <w:r>
        <w:rPr>
          <w:rFonts w:hint="cs"/>
          <w:rtl/>
        </w:rPr>
        <w:t>האנרגיה.</w:t>
      </w:r>
    </w:p>
    <w:p w:rsidR="005D15E7" w:rsidRPr="00121E3A" w:rsidRDefault="005D15E7" w:rsidP="004032F0">
      <w:pPr>
        <w:numPr>
          <w:ilvl w:val="0"/>
          <w:numId w:val="104"/>
        </w:numPr>
        <w:spacing w:line="360" w:lineRule="auto"/>
        <w:jc w:val="both"/>
        <w:rPr>
          <w:rtl/>
        </w:rPr>
      </w:pPr>
      <w:r w:rsidRPr="00121E3A">
        <w:rPr>
          <w:rFonts w:hint="cs"/>
          <w:rtl/>
        </w:rPr>
        <w:t xml:space="preserve">גבול האחריות למקרה ולתקופה (שנה) לא יפחת מ 1,000,000 דולר ארה"ב;    </w:t>
      </w:r>
    </w:p>
    <w:p w:rsidR="005D15E7" w:rsidRPr="00121E3A" w:rsidRDefault="005D15E7" w:rsidP="004032F0">
      <w:pPr>
        <w:numPr>
          <w:ilvl w:val="0"/>
          <w:numId w:val="104"/>
        </w:numPr>
        <w:spacing w:line="360" w:lineRule="auto"/>
        <w:jc w:val="both"/>
        <w:rPr>
          <w:rtl/>
        </w:rPr>
      </w:pPr>
      <w:r w:rsidRPr="00121E3A">
        <w:rPr>
          <w:rFonts w:hint="cs"/>
          <w:rtl/>
        </w:rPr>
        <w:t>הכיסוי על פי הפוליסה מורחב לכלול את ההרחבות הבאות:</w:t>
      </w:r>
    </w:p>
    <w:p w:rsidR="005D15E7" w:rsidRPr="00121E3A" w:rsidRDefault="005D15E7" w:rsidP="004032F0">
      <w:pPr>
        <w:numPr>
          <w:ilvl w:val="0"/>
          <w:numId w:val="100"/>
        </w:numPr>
        <w:spacing w:line="360" w:lineRule="auto"/>
        <w:jc w:val="both"/>
        <w:rPr>
          <w:rtl/>
        </w:rPr>
      </w:pPr>
      <w:r w:rsidRPr="00121E3A">
        <w:rPr>
          <w:rFonts w:hint="cs"/>
          <w:rtl/>
        </w:rPr>
        <w:t>מרמה ואי יושר של עובדים;</w:t>
      </w:r>
    </w:p>
    <w:p w:rsidR="005D15E7" w:rsidRPr="00121E3A" w:rsidRDefault="005D15E7" w:rsidP="004032F0">
      <w:pPr>
        <w:numPr>
          <w:ilvl w:val="0"/>
          <w:numId w:val="100"/>
        </w:numPr>
        <w:spacing w:line="360" w:lineRule="auto"/>
        <w:jc w:val="both"/>
        <w:rPr>
          <w:rtl/>
        </w:rPr>
      </w:pPr>
      <w:r w:rsidRPr="00121E3A">
        <w:rPr>
          <w:rFonts w:hint="cs"/>
          <w:rtl/>
        </w:rPr>
        <w:t xml:space="preserve">אובדן מסמכים, לרבות אובדן השימוש </w:t>
      </w:r>
      <w:r>
        <w:rPr>
          <w:rFonts w:hint="cs"/>
          <w:rtl/>
        </w:rPr>
        <w:t xml:space="preserve">ו/או העיכוב </w:t>
      </w:r>
      <w:r w:rsidRPr="00121E3A">
        <w:rPr>
          <w:rFonts w:hint="cs"/>
          <w:rtl/>
        </w:rPr>
        <w:t>עקב מקרה ביטוח;</w:t>
      </w:r>
    </w:p>
    <w:p w:rsidR="005D15E7" w:rsidRPr="00121E3A" w:rsidRDefault="005D15E7" w:rsidP="004032F0">
      <w:pPr>
        <w:numPr>
          <w:ilvl w:val="0"/>
          <w:numId w:val="100"/>
        </w:numPr>
        <w:spacing w:line="360" w:lineRule="auto"/>
        <w:jc w:val="both"/>
        <w:rPr>
          <w:rtl/>
        </w:rPr>
      </w:pPr>
      <w:r w:rsidRPr="00121E3A">
        <w:rPr>
          <w:rFonts w:hint="cs"/>
          <w:rtl/>
        </w:rPr>
        <w:t>אחריות צולבת, אולם הכיסוי לא יחול על תביעות הקבלן כנגד המדינה..</w:t>
      </w:r>
    </w:p>
    <w:p w:rsidR="005D15E7" w:rsidRDefault="005D15E7" w:rsidP="004032F0">
      <w:pPr>
        <w:numPr>
          <w:ilvl w:val="0"/>
          <w:numId w:val="100"/>
        </w:numPr>
        <w:spacing w:line="360" w:lineRule="auto"/>
        <w:jc w:val="both"/>
      </w:pPr>
      <w:r w:rsidRPr="00121E3A">
        <w:rPr>
          <w:rFonts w:hint="cs"/>
          <w:rtl/>
        </w:rPr>
        <w:t>הארכת תקופת הגילוי לפחות ל  6 חודשים;</w:t>
      </w:r>
    </w:p>
    <w:p w:rsidR="005D15E7" w:rsidRPr="00121E3A" w:rsidRDefault="005D15E7" w:rsidP="004032F0">
      <w:pPr>
        <w:numPr>
          <w:ilvl w:val="0"/>
          <w:numId w:val="104"/>
        </w:numPr>
        <w:spacing w:line="360" w:lineRule="auto"/>
        <w:jc w:val="both"/>
        <w:rPr>
          <w:rtl/>
        </w:rPr>
      </w:pPr>
      <w:r>
        <w:rPr>
          <w:rFonts w:hint="cs"/>
          <w:rtl/>
        </w:rPr>
        <w:t>הביטוח מ</w:t>
      </w:r>
      <w:r w:rsidRPr="00121E3A">
        <w:rPr>
          <w:rFonts w:hint="cs"/>
          <w:rtl/>
        </w:rPr>
        <w:t xml:space="preserve">ורחב לשפות את מדינת ישראל </w:t>
      </w:r>
      <w:r w:rsidRPr="00121E3A">
        <w:rPr>
          <w:rtl/>
        </w:rPr>
        <w:t>–</w:t>
      </w:r>
      <w:r w:rsidRPr="00121E3A">
        <w:rPr>
          <w:rFonts w:hint="cs"/>
          <w:rtl/>
        </w:rPr>
        <w:t xml:space="preserve"> משרד</w:t>
      </w:r>
      <w:r w:rsidRPr="00125660">
        <w:rPr>
          <w:rFonts w:hint="cs"/>
          <w:rtl/>
        </w:rPr>
        <w:t xml:space="preserve"> </w:t>
      </w:r>
      <w:r>
        <w:rPr>
          <w:rFonts w:hint="cs"/>
          <w:rtl/>
        </w:rPr>
        <w:t>האנרגיה</w:t>
      </w:r>
      <w:r w:rsidRPr="00121E3A">
        <w:rPr>
          <w:rFonts w:hint="cs"/>
          <w:rtl/>
        </w:rPr>
        <w:t xml:space="preserve"> ככל שיחשבו אחראים  למעשי ו/או </w:t>
      </w:r>
      <w:r>
        <w:rPr>
          <w:rFonts w:hint="cs"/>
          <w:rtl/>
        </w:rPr>
        <w:t xml:space="preserve"> </w:t>
      </w:r>
      <w:r w:rsidRPr="00121E3A">
        <w:rPr>
          <w:rFonts w:hint="cs"/>
          <w:rtl/>
        </w:rPr>
        <w:t>מחדלי הקבלן וכל הפועלים מטעמו.</w:t>
      </w:r>
    </w:p>
    <w:p w:rsidR="005D15E7" w:rsidRPr="00121E3A" w:rsidRDefault="005D15E7" w:rsidP="005D15E7">
      <w:pPr>
        <w:spacing w:line="360" w:lineRule="auto"/>
        <w:jc w:val="both"/>
        <w:rPr>
          <w:rtl/>
        </w:rPr>
      </w:pPr>
    </w:p>
    <w:p w:rsidR="005D15E7" w:rsidRPr="00CE667C" w:rsidRDefault="005D15E7" w:rsidP="005D15E7">
      <w:pPr>
        <w:spacing w:line="360" w:lineRule="auto"/>
        <w:jc w:val="both"/>
        <w:rPr>
          <w:rtl/>
        </w:rPr>
      </w:pPr>
      <w:r w:rsidRPr="002675A4">
        <w:rPr>
          <w:rtl/>
        </w:rPr>
        <w:t xml:space="preserve">  </w:t>
      </w:r>
      <w:r w:rsidRPr="001E5476">
        <w:rPr>
          <w:b/>
          <w:bCs/>
          <w:u w:val="single"/>
          <w:rtl/>
        </w:rPr>
        <w:t>ביטוח רכוש</w:t>
      </w:r>
      <w:r w:rsidRPr="00CE667C">
        <w:rPr>
          <w:rFonts w:hint="cs"/>
          <w:rtl/>
        </w:rPr>
        <w:t>: פוליסה מספר__________</w:t>
      </w:r>
    </w:p>
    <w:p w:rsidR="005D15E7" w:rsidRPr="00121E3A" w:rsidRDefault="005D15E7" w:rsidP="005D15E7">
      <w:pPr>
        <w:spacing w:line="360" w:lineRule="auto"/>
        <w:jc w:val="both"/>
        <w:rPr>
          <w:rtl/>
        </w:rPr>
      </w:pPr>
    </w:p>
    <w:p w:rsidR="005D15E7" w:rsidRPr="00121E3A" w:rsidRDefault="005D15E7" w:rsidP="005D15E7">
      <w:pPr>
        <w:spacing w:line="360" w:lineRule="auto"/>
        <w:jc w:val="both"/>
        <w:rPr>
          <w:rtl/>
        </w:rPr>
      </w:pPr>
      <w:r w:rsidRPr="00121E3A">
        <w:rPr>
          <w:rFonts w:hint="cs"/>
          <w:rtl/>
        </w:rPr>
        <w:t>ביטוח כל הרכוש</w:t>
      </w:r>
      <w:r w:rsidRPr="00121E3A">
        <w:rPr>
          <w:rtl/>
        </w:rPr>
        <w:t xml:space="preserve"> וכל הציוד </w:t>
      </w:r>
      <w:r w:rsidRPr="00121E3A">
        <w:rPr>
          <w:rFonts w:hint="cs"/>
          <w:rtl/>
        </w:rPr>
        <w:t xml:space="preserve">של הקבלן </w:t>
      </w:r>
      <w:r w:rsidRPr="00121E3A">
        <w:rPr>
          <w:rtl/>
        </w:rPr>
        <w:t xml:space="preserve">המשמש </w:t>
      </w:r>
      <w:r w:rsidRPr="00121E3A">
        <w:rPr>
          <w:rFonts w:hint="cs"/>
          <w:rtl/>
        </w:rPr>
        <w:t xml:space="preserve">אותו </w:t>
      </w:r>
      <w:r w:rsidRPr="00121E3A">
        <w:rPr>
          <w:rtl/>
        </w:rPr>
        <w:t xml:space="preserve">לצורך ביצוע ומתן שירותי האבטחה על פי      המכרז/החוזה  בביטוח אש מורחב, או  כל הסיכונים בהתאם לאופי הרכוש והציוד, לרבות הציוד      </w:t>
      </w:r>
      <w:r w:rsidRPr="00121E3A">
        <w:rPr>
          <w:rtl/>
        </w:rPr>
        <w:lastRenderedPageBreak/>
        <w:t>הנמסר לעובדיו לצורך ביצוע תפקידם על פי המכרז/חוזה עם מדינת ישראל – משרד</w:t>
      </w:r>
      <w:r w:rsidRPr="00125660">
        <w:rPr>
          <w:rFonts w:hint="cs"/>
          <w:rtl/>
        </w:rPr>
        <w:t xml:space="preserve"> </w:t>
      </w:r>
      <w:r>
        <w:rPr>
          <w:rFonts w:hint="cs"/>
          <w:rtl/>
        </w:rPr>
        <w:t>האנרגיה</w:t>
      </w:r>
      <w:r w:rsidRPr="00121E3A">
        <w:rPr>
          <w:rtl/>
        </w:rPr>
        <w:t xml:space="preserve"> על פי ערך כינון. </w:t>
      </w:r>
    </w:p>
    <w:p w:rsidR="005D15E7" w:rsidRPr="00121E3A" w:rsidRDefault="005D15E7" w:rsidP="005D15E7">
      <w:pPr>
        <w:spacing w:line="360" w:lineRule="auto"/>
        <w:jc w:val="both"/>
        <w:rPr>
          <w:rtl/>
        </w:rPr>
      </w:pPr>
    </w:p>
    <w:p w:rsidR="005D15E7" w:rsidRPr="00B3246F" w:rsidRDefault="005D15E7" w:rsidP="005D15E7">
      <w:pPr>
        <w:spacing w:line="360" w:lineRule="auto"/>
        <w:jc w:val="both"/>
        <w:rPr>
          <w:b/>
          <w:bCs/>
          <w:u w:val="single"/>
          <w:rtl/>
        </w:rPr>
      </w:pPr>
      <w:r w:rsidRPr="00B3246F">
        <w:rPr>
          <w:rFonts w:hint="cs"/>
          <w:b/>
          <w:bCs/>
          <w:u w:val="single"/>
          <w:rtl/>
        </w:rPr>
        <w:t>כללי</w:t>
      </w:r>
    </w:p>
    <w:p w:rsidR="005D15E7" w:rsidRPr="001E5476" w:rsidRDefault="005D15E7" w:rsidP="005D15E7">
      <w:pPr>
        <w:spacing w:line="360" w:lineRule="auto"/>
        <w:jc w:val="both"/>
        <w:rPr>
          <w:b/>
          <w:bCs/>
          <w:rtl/>
        </w:rPr>
      </w:pPr>
    </w:p>
    <w:p w:rsidR="005D15E7" w:rsidRPr="00121E3A" w:rsidRDefault="005D15E7" w:rsidP="005D15E7">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rsidR="005D15E7" w:rsidRDefault="005D15E7" w:rsidP="004032F0">
      <w:pPr>
        <w:numPr>
          <w:ilvl w:val="0"/>
          <w:numId w:val="105"/>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 משרד </w:t>
      </w:r>
      <w:r>
        <w:rPr>
          <w:rFonts w:hint="cs"/>
          <w:rtl/>
        </w:rPr>
        <w:t>האנרגיה</w:t>
      </w:r>
      <w:r w:rsidRPr="00CE667C">
        <w:rPr>
          <w:rFonts w:hint="cs"/>
          <w:rtl/>
        </w:rPr>
        <w:t xml:space="preserve">, </w:t>
      </w:r>
      <w:r w:rsidRPr="00121E3A">
        <w:rPr>
          <w:rFonts w:hint="cs"/>
          <w:rtl/>
        </w:rPr>
        <w:t xml:space="preserve">בכפוף להרחבי השיפוי כמפורט לעיל. </w:t>
      </w:r>
    </w:p>
    <w:p w:rsidR="005D15E7" w:rsidRPr="00121E3A" w:rsidRDefault="005D15E7" w:rsidP="004032F0">
      <w:pPr>
        <w:numPr>
          <w:ilvl w:val="0"/>
          <w:numId w:val="105"/>
        </w:numPr>
        <w:spacing w:line="360" w:lineRule="auto"/>
        <w:jc w:val="both"/>
        <w:rPr>
          <w:rtl/>
        </w:rPr>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ידינו הודעה מוקדמת של  60  יום לפחות במכתב רשום לחשב משרד </w:t>
      </w:r>
      <w:r>
        <w:rPr>
          <w:rFonts w:hint="cs"/>
          <w:rtl/>
        </w:rPr>
        <w:t>האנרגיה.</w:t>
      </w:r>
    </w:p>
    <w:p w:rsidR="005D15E7" w:rsidRPr="00121E3A" w:rsidRDefault="005D15E7" w:rsidP="004032F0">
      <w:pPr>
        <w:numPr>
          <w:ilvl w:val="0"/>
          <w:numId w:val="105"/>
        </w:numPr>
        <w:spacing w:line="360" w:lineRule="auto"/>
        <w:jc w:val="both"/>
        <w:rPr>
          <w:rtl/>
        </w:rPr>
      </w:pPr>
      <w:r w:rsidRPr="00121E3A">
        <w:rPr>
          <w:rFonts w:hint="cs"/>
          <w:rtl/>
        </w:rPr>
        <w:t xml:space="preserve">אנו מוותרים  על כל זכות שיבוב, תביעה, השתתפות  או חזרה, כלפי מדינת ישראל </w:t>
      </w:r>
      <w:r w:rsidRPr="00121E3A">
        <w:rPr>
          <w:rtl/>
        </w:rPr>
        <w:t>–</w:t>
      </w:r>
      <w:r w:rsidRPr="00121E3A">
        <w:rPr>
          <w:rFonts w:hint="cs"/>
          <w:rtl/>
        </w:rPr>
        <w:t xml:space="preserve"> משרד </w:t>
      </w:r>
      <w:r>
        <w:rPr>
          <w:rFonts w:hint="cs"/>
          <w:rtl/>
        </w:rPr>
        <w:t>האנרגיה</w:t>
      </w:r>
      <w:r w:rsidRPr="00121E3A">
        <w:rPr>
          <w:rFonts w:hint="cs"/>
          <w:rtl/>
        </w:rPr>
        <w:t xml:space="preserve">  ועובדיהם,  ובלבד  שהוויתור לא יחול לטובת אדם שגרם לנזק  מתוך כוונת זדון.</w:t>
      </w:r>
    </w:p>
    <w:p w:rsidR="005D15E7" w:rsidRPr="00121E3A" w:rsidRDefault="005D15E7" w:rsidP="004032F0">
      <w:pPr>
        <w:numPr>
          <w:ilvl w:val="0"/>
          <w:numId w:val="105"/>
        </w:numPr>
        <w:spacing w:line="360" w:lineRule="auto"/>
        <w:jc w:val="both"/>
        <w:rPr>
          <w:rtl/>
        </w:rPr>
      </w:pPr>
      <w:r w:rsidRPr="00121E3A">
        <w:rPr>
          <w:rFonts w:hint="cs"/>
          <w:rtl/>
        </w:rPr>
        <w:t>הקבלן  אחראי בלעדי כלפינו לתשלום דמי  הביטוח עבור כל הפוליסות ולמילוי  כל החובות המוטלות</w:t>
      </w:r>
      <w:r>
        <w:rPr>
          <w:rFonts w:hint="cs"/>
          <w:rtl/>
        </w:rPr>
        <w:t xml:space="preserve"> </w:t>
      </w:r>
      <w:r w:rsidRPr="00121E3A">
        <w:rPr>
          <w:rFonts w:hint="cs"/>
          <w:rtl/>
        </w:rPr>
        <w:t>על המבוטח על פי תנאי הפוליסות.</w:t>
      </w:r>
    </w:p>
    <w:p w:rsidR="005D15E7" w:rsidRPr="00121E3A" w:rsidRDefault="005D15E7" w:rsidP="004032F0">
      <w:pPr>
        <w:numPr>
          <w:ilvl w:val="0"/>
          <w:numId w:val="105"/>
        </w:numPr>
        <w:spacing w:line="360" w:lineRule="auto"/>
        <w:jc w:val="both"/>
        <w:rPr>
          <w:rtl/>
        </w:rPr>
      </w:pPr>
      <w:r w:rsidRPr="00121E3A">
        <w:rPr>
          <w:rFonts w:hint="cs"/>
          <w:rtl/>
        </w:rPr>
        <w:t>ההשתתפויות העצמיות הנקובות בכל פוליסה ופוליסה תחולנה בלעדית על הקבלן.</w:t>
      </w:r>
    </w:p>
    <w:p w:rsidR="005D15E7" w:rsidRPr="00121E3A" w:rsidRDefault="005D15E7" w:rsidP="004032F0">
      <w:pPr>
        <w:numPr>
          <w:ilvl w:val="0"/>
          <w:numId w:val="105"/>
        </w:numPr>
        <w:spacing w:line="360" w:lineRule="auto"/>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w:t>
      </w:r>
      <w:r>
        <w:rPr>
          <w:rFonts w:hint="cs"/>
          <w:rtl/>
        </w:rPr>
        <w:t xml:space="preserve"> </w:t>
      </w:r>
      <w:r w:rsidRPr="00121E3A">
        <w:rPr>
          <w:rFonts w:hint="cs"/>
          <w:rtl/>
        </w:rPr>
        <w:t>על פי הביטוח.</w:t>
      </w:r>
    </w:p>
    <w:p w:rsidR="005D15E7" w:rsidRDefault="005D15E7" w:rsidP="004032F0">
      <w:pPr>
        <w:numPr>
          <w:ilvl w:val="0"/>
          <w:numId w:val="105"/>
        </w:numPr>
        <w:spacing w:line="360" w:lineRule="auto"/>
        <w:jc w:val="both"/>
      </w:pPr>
      <w:r w:rsidRPr="00121E3A">
        <w:rPr>
          <w:rFonts w:hint="cs"/>
          <w:rtl/>
        </w:rPr>
        <w:t>תנאי הכיסוי של הפוליסות רכוש, חבות מעבידים ואחריות כלפי צד שלישי, לא יפחתו מהמקו</w:t>
      </w:r>
      <w:r>
        <w:rPr>
          <w:rFonts w:hint="cs"/>
          <w:rtl/>
        </w:rPr>
        <w:t xml:space="preserve">בל על פי תנאי "פוליסות נוסח ביט________(יש לציין את השנה)", </w:t>
      </w:r>
      <w:r w:rsidRPr="00121E3A">
        <w:rPr>
          <w:rFonts w:hint="cs"/>
          <w:rtl/>
        </w:rPr>
        <w:t>בכפוף להרחבת הכיסויים המתחייבים על פי הנדרש לעיל</w:t>
      </w:r>
      <w:r>
        <w:rPr>
          <w:rFonts w:hint="cs"/>
          <w:rtl/>
        </w:rPr>
        <w:t>.</w:t>
      </w:r>
    </w:p>
    <w:p w:rsidR="005D15E7" w:rsidRPr="00121E3A" w:rsidRDefault="005D15E7" w:rsidP="004032F0">
      <w:pPr>
        <w:pStyle w:val="af5"/>
        <w:numPr>
          <w:ilvl w:val="0"/>
          <w:numId w:val="105"/>
        </w:numPr>
        <w:spacing w:line="360" w:lineRule="auto"/>
        <w:jc w:val="both"/>
        <w:rPr>
          <w:rtl/>
        </w:rPr>
      </w:pPr>
      <w:r w:rsidRPr="00121E3A">
        <w:rPr>
          <w:rFonts w:hint="cs"/>
          <w:rtl/>
        </w:rPr>
        <w:t xml:space="preserve">חריג כוונה ו/או רשלנות רבתי </w:t>
      </w:r>
      <w:r>
        <w:rPr>
          <w:rFonts w:hint="cs"/>
          <w:rtl/>
        </w:rPr>
        <w:t>מבוטל ככל שקיים בכל הפוליסות המבוטחות.</w:t>
      </w:r>
    </w:p>
    <w:p w:rsidR="005D15E7" w:rsidRPr="00CE667C" w:rsidRDefault="005D15E7" w:rsidP="005D15E7">
      <w:pPr>
        <w:spacing w:line="360" w:lineRule="auto"/>
        <w:jc w:val="both"/>
        <w:rPr>
          <w:rtl/>
        </w:rPr>
      </w:pPr>
      <w:r w:rsidRPr="00121E3A">
        <w:rPr>
          <w:rFonts w:hint="cs"/>
          <w:rtl/>
        </w:rPr>
        <w:t xml:space="preserve">            </w:t>
      </w:r>
    </w:p>
    <w:p w:rsidR="005D15E7" w:rsidRPr="001E5476" w:rsidRDefault="005D15E7" w:rsidP="005D15E7">
      <w:pPr>
        <w:spacing w:line="360" w:lineRule="auto"/>
        <w:jc w:val="both"/>
        <w:rPr>
          <w:b/>
          <w:bCs/>
          <w:rtl/>
        </w:rPr>
      </w:pPr>
      <w:r w:rsidRPr="001E5476">
        <w:rPr>
          <w:rFonts w:hint="cs"/>
          <w:b/>
          <w:bCs/>
          <w:rtl/>
        </w:rPr>
        <w:t>בכפוף לתנאי וסייגי הפוליסות המקוריות עד כמה שלא שונו במפורש על פי האמור באישור זה.</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314B9E">
      <w:pPr>
        <w:spacing w:line="360" w:lineRule="auto"/>
        <w:jc w:val="both"/>
        <w:rPr>
          <w:rFonts w:asciiTheme="majorBidi" w:hAnsiTheme="majorBidi"/>
          <w:szCs w:val="24"/>
          <w:rtl/>
        </w:rPr>
      </w:pPr>
    </w:p>
    <w:p w:rsidR="001E4E26" w:rsidRDefault="001E4E26" w:rsidP="00314B9E">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E84A64" w:rsidRPr="00536D92" w:rsidTr="00AE6982">
        <w:tc>
          <w:tcPr>
            <w:tcW w:w="2127" w:type="dxa"/>
            <w:tcBorders>
              <w:top w:val="single" w:sz="8" w:space="0" w:color="auto"/>
              <w:left w:val="nil"/>
              <w:bottom w:val="nil"/>
              <w:right w:val="nil"/>
            </w:tcBorders>
            <w:hideMark/>
          </w:tcPr>
          <w:p w:rsidR="00E84A64" w:rsidRPr="00536D92" w:rsidRDefault="00E84A64" w:rsidP="00E83064">
            <w:pPr>
              <w:jc w:val="center"/>
              <w:rPr>
                <w:szCs w:val="24"/>
                <w:rtl/>
              </w:rPr>
            </w:pPr>
            <w:r w:rsidRPr="00536D92">
              <w:rPr>
                <w:rFonts w:hint="cs"/>
                <w:szCs w:val="24"/>
                <w:rtl/>
              </w:rPr>
              <w:t>תאריך</w:t>
            </w:r>
          </w:p>
        </w:tc>
        <w:tc>
          <w:tcPr>
            <w:tcW w:w="3685" w:type="dxa"/>
          </w:tcPr>
          <w:p w:rsidR="00E84A64" w:rsidRPr="00536D92" w:rsidRDefault="00E84A64" w:rsidP="00E83064">
            <w:pPr>
              <w:ind w:firstLine="720"/>
              <w:jc w:val="both"/>
              <w:rPr>
                <w:szCs w:val="24"/>
                <w:rtl/>
              </w:rPr>
            </w:pPr>
          </w:p>
        </w:tc>
        <w:tc>
          <w:tcPr>
            <w:tcW w:w="3119" w:type="dxa"/>
            <w:tcBorders>
              <w:top w:val="single" w:sz="8" w:space="0" w:color="auto"/>
              <w:left w:val="nil"/>
              <w:bottom w:val="nil"/>
              <w:right w:val="nil"/>
            </w:tcBorders>
            <w:hideMark/>
          </w:tcPr>
          <w:p w:rsidR="00AE6982" w:rsidRDefault="00E84A64" w:rsidP="00E83064">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rsidR="00E84A64" w:rsidRPr="00536D92" w:rsidRDefault="00E84A64" w:rsidP="00E83064">
            <w:pPr>
              <w:ind w:firstLine="54"/>
              <w:jc w:val="center"/>
              <w:rPr>
                <w:szCs w:val="24"/>
                <w:rtl/>
              </w:rPr>
            </w:pPr>
            <w:r w:rsidRPr="00E84A64">
              <w:rPr>
                <w:rFonts w:asciiTheme="majorBidi" w:hAnsiTheme="majorBidi"/>
                <w:szCs w:val="24"/>
                <w:rtl/>
              </w:rPr>
              <w:t>וחותמת המבטח</w:t>
            </w:r>
          </w:p>
        </w:tc>
      </w:tr>
    </w:tbl>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2B1966">
        <w:trPr>
          <w:trHeight w:hRule="exact" w:val="561"/>
          <w:jc w:val="right"/>
        </w:trPr>
        <w:tc>
          <w:tcPr>
            <w:tcW w:w="8958" w:type="dxa"/>
            <w:tcBorders>
              <w:top w:val="nil"/>
              <w:bottom w:val="nil"/>
            </w:tcBorders>
            <w:shd w:val="clear" w:color="auto" w:fill="D9D9D9" w:themeFill="background1" w:themeFillShade="D9"/>
            <w:vAlign w:val="center"/>
          </w:tcPr>
          <w:p w:rsidR="00A20660" w:rsidRPr="00F410B9" w:rsidRDefault="00A20660" w:rsidP="002B1966">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2B1966">
        <w:trPr>
          <w:trHeight w:hRule="exact" w:val="561"/>
          <w:jc w:val="right"/>
        </w:trPr>
        <w:tc>
          <w:tcPr>
            <w:tcW w:w="8958" w:type="dxa"/>
            <w:tcBorders>
              <w:top w:val="nil"/>
              <w:bottom w:val="nil"/>
            </w:tcBorders>
            <w:shd w:val="clear" w:color="auto" w:fill="1B3461"/>
            <w:vAlign w:val="center"/>
          </w:tcPr>
          <w:p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4"/>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AA5984" w:rsidRDefault="001875C8" w:rsidP="001200DF">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45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r w:rsidRPr="0071689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sectPr w:rsidR="006A0139" w:rsidRPr="00314B9E" w:rsidSect="00AF2827">
      <w:headerReference w:type="even" r:id="rId34"/>
      <w:headerReference w:type="default" r:id="rId35"/>
      <w:footerReference w:type="default" r:id="rId36"/>
      <w:headerReference w:type="first" r:id="rId37"/>
      <w:footerReference w:type="first" r:id="rId3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7341" w:rsidRDefault="00ED7341">
      <w:r>
        <w:separator/>
      </w:r>
    </w:p>
  </w:endnote>
  <w:endnote w:type="continuationSeparator" w:id="0">
    <w:p w:rsidR="00ED7341" w:rsidRDefault="00ED7341">
      <w:r>
        <w:continuationSeparator/>
      </w:r>
    </w:p>
  </w:endnote>
  <w:endnote w:type="continuationNotice" w:id="1">
    <w:p w:rsidR="00ED7341" w:rsidRDefault="00ED73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6AE" w:rsidRDefault="006E76A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E1A03" w:rsidRPr="00FE1A03">
      <w:rPr>
        <w:noProof/>
        <w:rtl/>
        <w:lang w:val="he-IL"/>
      </w:rPr>
      <w:t>3</w:t>
    </w:r>
    <w:r>
      <w:rPr>
        <w:noProof/>
        <w:lang w:val="he-IL"/>
      </w:rPr>
      <w:fldChar w:fldCharType="end"/>
    </w:r>
    <w:r>
      <w:rPr>
        <w:rFonts w:hint="cs"/>
        <w:rtl/>
      </w:rPr>
      <w:t xml:space="preserve"> מתוך </w:t>
    </w:r>
    <w:r w:rsidR="00ED7341">
      <w:fldChar w:fldCharType="begin"/>
    </w:r>
    <w:r w:rsidR="00ED7341">
      <w:instrText xml:space="preserve"> NUMPAGES   \* MERGEFORMAT </w:instrText>
    </w:r>
    <w:r w:rsidR="00ED7341">
      <w:fldChar w:fldCharType="separate"/>
    </w:r>
    <w:r w:rsidR="00FE1A03">
      <w:rPr>
        <w:noProof/>
        <w:rtl/>
      </w:rPr>
      <w:t>71</w:t>
    </w:r>
    <w:r w:rsidR="00ED7341">
      <w:rPr>
        <w:noProof/>
      </w:rPr>
      <w:fldChar w:fldCharType="end"/>
    </w:r>
    <w:r>
      <w:rPr>
        <w:rFonts w:hint="cs"/>
        <w:rtl/>
      </w:rPr>
      <w:t xml:space="preserve"> עמודים</w:t>
    </w:r>
  </w:p>
  <w:p w:rsidR="006E76AE" w:rsidRDefault="006E76A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E76AE" w:rsidRPr="00F757BF" w:rsidRDefault="006E76AE" w:rsidP="00F757BF">
    <w:pPr>
      <w:pStyle w:val="af"/>
    </w:pPr>
  </w:p>
  <w:p w:rsidR="006E76AE" w:rsidRDefault="006E76A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6AE" w:rsidRDefault="006E76A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E1A03" w:rsidRPr="00FE1A03">
      <w:rPr>
        <w:noProof/>
        <w:rtl/>
        <w:lang w:val="he-IL"/>
      </w:rPr>
      <w:t>1</w:t>
    </w:r>
    <w:r>
      <w:rPr>
        <w:noProof/>
        <w:lang w:val="he-IL"/>
      </w:rPr>
      <w:fldChar w:fldCharType="end"/>
    </w:r>
    <w:r>
      <w:rPr>
        <w:rFonts w:hint="cs"/>
        <w:rtl/>
      </w:rPr>
      <w:t xml:space="preserve"> מתוך </w:t>
    </w:r>
    <w:r w:rsidR="00ED7341">
      <w:fldChar w:fldCharType="begin"/>
    </w:r>
    <w:r w:rsidR="00ED7341">
      <w:instrText xml:space="preserve"> NUMPAGES   \* MERGEFORMAT </w:instrText>
    </w:r>
    <w:r w:rsidR="00ED7341">
      <w:fldChar w:fldCharType="separate"/>
    </w:r>
    <w:r w:rsidR="00FE1A03">
      <w:rPr>
        <w:noProof/>
        <w:rtl/>
      </w:rPr>
      <w:t>71</w:t>
    </w:r>
    <w:r w:rsidR="00ED7341">
      <w:rPr>
        <w:noProof/>
      </w:rPr>
      <w:fldChar w:fldCharType="end"/>
    </w:r>
    <w:r>
      <w:rPr>
        <w:rFonts w:hint="cs"/>
        <w:rtl/>
      </w:rPr>
      <w:t xml:space="preserve"> עמודים</w:t>
    </w:r>
  </w:p>
  <w:p w:rsidR="006E76AE" w:rsidRDefault="006E76A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6E76AE" w:rsidRDefault="006E76A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35DAE3D" wp14:editId="1BF250B3">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6E76AE" w:rsidRDefault="006E76AE"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6E76AE" w:rsidRDefault="006E76AE"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6E76AE" w:rsidRDefault="006E76A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7341" w:rsidRDefault="00ED7341">
      <w:r>
        <w:separator/>
      </w:r>
    </w:p>
  </w:footnote>
  <w:footnote w:type="continuationSeparator" w:id="0">
    <w:p w:rsidR="00ED7341" w:rsidRDefault="00ED7341">
      <w:r>
        <w:continuationSeparator/>
      </w:r>
    </w:p>
  </w:footnote>
  <w:footnote w:type="continuationNotice" w:id="1">
    <w:p w:rsidR="00ED7341" w:rsidRDefault="00ED734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6AE" w:rsidRDefault="006E76A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rsidR="006E76AE" w:rsidRDefault="006E76A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E76AE" w:rsidRPr="00C01540" w:rsidTr="00E27F1D">
      <w:trPr>
        <w:trHeight w:val="284"/>
        <w:jc w:val="center"/>
      </w:trPr>
      <w:tc>
        <w:tcPr>
          <w:tcW w:w="851" w:type="dxa"/>
          <w:vAlign w:val="center"/>
        </w:tcPr>
        <w:p w:rsidR="006E76AE" w:rsidRPr="00C01540" w:rsidRDefault="006E76AE" w:rsidP="00EA0EA5">
          <w:pPr>
            <w:pStyle w:val="ad"/>
            <w:tabs>
              <w:tab w:val="left" w:pos="2447"/>
            </w:tabs>
            <w:spacing w:line="276" w:lineRule="auto"/>
            <w:jc w:val="center"/>
            <w:rPr>
              <w:b/>
              <w:bCs/>
              <w:rtl/>
            </w:rPr>
          </w:pPr>
          <w:r w:rsidRPr="00C01540">
            <w:object w:dxaOrig="784" w:dyaOrig="931" w14:anchorId="403BCB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ole="" o:allowoverlap="f">
                <v:imagedata r:id="rId1" o:title=""/>
              </v:shape>
              <o:OLEObject Type="Embed" ProgID="Word.Picture.8" ShapeID="_x0000_i1025" DrawAspect="Content" ObjectID="_1590835087" r:id="rId2"/>
            </w:object>
          </w:r>
        </w:p>
      </w:tc>
      <w:tc>
        <w:tcPr>
          <w:tcW w:w="4384" w:type="dxa"/>
          <w:vAlign w:val="center"/>
        </w:tcPr>
        <w:p w:rsidR="006E76AE" w:rsidRPr="008119DF" w:rsidRDefault="006E76AE"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6E76AE" w:rsidRPr="00C01540" w:rsidRDefault="006E76AE"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6E76AE" w:rsidRPr="00C01540" w:rsidRDefault="006E76AE" w:rsidP="000F76E2">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2018/</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C15C4">
                <w:rPr>
                  <w:rFonts w:ascii="David" w:hAnsi="David"/>
                  <w:b/>
                  <w:bCs/>
                </w:rPr>
                <w:t>45</w:t>
              </w:r>
            </w:sdtContent>
          </w:sdt>
        </w:p>
      </w:tc>
    </w:tr>
  </w:tbl>
  <w:p w:rsidR="006E76AE" w:rsidRDefault="006E76A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6AE" w:rsidRDefault="00ED7341" w:rsidP="00EA4FBF">
    <w:pPr>
      <w:pStyle w:val="ad"/>
      <w:spacing w:line="276" w:lineRule="auto"/>
      <w:jc w:val="center"/>
      <w:rPr>
        <w:b/>
        <w:bCs/>
        <w:szCs w:val="40"/>
        <w:rtl/>
      </w:rPr>
    </w:pPr>
    <w:r>
      <w:rPr>
        <w:b/>
        <w:bCs/>
        <w:noProof/>
        <w:szCs w:val="40"/>
        <w:rtl/>
      </w:rPr>
      <w:object w:dxaOrig="1440" w:dyaOrig="1440" w14:anchorId="50F85E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90835088" r:id="rId2"/>
      </w:object>
    </w:r>
  </w:p>
  <w:p w:rsidR="006E76AE" w:rsidRDefault="006E76AE" w:rsidP="00EA4FBF">
    <w:pPr>
      <w:pStyle w:val="ad"/>
      <w:spacing w:line="276" w:lineRule="auto"/>
      <w:jc w:val="center"/>
      <w:rPr>
        <w:b/>
        <w:bCs/>
        <w:szCs w:val="40"/>
        <w:rtl/>
      </w:rPr>
    </w:pPr>
    <w:r>
      <w:rPr>
        <w:b/>
        <w:bCs/>
        <w:szCs w:val="40"/>
        <w:rtl/>
      </w:rPr>
      <w:t>מדינת ישראל</w:t>
    </w:r>
  </w:p>
  <w:p w:rsidR="006E76AE" w:rsidRDefault="006E76AE" w:rsidP="00EA4FBF">
    <w:pPr>
      <w:pStyle w:val="ad"/>
      <w:tabs>
        <w:tab w:val="left" w:pos="2447"/>
      </w:tabs>
      <w:spacing w:line="276" w:lineRule="auto"/>
      <w:jc w:val="center"/>
      <w:rPr>
        <w:b/>
        <w:bCs/>
        <w:szCs w:val="32"/>
        <w:rtl/>
      </w:rPr>
    </w:pPr>
    <w:r>
      <w:rPr>
        <w:rFonts w:hint="cs"/>
        <w:b/>
        <w:bCs/>
        <w:szCs w:val="32"/>
        <w:rtl/>
      </w:rPr>
      <w:t>משרד האנרגיה</w:t>
    </w:r>
  </w:p>
  <w:p w:rsidR="006E76AE" w:rsidRDefault="006E76AE" w:rsidP="00EA4FBF">
    <w:pPr>
      <w:pStyle w:val="ad"/>
      <w:tabs>
        <w:tab w:val="left" w:pos="2447"/>
      </w:tabs>
      <w:spacing w:line="276" w:lineRule="auto"/>
      <w:jc w:val="center"/>
      <w:rPr>
        <w:b/>
        <w:bCs/>
        <w:szCs w:val="32"/>
        <w:rtl/>
      </w:rPr>
    </w:pPr>
  </w:p>
  <w:p w:rsidR="006E76AE" w:rsidRDefault="006E76A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275"/>
        </w:tabs>
        <w:ind w:left="1275"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5910506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713" w:hanging="720"/>
      </w:pPr>
      <w:rPr>
        <w:rFonts w:ascii="David" w:hAnsi="David" w:cs="David" w:hint="default"/>
        <w:b w:val="0"/>
        <w:bCs w:val="0"/>
        <w:i w:val="0"/>
        <w:iCs w:val="0"/>
        <w:color w:val="auto"/>
        <w:sz w:val="24"/>
        <w:szCs w:val="24"/>
      </w:rPr>
    </w:lvl>
    <w:lvl w:ilvl="3">
      <w:start w:val="1"/>
      <w:numFmt w:val="decimal"/>
      <w:pStyle w:val="41"/>
      <w:lvlText w:val="%1.%2.%3.%4"/>
      <w:lvlJc w:val="left"/>
      <w:pPr>
        <w:ind w:left="2280" w:hanging="720"/>
      </w:pPr>
      <w:rPr>
        <w:rFonts w:hint="default"/>
        <w:b w:val="0"/>
        <w:bCs w:val="0"/>
        <w:i w:val="0"/>
        <w:iCs w:val="0"/>
        <w:color w:val="000000" w:themeColor="text1"/>
      </w:rPr>
    </w:lvl>
    <w:lvl w:ilvl="4">
      <w:start w:val="1"/>
      <w:numFmt w:val="decimal"/>
      <w:lvlText w:val="%1.%2.%3.%4.%5"/>
      <w:lvlJc w:val="left"/>
      <w:pPr>
        <w:ind w:left="3490" w:hanging="1080"/>
      </w:pPr>
      <w:rPr>
        <w:rFonts w:hint="default"/>
        <w:sz w:val="22"/>
        <w:szCs w:val="24"/>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037289"/>
    <w:multiLevelType w:val="hybridMultilevel"/>
    <w:tmpl w:val="0950C522"/>
    <w:lvl w:ilvl="0" w:tplc="D86C4978">
      <w:numFmt w:val="bullet"/>
      <w:lvlText w:val=""/>
      <w:lvlJc w:val="left"/>
      <w:pPr>
        <w:ind w:left="1080" w:hanging="360"/>
      </w:pPr>
      <w:rPr>
        <w:rFonts w:ascii="Symbol" w:eastAsia="Times New Roman" w:hAnsi="Symbol" w:cs="David"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0D5B6C"/>
    <w:multiLevelType w:val="multilevel"/>
    <w:tmpl w:val="2B248BD6"/>
    <w:lvl w:ilvl="0">
      <w:start w:val="1"/>
      <w:numFmt w:val="decimal"/>
      <w:lvlText w:val="%1."/>
      <w:lvlJc w:val="left"/>
      <w:pPr>
        <w:tabs>
          <w:tab w:val="num" w:pos="567"/>
        </w:tabs>
        <w:ind w:left="567" w:right="567" w:hanging="567"/>
      </w:pPr>
      <w:rPr>
        <w:b w:val="0"/>
        <w:bCs w:val="0"/>
      </w:rPr>
    </w:lvl>
    <w:lvl w:ilvl="1">
      <w:start w:val="1"/>
      <w:numFmt w:val="decimal"/>
      <w:lvlText w:val="%2."/>
      <w:lvlJc w:val="left"/>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0752E40"/>
    <w:multiLevelType w:val="hybridMultilevel"/>
    <w:tmpl w:val="2A100FA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4F3584F"/>
    <w:multiLevelType w:val="multilevel"/>
    <w:tmpl w:val="BD867918"/>
    <w:lvl w:ilvl="0">
      <w:start w:val="3"/>
      <w:numFmt w:val="decimal"/>
      <w:lvlText w:val="%1"/>
      <w:lvlJc w:val="left"/>
      <w:pPr>
        <w:ind w:left="927" w:hanging="360"/>
      </w:pPr>
      <w:rPr>
        <w:rFonts w:hint="default"/>
      </w:rPr>
    </w:lvl>
    <w:lvl w:ilvl="1">
      <w:start w:val="1"/>
      <w:numFmt w:val="decimal"/>
      <w:lvlText w:val="%1.%2"/>
      <w:lvlJc w:val="left"/>
      <w:pPr>
        <w:ind w:left="927" w:hanging="360"/>
      </w:pPr>
      <w:rPr>
        <w:rFonts w:hint="default"/>
      </w:rPr>
    </w:lvl>
    <w:lvl w:ilvl="2">
      <w:start w:val="1"/>
      <w:numFmt w:val="decimal"/>
      <w:pStyle w:val="32"/>
      <w:lvlText w:val="%1.%2.%3"/>
      <w:lvlJc w:val="left"/>
      <w:pPr>
        <w:ind w:left="1854" w:hanging="720"/>
      </w:pPr>
      <w:rPr>
        <w:rFonts w:ascii="David" w:hAnsi="David" w:cs="David" w:hint="default"/>
        <w:b w:val="0"/>
        <w:bCs w:val="0"/>
        <w:sz w:val="24"/>
        <w:szCs w:val="24"/>
      </w:rPr>
    </w:lvl>
    <w:lvl w:ilvl="3">
      <w:start w:val="1"/>
      <w:numFmt w:val="decimal"/>
      <w:lvlText w:val="%1.%2.%3.%4"/>
      <w:lvlJc w:val="left"/>
      <w:pPr>
        <w:ind w:left="2847" w:hanging="720"/>
      </w:pPr>
      <w:rPr>
        <w:rFonts w:hint="default"/>
        <w:b w:val="0"/>
        <w:bCs w:val="0"/>
      </w:rPr>
    </w:lvl>
    <w:lvl w:ilvl="4">
      <w:start w:val="1"/>
      <w:numFmt w:val="decimal"/>
      <w:lvlText w:val="%1.%2.%3.%4.%5"/>
      <w:lvlJc w:val="left"/>
      <w:pPr>
        <w:ind w:left="3065"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EB4374"/>
    <w:multiLevelType w:val="multilevel"/>
    <w:tmpl w:val="FE4062D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5365106"/>
    <w:multiLevelType w:val="hybridMultilevel"/>
    <w:tmpl w:val="359636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2"/>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7E110C2"/>
    <w:multiLevelType w:val="multilevel"/>
    <w:tmpl w:val="4262FE3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5F3E1235"/>
    <w:multiLevelType w:val="multilevel"/>
    <w:tmpl w:val="4A46C858"/>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A08026C"/>
    <w:multiLevelType w:val="hybridMultilevel"/>
    <w:tmpl w:val="CFB4A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5" w15:restartNumberingAfterBreak="0">
    <w:nsid w:val="6ABB5E16"/>
    <w:multiLevelType w:val="multilevel"/>
    <w:tmpl w:val="BF604C82"/>
    <w:lvl w:ilvl="0">
      <w:start w:val="4"/>
      <w:numFmt w:val="decimal"/>
      <w:lvlText w:val="%1"/>
      <w:lvlJc w:val="left"/>
      <w:pPr>
        <w:ind w:left="660" w:hanging="660"/>
      </w:pPr>
      <w:rPr>
        <w:rFonts w:ascii="David" w:hAnsi="David" w:hint="default"/>
        <w:sz w:val="26"/>
      </w:rPr>
    </w:lvl>
    <w:lvl w:ilvl="1">
      <w:start w:val="1"/>
      <w:numFmt w:val="decimal"/>
      <w:lvlText w:val="%1.%2"/>
      <w:lvlJc w:val="left"/>
      <w:pPr>
        <w:ind w:left="1068" w:hanging="660"/>
      </w:pPr>
      <w:rPr>
        <w:rFonts w:ascii="David" w:hAnsi="David" w:hint="default"/>
        <w:sz w:val="26"/>
      </w:rPr>
    </w:lvl>
    <w:lvl w:ilvl="2">
      <w:start w:val="2"/>
      <w:numFmt w:val="decimal"/>
      <w:lvlText w:val="%1.%2.%3"/>
      <w:lvlJc w:val="left"/>
      <w:pPr>
        <w:ind w:left="1536" w:hanging="720"/>
      </w:pPr>
      <w:rPr>
        <w:rFonts w:ascii="David" w:hAnsi="David" w:hint="default"/>
        <w:sz w:val="26"/>
      </w:rPr>
    </w:lvl>
    <w:lvl w:ilvl="3">
      <w:start w:val="1"/>
      <w:numFmt w:val="decimal"/>
      <w:lvlText w:val="%1.%2.%3.%4"/>
      <w:lvlJc w:val="left"/>
      <w:pPr>
        <w:ind w:left="1944" w:hanging="720"/>
      </w:pPr>
      <w:rPr>
        <w:rFonts w:ascii="David" w:hAnsi="David" w:hint="default"/>
        <w:sz w:val="24"/>
        <w:szCs w:val="24"/>
      </w:rPr>
    </w:lvl>
    <w:lvl w:ilvl="4">
      <w:start w:val="1"/>
      <w:numFmt w:val="decimal"/>
      <w:lvlText w:val="%1.%2.%3.%4.%5"/>
      <w:lvlJc w:val="left"/>
      <w:pPr>
        <w:ind w:left="2712" w:hanging="1080"/>
      </w:pPr>
      <w:rPr>
        <w:rFonts w:ascii="David" w:hAnsi="David" w:hint="default"/>
        <w:b w:val="0"/>
        <w:bCs w:val="0"/>
        <w:sz w:val="24"/>
        <w:szCs w:val="22"/>
      </w:rPr>
    </w:lvl>
    <w:lvl w:ilvl="5">
      <w:start w:val="1"/>
      <w:numFmt w:val="decimal"/>
      <w:lvlText w:val="%1.%2.%3.%4.%5.%6"/>
      <w:lvlJc w:val="left"/>
      <w:pPr>
        <w:ind w:left="3120" w:hanging="1080"/>
      </w:pPr>
      <w:rPr>
        <w:rFonts w:ascii="David" w:hAnsi="David" w:hint="default"/>
        <w:sz w:val="26"/>
      </w:rPr>
    </w:lvl>
    <w:lvl w:ilvl="6">
      <w:start w:val="1"/>
      <w:numFmt w:val="decimal"/>
      <w:lvlText w:val="%1.%2.%3.%4.%5.%6.%7"/>
      <w:lvlJc w:val="left"/>
      <w:pPr>
        <w:ind w:left="3888" w:hanging="1440"/>
      </w:pPr>
      <w:rPr>
        <w:rFonts w:ascii="David" w:hAnsi="David" w:hint="default"/>
        <w:sz w:val="26"/>
      </w:rPr>
    </w:lvl>
    <w:lvl w:ilvl="7">
      <w:start w:val="1"/>
      <w:numFmt w:val="decimal"/>
      <w:lvlText w:val="%1.%2.%3.%4.%5.%6.%7.%8"/>
      <w:lvlJc w:val="left"/>
      <w:pPr>
        <w:ind w:left="4296" w:hanging="1440"/>
      </w:pPr>
      <w:rPr>
        <w:rFonts w:ascii="David" w:hAnsi="David" w:hint="default"/>
        <w:sz w:val="26"/>
      </w:rPr>
    </w:lvl>
    <w:lvl w:ilvl="8">
      <w:start w:val="1"/>
      <w:numFmt w:val="decimal"/>
      <w:lvlText w:val="%1.%2.%3.%4.%5.%6.%7.%8.%9"/>
      <w:lvlJc w:val="left"/>
      <w:pPr>
        <w:ind w:left="5064" w:hanging="1800"/>
      </w:pPr>
      <w:rPr>
        <w:rFonts w:ascii="David" w:hAnsi="David" w:hint="default"/>
        <w:sz w:val="26"/>
      </w:rPr>
    </w:lvl>
  </w:abstractNum>
  <w:abstractNum w:abstractNumId="9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3125028"/>
    <w:multiLevelType w:val="multilevel"/>
    <w:tmpl w:val="E4BEE91C"/>
    <w:lvl w:ilvl="0">
      <w:start w:val="8"/>
      <w:numFmt w:val="decimal"/>
      <w:lvlText w:val="%1"/>
      <w:lvlJc w:val="left"/>
      <w:pPr>
        <w:ind w:left="360" w:hanging="360"/>
      </w:pPr>
      <w:rPr>
        <w:rFonts w:hint="default"/>
        <w:b/>
        <w:sz w:val="26"/>
      </w:rPr>
    </w:lvl>
    <w:lvl w:ilvl="1">
      <w:start w:val="1"/>
      <w:numFmt w:val="decimal"/>
      <w:lvlText w:val="%1.%2"/>
      <w:lvlJc w:val="left"/>
      <w:pPr>
        <w:ind w:left="360" w:hanging="360"/>
      </w:pPr>
      <w:rPr>
        <w:rFonts w:hint="default"/>
        <w:b/>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b w:val="0"/>
        <w:bCs w:val="0"/>
        <w:sz w:val="26"/>
      </w:rPr>
    </w:lvl>
    <w:lvl w:ilvl="4">
      <w:start w:val="1"/>
      <w:numFmt w:val="decimal"/>
      <w:lvlText w:val="%1.%2.%3.%4.%5"/>
      <w:lvlJc w:val="left"/>
      <w:pPr>
        <w:ind w:left="1080" w:hanging="1080"/>
      </w:pPr>
      <w:rPr>
        <w:rFonts w:hint="default"/>
        <w:b w:val="0"/>
        <w:bCs w:val="0"/>
        <w:sz w:val="26"/>
      </w:rPr>
    </w:lvl>
    <w:lvl w:ilvl="5">
      <w:start w:val="1"/>
      <w:numFmt w:val="decimal"/>
      <w:lvlText w:val="%1.%2.%3.%4.%5.%6"/>
      <w:lvlJc w:val="left"/>
      <w:pPr>
        <w:ind w:left="1080" w:hanging="1080"/>
      </w:pPr>
      <w:rPr>
        <w:rFonts w:hint="default"/>
        <w:b/>
        <w:sz w:val="26"/>
      </w:rPr>
    </w:lvl>
    <w:lvl w:ilvl="6">
      <w:start w:val="1"/>
      <w:numFmt w:val="decimal"/>
      <w:lvlText w:val="%1.%2.%3.%4.%5.%6.%7"/>
      <w:lvlJc w:val="left"/>
      <w:pPr>
        <w:ind w:left="1440" w:hanging="1440"/>
      </w:pPr>
      <w:rPr>
        <w:rFonts w:hint="default"/>
        <w:b/>
        <w:sz w:val="26"/>
      </w:rPr>
    </w:lvl>
    <w:lvl w:ilvl="7">
      <w:start w:val="1"/>
      <w:numFmt w:val="decimal"/>
      <w:lvlText w:val="%1.%2.%3.%4.%5.%6.%7.%8"/>
      <w:lvlJc w:val="left"/>
      <w:pPr>
        <w:ind w:left="1440" w:hanging="1440"/>
      </w:pPr>
      <w:rPr>
        <w:rFonts w:hint="default"/>
        <w:b/>
        <w:sz w:val="26"/>
      </w:rPr>
    </w:lvl>
    <w:lvl w:ilvl="8">
      <w:start w:val="1"/>
      <w:numFmt w:val="decimal"/>
      <w:lvlText w:val="%1.%2.%3.%4.%5.%6.%7.%8.%9"/>
      <w:lvlJc w:val="left"/>
      <w:pPr>
        <w:ind w:left="1800" w:hanging="1800"/>
      </w:pPr>
      <w:rPr>
        <w:rFonts w:hint="default"/>
        <w:b/>
        <w:sz w:val="26"/>
      </w:rPr>
    </w:lvl>
  </w:abstractNum>
  <w:abstractNum w:abstractNumId="10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7"/>
  </w:num>
  <w:num w:numId="3">
    <w:abstractNumId w:val="51"/>
  </w:num>
  <w:num w:numId="4">
    <w:abstractNumId w:val="39"/>
  </w:num>
  <w:num w:numId="5">
    <w:abstractNumId w:val="74"/>
  </w:num>
  <w:num w:numId="6">
    <w:abstractNumId w:val="98"/>
  </w:num>
  <w:num w:numId="7">
    <w:abstractNumId w:val="12"/>
  </w:num>
  <w:num w:numId="8">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7"/>
  </w:num>
  <w:num w:numId="11">
    <w:abstractNumId w:val="27"/>
  </w:num>
  <w:num w:numId="12">
    <w:abstractNumId w:val="40"/>
  </w:num>
  <w:num w:numId="13">
    <w:abstractNumId w:val="80"/>
  </w:num>
  <w:num w:numId="14">
    <w:abstractNumId w:val="105"/>
  </w:num>
  <w:num w:numId="15">
    <w:abstractNumId w:val="85"/>
  </w:num>
  <w:num w:numId="16">
    <w:abstractNumId w:val="68"/>
  </w:num>
  <w:num w:numId="17">
    <w:abstractNumId w:val="89"/>
  </w:num>
  <w:num w:numId="18">
    <w:abstractNumId w:val="82"/>
  </w:num>
  <w:num w:numId="19">
    <w:abstractNumId w:val="47"/>
  </w:num>
  <w:num w:numId="20">
    <w:abstractNumId w:val="67"/>
  </w:num>
  <w:num w:numId="21">
    <w:abstractNumId w:val="99"/>
  </w:num>
  <w:num w:numId="22">
    <w:abstractNumId w:val="24"/>
  </w:num>
  <w:num w:numId="23">
    <w:abstractNumId w:val="42"/>
  </w:num>
  <w:num w:numId="24">
    <w:abstractNumId w:val="62"/>
  </w:num>
  <w:num w:numId="25">
    <w:abstractNumId w:val="31"/>
  </w:num>
  <w:num w:numId="26">
    <w:abstractNumId w:val="32"/>
  </w:num>
  <w:num w:numId="27">
    <w:abstractNumId w:val="38"/>
  </w:num>
  <w:num w:numId="28">
    <w:abstractNumId w:val="73"/>
  </w:num>
  <w:num w:numId="29">
    <w:abstractNumId w:val="100"/>
  </w:num>
  <w:num w:numId="30">
    <w:abstractNumId w:val="69"/>
  </w:num>
  <w:num w:numId="31">
    <w:abstractNumId w:val="101"/>
  </w:num>
  <w:num w:numId="32">
    <w:abstractNumId w:val="72"/>
  </w:num>
  <w:num w:numId="33">
    <w:abstractNumId w:val="70"/>
  </w:num>
  <w:num w:numId="34">
    <w:abstractNumId w:val="21"/>
  </w:num>
  <w:num w:numId="35">
    <w:abstractNumId w:val="55"/>
  </w:num>
  <w:num w:numId="36">
    <w:abstractNumId w:val="26"/>
  </w:num>
  <w:num w:numId="37">
    <w:abstractNumId w:val="20"/>
  </w:num>
  <w:num w:numId="38">
    <w:abstractNumId w:val="110"/>
  </w:num>
  <w:num w:numId="39">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0">
    <w:abstractNumId w:val="18"/>
  </w:num>
  <w:num w:numId="41">
    <w:abstractNumId w:val="94"/>
  </w:num>
  <w:num w:numId="42">
    <w:abstractNumId w:val="34"/>
  </w:num>
  <w:num w:numId="43">
    <w:abstractNumId w:val="49"/>
  </w:num>
  <w:num w:numId="44">
    <w:abstractNumId w:val="78"/>
  </w:num>
  <w:num w:numId="45">
    <w:abstractNumId w:val="17"/>
  </w:num>
  <w:num w:numId="46">
    <w:abstractNumId w:val="9"/>
  </w:num>
  <w:num w:numId="47">
    <w:abstractNumId w:val="43"/>
  </w:num>
  <w:num w:numId="48">
    <w:abstractNumId w:val="106"/>
  </w:num>
  <w:num w:numId="49">
    <w:abstractNumId w:val="52"/>
  </w:num>
  <w:num w:numId="50">
    <w:abstractNumId w:val="108"/>
  </w:num>
  <w:num w:numId="51">
    <w:abstractNumId w:val="86"/>
  </w:num>
  <w:num w:numId="52">
    <w:abstractNumId w:val="60"/>
  </w:num>
  <w:num w:numId="53">
    <w:abstractNumId w:val="30"/>
  </w:num>
  <w:num w:numId="54">
    <w:abstractNumId w:val="48"/>
  </w:num>
  <w:num w:numId="55">
    <w:abstractNumId w:val="46"/>
  </w:num>
  <w:num w:numId="56">
    <w:abstractNumId w:val="19"/>
  </w:num>
  <w:num w:numId="57">
    <w:abstractNumId w:val="41"/>
  </w:num>
  <w:num w:numId="58">
    <w:abstractNumId w:val="66"/>
  </w:num>
  <w:num w:numId="59">
    <w:abstractNumId w:val="29"/>
  </w:num>
  <w:num w:numId="60">
    <w:abstractNumId w:val="23"/>
  </w:num>
  <w:num w:numId="61">
    <w:abstractNumId w:val="91"/>
  </w:num>
  <w:num w:numId="62">
    <w:abstractNumId w:val="79"/>
  </w:num>
  <w:num w:numId="63">
    <w:abstractNumId w:val="58"/>
  </w:num>
  <w:num w:numId="64">
    <w:abstractNumId w:val="16"/>
  </w:num>
  <w:num w:numId="65">
    <w:abstractNumId w:val="11"/>
  </w:num>
  <w:num w:numId="66">
    <w:abstractNumId w:val="35"/>
  </w:num>
  <w:num w:numId="67">
    <w:abstractNumId w:val="59"/>
  </w:num>
  <w:num w:numId="68">
    <w:abstractNumId w:val="54"/>
  </w:num>
  <w:num w:numId="69">
    <w:abstractNumId w:val="64"/>
  </w:num>
  <w:num w:numId="70">
    <w:abstractNumId w:val="76"/>
  </w:num>
  <w:num w:numId="71">
    <w:abstractNumId w:val="96"/>
  </w:num>
  <w:num w:numId="72">
    <w:abstractNumId w:val="36"/>
  </w:num>
  <w:num w:numId="73">
    <w:abstractNumId w:val="111"/>
  </w:num>
  <w:num w:numId="74">
    <w:abstractNumId w:val="56"/>
  </w:num>
  <w:num w:numId="75">
    <w:abstractNumId w:val="37"/>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90"/>
  </w:num>
  <w:num w:numId="86">
    <w:abstractNumId w:val="93"/>
  </w:num>
  <w:num w:numId="87">
    <w:abstractNumId w:val="102"/>
  </w:num>
  <w:num w:numId="88">
    <w:abstractNumId w:val="65"/>
  </w:num>
  <w:num w:numId="89">
    <w:abstractNumId w:val="84"/>
    <w:lvlOverride w:ilvl="0">
      <w:startOverride w:val="1"/>
    </w:lvlOverride>
  </w:num>
  <w:num w:numId="90">
    <w:abstractNumId w:val="83"/>
  </w:num>
  <w:num w:numId="91">
    <w:abstractNumId w:val="15"/>
  </w:num>
  <w:num w:numId="92">
    <w:abstractNumId w:val="77"/>
  </w:num>
  <w:num w:numId="93">
    <w:abstractNumId w:val="81"/>
  </w:num>
  <w:num w:numId="94">
    <w:abstractNumId w:val="95"/>
  </w:num>
  <w:num w:numId="95">
    <w:abstractNumId w:val="63"/>
  </w:num>
  <w:num w:numId="96">
    <w:abstractNumId w:val="87"/>
  </w:num>
  <w:num w:numId="97">
    <w:abstractNumId w:val="10"/>
  </w:num>
  <w:num w:numId="98">
    <w:abstractNumId w:val="13"/>
  </w:num>
  <w:num w:numId="99">
    <w:abstractNumId w:val="22"/>
  </w:num>
  <w:num w:numId="100">
    <w:abstractNumId w:val="53"/>
  </w:num>
  <w:num w:numId="101">
    <w:abstractNumId w:val="61"/>
  </w:num>
  <w:num w:numId="102">
    <w:abstractNumId w:val="109"/>
  </w:num>
  <w:num w:numId="103">
    <w:abstractNumId w:val="57"/>
  </w:num>
  <w:num w:numId="104">
    <w:abstractNumId w:val="44"/>
  </w:num>
  <w:num w:numId="105">
    <w:abstractNumId w:val="33"/>
  </w:num>
  <w:num w:numId="106">
    <w:abstractNumId w:val="71"/>
  </w:num>
  <w:num w:numId="107">
    <w:abstractNumId w:val="50"/>
  </w:num>
  <w:num w:numId="108">
    <w:abstractNumId w:val="75"/>
  </w:num>
  <w:num w:numId="109">
    <w:abstractNumId w:val="103"/>
  </w:num>
  <w:num w:numId="110">
    <w:abstractNumId w:val="28"/>
  </w:num>
  <w:num w:numId="111">
    <w:abstractNumId w:val="45"/>
  </w:num>
  <w:num w:numId="112">
    <w:abstractNumId w:val="92"/>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462"/>
    <w:rsid w:val="00001EA4"/>
    <w:rsid w:val="0000268B"/>
    <w:rsid w:val="00004400"/>
    <w:rsid w:val="000046CD"/>
    <w:rsid w:val="000051E6"/>
    <w:rsid w:val="0000576F"/>
    <w:rsid w:val="00005F8C"/>
    <w:rsid w:val="0000714B"/>
    <w:rsid w:val="00007DFB"/>
    <w:rsid w:val="00010A93"/>
    <w:rsid w:val="00010B0D"/>
    <w:rsid w:val="00012574"/>
    <w:rsid w:val="000134C5"/>
    <w:rsid w:val="00015110"/>
    <w:rsid w:val="00017FBA"/>
    <w:rsid w:val="00020590"/>
    <w:rsid w:val="000205DC"/>
    <w:rsid w:val="00020F06"/>
    <w:rsid w:val="000214ED"/>
    <w:rsid w:val="00022494"/>
    <w:rsid w:val="00023196"/>
    <w:rsid w:val="00023F55"/>
    <w:rsid w:val="0002518C"/>
    <w:rsid w:val="00025493"/>
    <w:rsid w:val="0002570E"/>
    <w:rsid w:val="000301E8"/>
    <w:rsid w:val="00031912"/>
    <w:rsid w:val="00031AA4"/>
    <w:rsid w:val="00035919"/>
    <w:rsid w:val="00044E20"/>
    <w:rsid w:val="00046237"/>
    <w:rsid w:val="000471B5"/>
    <w:rsid w:val="00047D2C"/>
    <w:rsid w:val="00051B32"/>
    <w:rsid w:val="0005305E"/>
    <w:rsid w:val="000553FF"/>
    <w:rsid w:val="00055768"/>
    <w:rsid w:val="00055BC0"/>
    <w:rsid w:val="00060912"/>
    <w:rsid w:val="00060BDC"/>
    <w:rsid w:val="000614D4"/>
    <w:rsid w:val="00061735"/>
    <w:rsid w:val="00062006"/>
    <w:rsid w:val="00062CF3"/>
    <w:rsid w:val="000638B4"/>
    <w:rsid w:val="000643A0"/>
    <w:rsid w:val="00064800"/>
    <w:rsid w:val="00064A7F"/>
    <w:rsid w:val="0006515C"/>
    <w:rsid w:val="000703BF"/>
    <w:rsid w:val="00070410"/>
    <w:rsid w:val="0007055B"/>
    <w:rsid w:val="000705A8"/>
    <w:rsid w:val="00070958"/>
    <w:rsid w:val="00073E39"/>
    <w:rsid w:val="000744F2"/>
    <w:rsid w:val="000747FF"/>
    <w:rsid w:val="000767D0"/>
    <w:rsid w:val="000801B8"/>
    <w:rsid w:val="000802E7"/>
    <w:rsid w:val="00080C22"/>
    <w:rsid w:val="00082416"/>
    <w:rsid w:val="00083043"/>
    <w:rsid w:val="00084894"/>
    <w:rsid w:val="00085DF7"/>
    <w:rsid w:val="00086898"/>
    <w:rsid w:val="0009042F"/>
    <w:rsid w:val="000907E2"/>
    <w:rsid w:val="00090C83"/>
    <w:rsid w:val="00090EFC"/>
    <w:rsid w:val="0009109A"/>
    <w:rsid w:val="000920C2"/>
    <w:rsid w:val="00094B66"/>
    <w:rsid w:val="000A026C"/>
    <w:rsid w:val="000A22AE"/>
    <w:rsid w:val="000A27E3"/>
    <w:rsid w:val="000A31E0"/>
    <w:rsid w:val="000A474B"/>
    <w:rsid w:val="000A4AAD"/>
    <w:rsid w:val="000A4B66"/>
    <w:rsid w:val="000A72DC"/>
    <w:rsid w:val="000B40F8"/>
    <w:rsid w:val="000B425F"/>
    <w:rsid w:val="000B4DA7"/>
    <w:rsid w:val="000B6784"/>
    <w:rsid w:val="000C10E1"/>
    <w:rsid w:val="000C46FA"/>
    <w:rsid w:val="000C47C5"/>
    <w:rsid w:val="000C4DCA"/>
    <w:rsid w:val="000C6D79"/>
    <w:rsid w:val="000C7603"/>
    <w:rsid w:val="000D32D6"/>
    <w:rsid w:val="000D3D73"/>
    <w:rsid w:val="000D48E4"/>
    <w:rsid w:val="000D6142"/>
    <w:rsid w:val="000D6195"/>
    <w:rsid w:val="000D6366"/>
    <w:rsid w:val="000D6F0F"/>
    <w:rsid w:val="000D71F4"/>
    <w:rsid w:val="000D7462"/>
    <w:rsid w:val="000E0378"/>
    <w:rsid w:val="000E03D9"/>
    <w:rsid w:val="000E1798"/>
    <w:rsid w:val="000E3797"/>
    <w:rsid w:val="000E749D"/>
    <w:rsid w:val="000F0C8E"/>
    <w:rsid w:val="000F17AB"/>
    <w:rsid w:val="000F1DB4"/>
    <w:rsid w:val="000F1EC2"/>
    <w:rsid w:val="000F2416"/>
    <w:rsid w:val="000F4951"/>
    <w:rsid w:val="000F4AEB"/>
    <w:rsid w:val="000F4EF2"/>
    <w:rsid w:val="000F76E2"/>
    <w:rsid w:val="00102DCB"/>
    <w:rsid w:val="00103EEB"/>
    <w:rsid w:val="00104383"/>
    <w:rsid w:val="00106947"/>
    <w:rsid w:val="00107871"/>
    <w:rsid w:val="00107884"/>
    <w:rsid w:val="001126BD"/>
    <w:rsid w:val="00113625"/>
    <w:rsid w:val="0011399E"/>
    <w:rsid w:val="00115EDF"/>
    <w:rsid w:val="0011772B"/>
    <w:rsid w:val="001200DF"/>
    <w:rsid w:val="00121348"/>
    <w:rsid w:val="00122E2D"/>
    <w:rsid w:val="00124C91"/>
    <w:rsid w:val="001264E1"/>
    <w:rsid w:val="001305BF"/>
    <w:rsid w:val="00135554"/>
    <w:rsid w:val="001355D9"/>
    <w:rsid w:val="00136728"/>
    <w:rsid w:val="001376A7"/>
    <w:rsid w:val="00144716"/>
    <w:rsid w:val="00146230"/>
    <w:rsid w:val="00147256"/>
    <w:rsid w:val="00150C44"/>
    <w:rsid w:val="00150F85"/>
    <w:rsid w:val="00151413"/>
    <w:rsid w:val="001516EB"/>
    <w:rsid w:val="0015175F"/>
    <w:rsid w:val="00151F45"/>
    <w:rsid w:val="00152FFF"/>
    <w:rsid w:val="00153674"/>
    <w:rsid w:val="00153837"/>
    <w:rsid w:val="00154CA9"/>
    <w:rsid w:val="001574E1"/>
    <w:rsid w:val="00160FE2"/>
    <w:rsid w:val="001612D1"/>
    <w:rsid w:val="001617C9"/>
    <w:rsid w:val="0016193E"/>
    <w:rsid w:val="0016226B"/>
    <w:rsid w:val="001633B6"/>
    <w:rsid w:val="0016372B"/>
    <w:rsid w:val="00164178"/>
    <w:rsid w:val="001646F5"/>
    <w:rsid w:val="00165B80"/>
    <w:rsid w:val="001729A8"/>
    <w:rsid w:val="001736EC"/>
    <w:rsid w:val="00175028"/>
    <w:rsid w:val="00175671"/>
    <w:rsid w:val="0018060E"/>
    <w:rsid w:val="00182BCE"/>
    <w:rsid w:val="00183824"/>
    <w:rsid w:val="001858F8"/>
    <w:rsid w:val="001874E3"/>
    <w:rsid w:val="001875C8"/>
    <w:rsid w:val="00187B42"/>
    <w:rsid w:val="00187BFF"/>
    <w:rsid w:val="001900C6"/>
    <w:rsid w:val="00190C7B"/>
    <w:rsid w:val="00191A01"/>
    <w:rsid w:val="00191F31"/>
    <w:rsid w:val="00192894"/>
    <w:rsid w:val="001930B4"/>
    <w:rsid w:val="001930E5"/>
    <w:rsid w:val="001962EF"/>
    <w:rsid w:val="00197607"/>
    <w:rsid w:val="001A0FEB"/>
    <w:rsid w:val="001A2F2A"/>
    <w:rsid w:val="001A47DD"/>
    <w:rsid w:val="001B1802"/>
    <w:rsid w:val="001B2F89"/>
    <w:rsid w:val="001B39CF"/>
    <w:rsid w:val="001B481D"/>
    <w:rsid w:val="001B4FB6"/>
    <w:rsid w:val="001B6367"/>
    <w:rsid w:val="001B7602"/>
    <w:rsid w:val="001B7C4C"/>
    <w:rsid w:val="001C29D8"/>
    <w:rsid w:val="001C5154"/>
    <w:rsid w:val="001C5248"/>
    <w:rsid w:val="001C7C80"/>
    <w:rsid w:val="001D015D"/>
    <w:rsid w:val="001D24A6"/>
    <w:rsid w:val="001D44B4"/>
    <w:rsid w:val="001D5BC3"/>
    <w:rsid w:val="001D67E4"/>
    <w:rsid w:val="001E038D"/>
    <w:rsid w:val="001E14E4"/>
    <w:rsid w:val="001E2EE6"/>
    <w:rsid w:val="001E474E"/>
    <w:rsid w:val="001E4E26"/>
    <w:rsid w:val="001E51C7"/>
    <w:rsid w:val="001E53AB"/>
    <w:rsid w:val="001E5A2F"/>
    <w:rsid w:val="001E6F0E"/>
    <w:rsid w:val="001E7853"/>
    <w:rsid w:val="001F0F5F"/>
    <w:rsid w:val="00201CFB"/>
    <w:rsid w:val="002055EC"/>
    <w:rsid w:val="00205953"/>
    <w:rsid w:val="00205F8A"/>
    <w:rsid w:val="002068ED"/>
    <w:rsid w:val="00212128"/>
    <w:rsid w:val="0021293C"/>
    <w:rsid w:val="00213402"/>
    <w:rsid w:val="00213577"/>
    <w:rsid w:val="00213745"/>
    <w:rsid w:val="00215C81"/>
    <w:rsid w:val="00216BFE"/>
    <w:rsid w:val="00217978"/>
    <w:rsid w:val="00220F74"/>
    <w:rsid w:val="00221397"/>
    <w:rsid w:val="002216D6"/>
    <w:rsid w:val="00222968"/>
    <w:rsid w:val="00223000"/>
    <w:rsid w:val="00223E43"/>
    <w:rsid w:val="0022754A"/>
    <w:rsid w:val="00230478"/>
    <w:rsid w:val="00232393"/>
    <w:rsid w:val="00232B57"/>
    <w:rsid w:val="00232EFB"/>
    <w:rsid w:val="002340CE"/>
    <w:rsid w:val="00234731"/>
    <w:rsid w:val="00234C07"/>
    <w:rsid w:val="00236D9C"/>
    <w:rsid w:val="0023762C"/>
    <w:rsid w:val="002403C5"/>
    <w:rsid w:val="00243119"/>
    <w:rsid w:val="002431FD"/>
    <w:rsid w:val="002461F6"/>
    <w:rsid w:val="00247D6A"/>
    <w:rsid w:val="00247D72"/>
    <w:rsid w:val="0025011E"/>
    <w:rsid w:val="002501AB"/>
    <w:rsid w:val="00250470"/>
    <w:rsid w:val="00250719"/>
    <w:rsid w:val="0025435B"/>
    <w:rsid w:val="00255085"/>
    <w:rsid w:val="00256E96"/>
    <w:rsid w:val="00257052"/>
    <w:rsid w:val="00262E60"/>
    <w:rsid w:val="0026422F"/>
    <w:rsid w:val="0026660E"/>
    <w:rsid w:val="00267CF5"/>
    <w:rsid w:val="00274509"/>
    <w:rsid w:val="00275043"/>
    <w:rsid w:val="002753A9"/>
    <w:rsid w:val="00275D3F"/>
    <w:rsid w:val="002768E9"/>
    <w:rsid w:val="002804FF"/>
    <w:rsid w:val="00280DB6"/>
    <w:rsid w:val="002815E6"/>
    <w:rsid w:val="00281833"/>
    <w:rsid w:val="00281950"/>
    <w:rsid w:val="002844C6"/>
    <w:rsid w:val="0028499C"/>
    <w:rsid w:val="0029072A"/>
    <w:rsid w:val="00291019"/>
    <w:rsid w:val="00292057"/>
    <w:rsid w:val="00297F76"/>
    <w:rsid w:val="002A4BD7"/>
    <w:rsid w:val="002A508A"/>
    <w:rsid w:val="002A6A9D"/>
    <w:rsid w:val="002B1115"/>
    <w:rsid w:val="002B184D"/>
    <w:rsid w:val="002B1966"/>
    <w:rsid w:val="002B25E4"/>
    <w:rsid w:val="002B40B4"/>
    <w:rsid w:val="002B7020"/>
    <w:rsid w:val="002C1232"/>
    <w:rsid w:val="002C15C4"/>
    <w:rsid w:val="002C22C4"/>
    <w:rsid w:val="002C567C"/>
    <w:rsid w:val="002C59CA"/>
    <w:rsid w:val="002C670D"/>
    <w:rsid w:val="002C760B"/>
    <w:rsid w:val="002D0C37"/>
    <w:rsid w:val="002D1210"/>
    <w:rsid w:val="002D3504"/>
    <w:rsid w:val="002D3E51"/>
    <w:rsid w:val="002D45DF"/>
    <w:rsid w:val="002D4D96"/>
    <w:rsid w:val="002D5294"/>
    <w:rsid w:val="002D60E2"/>
    <w:rsid w:val="002D6180"/>
    <w:rsid w:val="002D645E"/>
    <w:rsid w:val="002E0111"/>
    <w:rsid w:val="002E11A2"/>
    <w:rsid w:val="002E1766"/>
    <w:rsid w:val="002E24AB"/>
    <w:rsid w:val="002E4EA9"/>
    <w:rsid w:val="002E4F90"/>
    <w:rsid w:val="002E5707"/>
    <w:rsid w:val="002F0374"/>
    <w:rsid w:val="002F0B09"/>
    <w:rsid w:val="002F148B"/>
    <w:rsid w:val="002F1F75"/>
    <w:rsid w:val="002F3995"/>
    <w:rsid w:val="002F6B34"/>
    <w:rsid w:val="002F6CAB"/>
    <w:rsid w:val="00301E90"/>
    <w:rsid w:val="003049CE"/>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2FD"/>
    <w:rsid w:val="003243C3"/>
    <w:rsid w:val="00325552"/>
    <w:rsid w:val="0033188F"/>
    <w:rsid w:val="003320ED"/>
    <w:rsid w:val="00333B63"/>
    <w:rsid w:val="00334FD1"/>
    <w:rsid w:val="00335513"/>
    <w:rsid w:val="00337ACC"/>
    <w:rsid w:val="003409F5"/>
    <w:rsid w:val="00340E66"/>
    <w:rsid w:val="00341D5C"/>
    <w:rsid w:val="003451BF"/>
    <w:rsid w:val="00345BE5"/>
    <w:rsid w:val="00346BE8"/>
    <w:rsid w:val="00347E4F"/>
    <w:rsid w:val="00350889"/>
    <w:rsid w:val="00352072"/>
    <w:rsid w:val="0035319D"/>
    <w:rsid w:val="00353213"/>
    <w:rsid w:val="00354F7E"/>
    <w:rsid w:val="00356646"/>
    <w:rsid w:val="00357F15"/>
    <w:rsid w:val="003614CF"/>
    <w:rsid w:val="00363AA7"/>
    <w:rsid w:val="00364962"/>
    <w:rsid w:val="00365211"/>
    <w:rsid w:val="00365DAD"/>
    <w:rsid w:val="0037041D"/>
    <w:rsid w:val="00370EA6"/>
    <w:rsid w:val="00373066"/>
    <w:rsid w:val="00373CF7"/>
    <w:rsid w:val="00374D60"/>
    <w:rsid w:val="00376817"/>
    <w:rsid w:val="003769F3"/>
    <w:rsid w:val="00382256"/>
    <w:rsid w:val="0038369B"/>
    <w:rsid w:val="00383981"/>
    <w:rsid w:val="00384166"/>
    <w:rsid w:val="003842DC"/>
    <w:rsid w:val="003849D9"/>
    <w:rsid w:val="00386541"/>
    <w:rsid w:val="00386958"/>
    <w:rsid w:val="00390AD0"/>
    <w:rsid w:val="00392B0E"/>
    <w:rsid w:val="00396396"/>
    <w:rsid w:val="00397C8C"/>
    <w:rsid w:val="003A10F9"/>
    <w:rsid w:val="003A2021"/>
    <w:rsid w:val="003A30BD"/>
    <w:rsid w:val="003A5073"/>
    <w:rsid w:val="003A73A3"/>
    <w:rsid w:val="003A7B1E"/>
    <w:rsid w:val="003B31DA"/>
    <w:rsid w:val="003B44DE"/>
    <w:rsid w:val="003B6E15"/>
    <w:rsid w:val="003B7244"/>
    <w:rsid w:val="003C2A6F"/>
    <w:rsid w:val="003C2EFC"/>
    <w:rsid w:val="003C403C"/>
    <w:rsid w:val="003C63AD"/>
    <w:rsid w:val="003C7E97"/>
    <w:rsid w:val="003D11BF"/>
    <w:rsid w:val="003D168E"/>
    <w:rsid w:val="003D4B83"/>
    <w:rsid w:val="003D4DB5"/>
    <w:rsid w:val="003E31FE"/>
    <w:rsid w:val="003E4095"/>
    <w:rsid w:val="003E4B54"/>
    <w:rsid w:val="003E61EB"/>
    <w:rsid w:val="003F3553"/>
    <w:rsid w:val="003F4FA5"/>
    <w:rsid w:val="003F51C7"/>
    <w:rsid w:val="003F5B18"/>
    <w:rsid w:val="003F7C0E"/>
    <w:rsid w:val="00400613"/>
    <w:rsid w:val="00400662"/>
    <w:rsid w:val="004012CA"/>
    <w:rsid w:val="00401711"/>
    <w:rsid w:val="004018F2"/>
    <w:rsid w:val="00401C66"/>
    <w:rsid w:val="0040249F"/>
    <w:rsid w:val="004031E1"/>
    <w:rsid w:val="004032F0"/>
    <w:rsid w:val="004036C4"/>
    <w:rsid w:val="004074FB"/>
    <w:rsid w:val="0040754F"/>
    <w:rsid w:val="004162B1"/>
    <w:rsid w:val="00416ECA"/>
    <w:rsid w:val="00422487"/>
    <w:rsid w:val="00423789"/>
    <w:rsid w:val="00424619"/>
    <w:rsid w:val="00425F5C"/>
    <w:rsid w:val="00426614"/>
    <w:rsid w:val="004270B2"/>
    <w:rsid w:val="004271B4"/>
    <w:rsid w:val="00430C07"/>
    <w:rsid w:val="00430DD9"/>
    <w:rsid w:val="004379D0"/>
    <w:rsid w:val="0044060B"/>
    <w:rsid w:val="00441C3F"/>
    <w:rsid w:val="00442CB3"/>
    <w:rsid w:val="00443456"/>
    <w:rsid w:val="00443775"/>
    <w:rsid w:val="0044499C"/>
    <w:rsid w:val="004450D4"/>
    <w:rsid w:val="004507AE"/>
    <w:rsid w:val="00453377"/>
    <w:rsid w:val="00454F26"/>
    <w:rsid w:val="00456361"/>
    <w:rsid w:val="00456604"/>
    <w:rsid w:val="00457123"/>
    <w:rsid w:val="00457790"/>
    <w:rsid w:val="00462E7E"/>
    <w:rsid w:val="0046336A"/>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07C5"/>
    <w:rsid w:val="0049280A"/>
    <w:rsid w:val="0049330A"/>
    <w:rsid w:val="0049344E"/>
    <w:rsid w:val="00494183"/>
    <w:rsid w:val="00494F06"/>
    <w:rsid w:val="00495F48"/>
    <w:rsid w:val="00497A6D"/>
    <w:rsid w:val="004A09FA"/>
    <w:rsid w:val="004A1437"/>
    <w:rsid w:val="004A16FE"/>
    <w:rsid w:val="004A482C"/>
    <w:rsid w:val="004A56CA"/>
    <w:rsid w:val="004A6145"/>
    <w:rsid w:val="004A6586"/>
    <w:rsid w:val="004A6F4A"/>
    <w:rsid w:val="004A7B56"/>
    <w:rsid w:val="004B0467"/>
    <w:rsid w:val="004B0CBA"/>
    <w:rsid w:val="004B2486"/>
    <w:rsid w:val="004B49E7"/>
    <w:rsid w:val="004B4C90"/>
    <w:rsid w:val="004B5ED3"/>
    <w:rsid w:val="004C06DE"/>
    <w:rsid w:val="004C2916"/>
    <w:rsid w:val="004C3553"/>
    <w:rsid w:val="004C3F75"/>
    <w:rsid w:val="004C4407"/>
    <w:rsid w:val="004D02BA"/>
    <w:rsid w:val="004D18BC"/>
    <w:rsid w:val="004D199C"/>
    <w:rsid w:val="004D1C2F"/>
    <w:rsid w:val="004D3DBC"/>
    <w:rsid w:val="004D4FAF"/>
    <w:rsid w:val="004D6478"/>
    <w:rsid w:val="004D6DE5"/>
    <w:rsid w:val="004D6EE6"/>
    <w:rsid w:val="004D7C6B"/>
    <w:rsid w:val="004E11BB"/>
    <w:rsid w:val="004E1FDF"/>
    <w:rsid w:val="004E32A2"/>
    <w:rsid w:val="004E4252"/>
    <w:rsid w:val="004E5549"/>
    <w:rsid w:val="004E77E4"/>
    <w:rsid w:val="004F2736"/>
    <w:rsid w:val="004F667D"/>
    <w:rsid w:val="004F6849"/>
    <w:rsid w:val="005007DC"/>
    <w:rsid w:val="0050380D"/>
    <w:rsid w:val="00503971"/>
    <w:rsid w:val="0050663A"/>
    <w:rsid w:val="00506E6D"/>
    <w:rsid w:val="005101F4"/>
    <w:rsid w:val="00510A04"/>
    <w:rsid w:val="00510D39"/>
    <w:rsid w:val="0051151F"/>
    <w:rsid w:val="0051278F"/>
    <w:rsid w:val="005132BC"/>
    <w:rsid w:val="00513D27"/>
    <w:rsid w:val="00514091"/>
    <w:rsid w:val="00516236"/>
    <w:rsid w:val="005209BE"/>
    <w:rsid w:val="00520F47"/>
    <w:rsid w:val="00522ED0"/>
    <w:rsid w:val="00524880"/>
    <w:rsid w:val="00530BBD"/>
    <w:rsid w:val="00530D01"/>
    <w:rsid w:val="00531A86"/>
    <w:rsid w:val="0053206B"/>
    <w:rsid w:val="00533FCA"/>
    <w:rsid w:val="00535A0F"/>
    <w:rsid w:val="00536C44"/>
    <w:rsid w:val="005404F3"/>
    <w:rsid w:val="00540DD9"/>
    <w:rsid w:val="0054114E"/>
    <w:rsid w:val="0054428A"/>
    <w:rsid w:val="0054578D"/>
    <w:rsid w:val="00546011"/>
    <w:rsid w:val="005521E6"/>
    <w:rsid w:val="0055257B"/>
    <w:rsid w:val="005526AA"/>
    <w:rsid w:val="00552880"/>
    <w:rsid w:val="00556A83"/>
    <w:rsid w:val="00557E52"/>
    <w:rsid w:val="00560728"/>
    <w:rsid w:val="00560776"/>
    <w:rsid w:val="005611F9"/>
    <w:rsid w:val="00562439"/>
    <w:rsid w:val="00565463"/>
    <w:rsid w:val="00565824"/>
    <w:rsid w:val="00566F6C"/>
    <w:rsid w:val="00567147"/>
    <w:rsid w:val="00567296"/>
    <w:rsid w:val="00572795"/>
    <w:rsid w:val="00574D6D"/>
    <w:rsid w:val="00576A02"/>
    <w:rsid w:val="00577D1A"/>
    <w:rsid w:val="00580881"/>
    <w:rsid w:val="005809D2"/>
    <w:rsid w:val="00581672"/>
    <w:rsid w:val="005820D8"/>
    <w:rsid w:val="0058309F"/>
    <w:rsid w:val="00583503"/>
    <w:rsid w:val="005859B7"/>
    <w:rsid w:val="00585AF2"/>
    <w:rsid w:val="00590911"/>
    <w:rsid w:val="005909A7"/>
    <w:rsid w:val="00590CA8"/>
    <w:rsid w:val="00591752"/>
    <w:rsid w:val="00591B68"/>
    <w:rsid w:val="00591BAD"/>
    <w:rsid w:val="00591BC7"/>
    <w:rsid w:val="00592A4B"/>
    <w:rsid w:val="005939EA"/>
    <w:rsid w:val="00594428"/>
    <w:rsid w:val="00594F73"/>
    <w:rsid w:val="005950C2"/>
    <w:rsid w:val="00595409"/>
    <w:rsid w:val="005963A5"/>
    <w:rsid w:val="00596E07"/>
    <w:rsid w:val="005971F0"/>
    <w:rsid w:val="005A0DC2"/>
    <w:rsid w:val="005A27A3"/>
    <w:rsid w:val="005A6C31"/>
    <w:rsid w:val="005A7816"/>
    <w:rsid w:val="005B248D"/>
    <w:rsid w:val="005B2493"/>
    <w:rsid w:val="005B32BC"/>
    <w:rsid w:val="005B38E0"/>
    <w:rsid w:val="005B5C9F"/>
    <w:rsid w:val="005C039A"/>
    <w:rsid w:val="005C12BF"/>
    <w:rsid w:val="005C1842"/>
    <w:rsid w:val="005C206F"/>
    <w:rsid w:val="005C3604"/>
    <w:rsid w:val="005C4847"/>
    <w:rsid w:val="005D15E7"/>
    <w:rsid w:val="005D2D07"/>
    <w:rsid w:val="005D3046"/>
    <w:rsid w:val="005D5135"/>
    <w:rsid w:val="005D5268"/>
    <w:rsid w:val="005D7FE5"/>
    <w:rsid w:val="005E1D69"/>
    <w:rsid w:val="005E2D33"/>
    <w:rsid w:val="005E3348"/>
    <w:rsid w:val="005E4B36"/>
    <w:rsid w:val="005E53B2"/>
    <w:rsid w:val="005E5C55"/>
    <w:rsid w:val="005E5E77"/>
    <w:rsid w:val="005E7280"/>
    <w:rsid w:val="005F0EFD"/>
    <w:rsid w:val="005F27AF"/>
    <w:rsid w:val="005F2A52"/>
    <w:rsid w:val="005F2B3D"/>
    <w:rsid w:val="005F2E05"/>
    <w:rsid w:val="005F429F"/>
    <w:rsid w:val="005F4C49"/>
    <w:rsid w:val="005F56F7"/>
    <w:rsid w:val="005F690E"/>
    <w:rsid w:val="005F759D"/>
    <w:rsid w:val="0060010C"/>
    <w:rsid w:val="00601233"/>
    <w:rsid w:val="00601272"/>
    <w:rsid w:val="00601DE5"/>
    <w:rsid w:val="00607EE3"/>
    <w:rsid w:val="00610303"/>
    <w:rsid w:val="00610E37"/>
    <w:rsid w:val="00611F3E"/>
    <w:rsid w:val="006135B7"/>
    <w:rsid w:val="00614626"/>
    <w:rsid w:val="00614E95"/>
    <w:rsid w:val="006166D2"/>
    <w:rsid w:val="006167C1"/>
    <w:rsid w:val="00616CD5"/>
    <w:rsid w:val="00620AAA"/>
    <w:rsid w:val="00621F6F"/>
    <w:rsid w:val="00624679"/>
    <w:rsid w:val="00625E62"/>
    <w:rsid w:val="00626124"/>
    <w:rsid w:val="00627257"/>
    <w:rsid w:val="00631496"/>
    <w:rsid w:val="00632225"/>
    <w:rsid w:val="00633BD9"/>
    <w:rsid w:val="00635579"/>
    <w:rsid w:val="006364E9"/>
    <w:rsid w:val="006404A6"/>
    <w:rsid w:val="006415AB"/>
    <w:rsid w:val="006426A9"/>
    <w:rsid w:val="0064469E"/>
    <w:rsid w:val="0064516F"/>
    <w:rsid w:val="00646468"/>
    <w:rsid w:val="00646580"/>
    <w:rsid w:val="00646A8D"/>
    <w:rsid w:val="006500F2"/>
    <w:rsid w:val="006503C3"/>
    <w:rsid w:val="00650435"/>
    <w:rsid w:val="00651B40"/>
    <w:rsid w:val="006525AF"/>
    <w:rsid w:val="00652D1E"/>
    <w:rsid w:val="00653C9D"/>
    <w:rsid w:val="00654267"/>
    <w:rsid w:val="00654C42"/>
    <w:rsid w:val="0065579A"/>
    <w:rsid w:val="00656D83"/>
    <w:rsid w:val="00657461"/>
    <w:rsid w:val="006618F2"/>
    <w:rsid w:val="00662E90"/>
    <w:rsid w:val="00664618"/>
    <w:rsid w:val="00667C0E"/>
    <w:rsid w:val="006703D7"/>
    <w:rsid w:val="00670DCB"/>
    <w:rsid w:val="00674F90"/>
    <w:rsid w:val="00677036"/>
    <w:rsid w:val="006805B1"/>
    <w:rsid w:val="006805F4"/>
    <w:rsid w:val="00680E98"/>
    <w:rsid w:val="0068390F"/>
    <w:rsid w:val="00685DD5"/>
    <w:rsid w:val="00686019"/>
    <w:rsid w:val="00686D6C"/>
    <w:rsid w:val="00686E30"/>
    <w:rsid w:val="00687220"/>
    <w:rsid w:val="00687869"/>
    <w:rsid w:val="00687936"/>
    <w:rsid w:val="00691C50"/>
    <w:rsid w:val="00692D7E"/>
    <w:rsid w:val="006938F1"/>
    <w:rsid w:val="0069709F"/>
    <w:rsid w:val="006A0139"/>
    <w:rsid w:val="006A169C"/>
    <w:rsid w:val="006A1E2D"/>
    <w:rsid w:val="006A212D"/>
    <w:rsid w:val="006A32A0"/>
    <w:rsid w:val="006A3704"/>
    <w:rsid w:val="006A6603"/>
    <w:rsid w:val="006A7252"/>
    <w:rsid w:val="006A726E"/>
    <w:rsid w:val="006B1330"/>
    <w:rsid w:val="006B1816"/>
    <w:rsid w:val="006B1D0B"/>
    <w:rsid w:val="006B4180"/>
    <w:rsid w:val="006B63A6"/>
    <w:rsid w:val="006B668E"/>
    <w:rsid w:val="006B7F74"/>
    <w:rsid w:val="006B7FA9"/>
    <w:rsid w:val="006C06CA"/>
    <w:rsid w:val="006C0B9E"/>
    <w:rsid w:val="006C1425"/>
    <w:rsid w:val="006C2090"/>
    <w:rsid w:val="006C20FD"/>
    <w:rsid w:val="006C2C32"/>
    <w:rsid w:val="006C3942"/>
    <w:rsid w:val="006C3CAE"/>
    <w:rsid w:val="006C4276"/>
    <w:rsid w:val="006C5BC6"/>
    <w:rsid w:val="006C6705"/>
    <w:rsid w:val="006C7568"/>
    <w:rsid w:val="006D7CC6"/>
    <w:rsid w:val="006E0DB5"/>
    <w:rsid w:val="006E167F"/>
    <w:rsid w:val="006E20D2"/>
    <w:rsid w:val="006E3C39"/>
    <w:rsid w:val="006E46A7"/>
    <w:rsid w:val="006E561D"/>
    <w:rsid w:val="006E620D"/>
    <w:rsid w:val="006E62A3"/>
    <w:rsid w:val="006E698F"/>
    <w:rsid w:val="006E72C5"/>
    <w:rsid w:val="006E76AE"/>
    <w:rsid w:val="006E7C0E"/>
    <w:rsid w:val="006F170B"/>
    <w:rsid w:val="006F20B7"/>
    <w:rsid w:val="006F2BF5"/>
    <w:rsid w:val="006F2FA1"/>
    <w:rsid w:val="006F69DC"/>
    <w:rsid w:val="006F6AB5"/>
    <w:rsid w:val="006F7234"/>
    <w:rsid w:val="006F7247"/>
    <w:rsid w:val="0070070C"/>
    <w:rsid w:val="00700DB8"/>
    <w:rsid w:val="00704C02"/>
    <w:rsid w:val="00704E4E"/>
    <w:rsid w:val="00706255"/>
    <w:rsid w:val="00707F50"/>
    <w:rsid w:val="0071057A"/>
    <w:rsid w:val="00712673"/>
    <w:rsid w:val="007134FA"/>
    <w:rsid w:val="0071514A"/>
    <w:rsid w:val="0071581D"/>
    <w:rsid w:val="00715C55"/>
    <w:rsid w:val="00715E98"/>
    <w:rsid w:val="00716894"/>
    <w:rsid w:val="007168EC"/>
    <w:rsid w:val="007212F6"/>
    <w:rsid w:val="00721721"/>
    <w:rsid w:val="00724481"/>
    <w:rsid w:val="00733E00"/>
    <w:rsid w:val="0073573A"/>
    <w:rsid w:val="00735A0D"/>
    <w:rsid w:val="00740D98"/>
    <w:rsid w:val="007411EB"/>
    <w:rsid w:val="00741AF0"/>
    <w:rsid w:val="007446A6"/>
    <w:rsid w:val="0074582E"/>
    <w:rsid w:val="0075066F"/>
    <w:rsid w:val="00752216"/>
    <w:rsid w:val="00754828"/>
    <w:rsid w:val="00754FF6"/>
    <w:rsid w:val="00755CF3"/>
    <w:rsid w:val="00756BC4"/>
    <w:rsid w:val="00757932"/>
    <w:rsid w:val="00761BBB"/>
    <w:rsid w:val="0076462E"/>
    <w:rsid w:val="00764A82"/>
    <w:rsid w:val="00764B84"/>
    <w:rsid w:val="00765322"/>
    <w:rsid w:val="007666C6"/>
    <w:rsid w:val="007703EF"/>
    <w:rsid w:val="007710EF"/>
    <w:rsid w:val="007712E2"/>
    <w:rsid w:val="00771F8F"/>
    <w:rsid w:val="00772078"/>
    <w:rsid w:val="007754DE"/>
    <w:rsid w:val="00776866"/>
    <w:rsid w:val="00777C31"/>
    <w:rsid w:val="007835AB"/>
    <w:rsid w:val="00783F5A"/>
    <w:rsid w:val="007849A9"/>
    <w:rsid w:val="0078568E"/>
    <w:rsid w:val="00787E0E"/>
    <w:rsid w:val="007902D7"/>
    <w:rsid w:val="00790BE2"/>
    <w:rsid w:val="00792F21"/>
    <w:rsid w:val="0079305C"/>
    <w:rsid w:val="0079579D"/>
    <w:rsid w:val="007A046D"/>
    <w:rsid w:val="007A09BF"/>
    <w:rsid w:val="007A118E"/>
    <w:rsid w:val="007A2C39"/>
    <w:rsid w:val="007A3081"/>
    <w:rsid w:val="007A35F5"/>
    <w:rsid w:val="007A3663"/>
    <w:rsid w:val="007A3CF8"/>
    <w:rsid w:val="007A59F7"/>
    <w:rsid w:val="007A6487"/>
    <w:rsid w:val="007A7333"/>
    <w:rsid w:val="007A76DF"/>
    <w:rsid w:val="007B0557"/>
    <w:rsid w:val="007B1860"/>
    <w:rsid w:val="007B301D"/>
    <w:rsid w:val="007B37AE"/>
    <w:rsid w:val="007B385C"/>
    <w:rsid w:val="007B3F8A"/>
    <w:rsid w:val="007B54F1"/>
    <w:rsid w:val="007C193D"/>
    <w:rsid w:val="007C4744"/>
    <w:rsid w:val="007C51C4"/>
    <w:rsid w:val="007C5BAB"/>
    <w:rsid w:val="007C6D78"/>
    <w:rsid w:val="007D25F8"/>
    <w:rsid w:val="007D32C1"/>
    <w:rsid w:val="007D39C4"/>
    <w:rsid w:val="007D4276"/>
    <w:rsid w:val="007D61FA"/>
    <w:rsid w:val="007D6F6E"/>
    <w:rsid w:val="007D705C"/>
    <w:rsid w:val="007E022B"/>
    <w:rsid w:val="007E38C0"/>
    <w:rsid w:val="007E394B"/>
    <w:rsid w:val="007E42B1"/>
    <w:rsid w:val="007E431D"/>
    <w:rsid w:val="007E5F1B"/>
    <w:rsid w:val="007E624A"/>
    <w:rsid w:val="007E6961"/>
    <w:rsid w:val="007E7FBF"/>
    <w:rsid w:val="007F0796"/>
    <w:rsid w:val="007F0AB5"/>
    <w:rsid w:val="007F0F6A"/>
    <w:rsid w:val="007F2444"/>
    <w:rsid w:val="007F7BED"/>
    <w:rsid w:val="00802BA6"/>
    <w:rsid w:val="0080381A"/>
    <w:rsid w:val="0080388E"/>
    <w:rsid w:val="008045B0"/>
    <w:rsid w:val="00804F8B"/>
    <w:rsid w:val="00810BE4"/>
    <w:rsid w:val="00811390"/>
    <w:rsid w:val="00814FE0"/>
    <w:rsid w:val="00816E1B"/>
    <w:rsid w:val="00817048"/>
    <w:rsid w:val="00817153"/>
    <w:rsid w:val="00817665"/>
    <w:rsid w:val="00817889"/>
    <w:rsid w:val="0082083C"/>
    <w:rsid w:val="00820E16"/>
    <w:rsid w:val="008210DC"/>
    <w:rsid w:val="008227AB"/>
    <w:rsid w:val="00822DF5"/>
    <w:rsid w:val="0082345A"/>
    <w:rsid w:val="00823A9B"/>
    <w:rsid w:val="0082499F"/>
    <w:rsid w:val="00824DD5"/>
    <w:rsid w:val="00824F53"/>
    <w:rsid w:val="008254FA"/>
    <w:rsid w:val="00825E1B"/>
    <w:rsid w:val="00826760"/>
    <w:rsid w:val="00830783"/>
    <w:rsid w:val="0083385C"/>
    <w:rsid w:val="00834F1C"/>
    <w:rsid w:val="008359B0"/>
    <w:rsid w:val="00841E2C"/>
    <w:rsid w:val="00844F45"/>
    <w:rsid w:val="00845C8A"/>
    <w:rsid w:val="008462BB"/>
    <w:rsid w:val="00846CA9"/>
    <w:rsid w:val="00851719"/>
    <w:rsid w:val="00851ABE"/>
    <w:rsid w:val="00852FBA"/>
    <w:rsid w:val="0085367C"/>
    <w:rsid w:val="00857D7B"/>
    <w:rsid w:val="00860235"/>
    <w:rsid w:val="0086169C"/>
    <w:rsid w:val="008616F0"/>
    <w:rsid w:val="00861DDB"/>
    <w:rsid w:val="00862988"/>
    <w:rsid w:val="008675F8"/>
    <w:rsid w:val="008679EE"/>
    <w:rsid w:val="008713B8"/>
    <w:rsid w:val="008714EB"/>
    <w:rsid w:val="00871C2A"/>
    <w:rsid w:val="00873414"/>
    <w:rsid w:val="00873F39"/>
    <w:rsid w:val="008761E8"/>
    <w:rsid w:val="00877965"/>
    <w:rsid w:val="00880268"/>
    <w:rsid w:val="00881DBE"/>
    <w:rsid w:val="00881EB9"/>
    <w:rsid w:val="00881FD7"/>
    <w:rsid w:val="00882499"/>
    <w:rsid w:val="00882EA3"/>
    <w:rsid w:val="00882EF0"/>
    <w:rsid w:val="008834F6"/>
    <w:rsid w:val="00883D27"/>
    <w:rsid w:val="0088669E"/>
    <w:rsid w:val="00887A87"/>
    <w:rsid w:val="00890072"/>
    <w:rsid w:val="00892683"/>
    <w:rsid w:val="008934D4"/>
    <w:rsid w:val="00894CB2"/>
    <w:rsid w:val="008953AF"/>
    <w:rsid w:val="00895EEC"/>
    <w:rsid w:val="00896449"/>
    <w:rsid w:val="008972EB"/>
    <w:rsid w:val="00897D5D"/>
    <w:rsid w:val="008A05CD"/>
    <w:rsid w:val="008A14F2"/>
    <w:rsid w:val="008A2068"/>
    <w:rsid w:val="008A3AF5"/>
    <w:rsid w:val="008A4534"/>
    <w:rsid w:val="008A57D4"/>
    <w:rsid w:val="008B43F3"/>
    <w:rsid w:val="008B5DE8"/>
    <w:rsid w:val="008B6998"/>
    <w:rsid w:val="008B6E45"/>
    <w:rsid w:val="008B766D"/>
    <w:rsid w:val="008C0924"/>
    <w:rsid w:val="008C18CD"/>
    <w:rsid w:val="008C2B14"/>
    <w:rsid w:val="008C2C2B"/>
    <w:rsid w:val="008C31B3"/>
    <w:rsid w:val="008C39E0"/>
    <w:rsid w:val="008C44FC"/>
    <w:rsid w:val="008D1E42"/>
    <w:rsid w:val="008D254D"/>
    <w:rsid w:val="008D2CA9"/>
    <w:rsid w:val="008D3AAE"/>
    <w:rsid w:val="008D4D12"/>
    <w:rsid w:val="008D72B8"/>
    <w:rsid w:val="008E22DC"/>
    <w:rsid w:val="008E287F"/>
    <w:rsid w:val="008E4939"/>
    <w:rsid w:val="008E7110"/>
    <w:rsid w:val="008E7C1A"/>
    <w:rsid w:val="008F164D"/>
    <w:rsid w:val="008F16C2"/>
    <w:rsid w:val="008F1950"/>
    <w:rsid w:val="008F19C9"/>
    <w:rsid w:val="00900B65"/>
    <w:rsid w:val="00900C9A"/>
    <w:rsid w:val="00900CF4"/>
    <w:rsid w:val="00901041"/>
    <w:rsid w:val="00901A19"/>
    <w:rsid w:val="00901B36"/>
    <w:rsid w:val="00903292"/>
    <w:rsid w:val="009057A8"/>
    <w:rsid w:val="00905DA1"/>
    <w:rsid w:val="00910744"/>
    <w:rsid w:val="00910E6D"/>
    <w:rsid w:val="0091186F"/>
    <w:rsid w:val="00911C83"/>
    <w:rsid w:val="00912B63"/>
    <w:rsid w:val="009131A3"/>
    <w:rsid w:val="0091324F"/>
    <w:rsid w:val="00914E46"/>
    <w:rsid w:val="009179D4"/>
    <w:rsid w:val="0092145C"/>
    <w:rsid w:val="00923314"/>
    <w:rsid w:val="00924837"/>
    <w:rsid w:val="00926F1F"/>
    <w:rsid w:val="0092799D"/>
    <w:rsid w:val="00932635"/>
    <w:rsid w:val="00932C9E"/>
    <w:rsid w:val="0093510B"/>
    <w:rsid w:val="00935CB8"/>
    <w:rsid w:val="00936DE5"/>
    <w:rsid w:val="00941814"/>
    <w:rsid w:val="009455C2"/>
    <w:rsid w:val="00946326"/>
    <w:rsid w:val="0094746B"/>
    <w:rsid w:val="00954168"/>
    <w:rsid w:val="009550F0"/>
    <w:rsid w:val="00955254"/>
    <w:rsid w:val="00956911"/>
    <w:rsid w:val="00962226"/>
    <w:rsid w:val="009625AE"/>
    <w:rsid w:val="009644F8"/>
    <w:rsid w:val="00964B15"/>
    <w:rsid w:val="00966ADB"/>
    <w:rsid w:val="009677BC"/>
    <w:rsid w:val="00971040"/>
    <w:rsid w:val="009728B7"/>
    <w:rsid w:val="00973018"/>
    <w:rsid w:val="00973DB9"/>
    <w:rsid w:val="00975863"/>
    <w:rsid w:val="00976823"/>
    <w:rsid w:val="00980DD3"/>
    <w:rsid w:val="00981CA3"/>
    <w:rsid w:val="00983876"/>
    <w:rsid w:val="0098479D"/>
    <w:rsid w:val="009852CC"/>
    <w:rsid w:val="0098793A"/>
    <w:rsid w:val="00987FEB"/>
    <w:rsid w:val="0099099E"/>
    <w:rsid w:val="00990D46"/>
    <w:rsid w:val="00991A45"/>
    <w:rsid w:val="009924D2"/>
    <w:rsid w:val="00994007"/>
    <w:rsid w:val="00994F1A"/>
    <w:rsid w:val="00995DE2"/>
    <w:rsid w:val="00995F11"/>
    <w:rsid w:val="0099617C"/>
    <w:rsid w:val="009965EA"/>
    <w:rsid w:val="009A0175"/>
    <w:rsid w:val="009A0E7F"/>
    <w:rsid w:val="009A12C6"/>
    <w:rsid w:val="009A2235"/>
    <w:rsid w:val="009A2E79"/>
    <w:rsid w:val="009A3966"/>
    <w:rsid w:val="009A3E1C"/>
    <w:rsid w:val="009A5454"/>
    <w:rsid w:val="009B14B4"/>
    <w:rsid w:val="009B5ADF"/>
    <w:rsid w:val="009B5F22"/>
    <w:rsid w:val="009B7539"/>
    <w:rsid w:val="009B7BD9"/>
    <w:rsid w:val="009C10E5"/>
    <w:rsid w:val="009C1104"/>
    <w:rsid w:val="009C1E95"/>
    <w:rsid w:val="009C306C"/>
    <w:rsid w:val="009C43C2"/>
    <w:rsid w:val="009C46F6"/>
    <w:rsid w:val="009C4B16"/>
    <w:rsid w:val="009C4CAD"/>
    <w:rsid w:val="009C5E66"/>
    <w:rsid w:val="009C66F8"/>
    <w:rsid w:val="009C796B"/>
    <w:rsid w:val="009C7D79"/>
    <w:rsid w:val="009D0219"/>
    <w:rsid w:val="009D0410"/>
    <w:rsid w:val="009D12D6"/>
    <w:rsid w:val="009D353D"/>
    <w:rsid w:val="009D3A17"/>
    <w:rsid w:val="009D3FE7"/>
    <w:rsid w:val="009D4E09"/>
    <w:rsid w:val="009D6076"/>
    <w:rsid w:val="009D623D"/>
    <w:rsid w:val="009D75CD"/>
    <w:rsid w:val="009D7756"/>
    <w:rsid w:val="009D7E24"/>
    <w:rsid w:val="009D7EFD"/>
    <w:rsid w:val="009E0DA1"/>
    <w:rsid w:val="009E5C76"/>
    <w:rsid w:val="009F00B5"/>
    <w:rsid w:val="009F0876"/>
    <w:rsid w:val="009F1022"/>
    <w:rsid w:val="009F17BE"/>
    <w:rsid w:val="009F20F6"/>
    <w:rsid w:val="009F25EB"/>
    <w:rsid w:val="009F2EC3"/>
    <w:rsid w:val="009F5E66"/>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17597"/>
    <w:rsid w:val="00A20660"/>
    <w:rsid w:val="00A212F2"/>
    <w:rsid w:val="00A22A3E"/>
    <w:rsid w:val="00A22E99"/>
    <w:rsid w:val="00A27BB5"/>
    <w:rsid w:val="00A309AC"/>
    <w:rsid w:val="00A31494"/>
    <w:rsid w:val="00A32262"/>
    <w:rsid w:val="00A359BD"/>
    <w:rsid w:val="00A4039E"/>
    <w:rsid w:val="00A43253"/>
    <w:rsid w:val="00A44726"/>
    <w:rsid w:val="00A4478E"/>
    <w:rsid w:val="00A456E8"/>
    <w:rsid w:val="00A459F8"/>
    <w:rsid w:val="00A45ED4"/>
    <w:rsid w:val="00A46045"/>
    <w:rsid w:val="00A461D6"/>
    <w:rsid w:val="00A46B0C"/>
    <w:rsid w:val="00A5246D"/>
    <w:rsid w:val="00A53A82"/>
    <w:rsid w:val="00A5595F"/>
    <w:rsid w:val="00A56369"/>
    <w:rsid w:val="00A60C55"/>
    <w:rsid w:val="00A61E26"/>
    <w:rsid w:val="00A63F7A"/>
    <w:rsid w:val="00A64A2B"/>
    <w:rsid w:val="00A65186"/>
    <w:rsid w:val="00A733F9"/>
    <w:rsid w:val="00A740F8"/>
    <w:rsid w:val="00A75390"/>
    <w:rsid w:val="00A77A1B"/>
    <w:rsid w:val="00A77F86"/>
    <w:rsid w:val="00A77FF6"/>
    <w:rsid w:val="00A80554"/>
    <w:rsid w:val="00A81A07"/>
    <w:rsid w:val="00A8381F"/>
    <w:rsid w:val="00A83A9A"/>
    <w:rsid w:val="00A84048"/>
    <w:rsid w:val="00A842C7"/>
    <w:rsid w:val="00A84F8C"/>
    <w:rsid w:val="00A85C2A"/>
    <w:rsid w:val="00A865D7"/>
    <w:rsid w:val="00A87952"/>
    <w:rsid w:val="00A9000B"/>
    <w:rsid w:val="00A90E16"/>
    <w:rsid w:val="00A91275"/>
    <w:rsid w:val="00A944EF"/>
    <w:rsid w:val="00A94E1B"/>
    <w:rsid w:val="00A9559A"/>
    <w:rsid w:val="00A96C51"/>
    <w:rsid w:val="00A96DB1"/>
    <w:rsid w:val="00A970FD"/>
    <w:rsid w:val="00A977B7"/>
    <w:rsid w:val="00AA2C00"/>
    <w:rsid w:val="00AA3638"/>
    <w:rsid w:val="00AA467A"/>
    <w:rsid w:val="00AA5984"/>
    <w:rsid w:val="00AA671C"/>
    <w:rsid w:val="00AA6C9D"/>
    <w:rsid w:val="00AB35BA"/>
    <w:rsid w:val="00AB3C1F"/>
    <w:rsid w:val="00AB5ADF"/>
    <w:rsid w:val="00AB65D7"/>
    <w:rsid w:val="00AB66E1"/>
    <w:rsid w:val="00AB7390"/>
    <w:rsid w:val="00AC0070"/>
    <w:rsid w:val="00AC0ACB"/>
    <w:rsid w:val="00AC229F"/>
    <w:rsid w:val="00AC35EB"/>
    <w:rsid w:val="00AC3EA0"/>
    <w:rsid w:val="00AC4590"/>
    <w:rsid w:val="00AC6073"/>
    <w:rsid w:val="00AC71A5"/>
    <w:rsid w:val="00AC73C4"/>
    <w:rsid w:val="00AC77E3"/>
    <w:rsid w:val="00AD1814"/>
    <w:rsid w:val="00AD2319"/>
    <w:rsid w:val="00AD2E11"/>
    <w:rsid w:val="00AD3805"/>
    <w:rsid w:val="00AD448C"/>
    <w:rsid w:val="00AD6F36"/>
    <w:rsid w:val="00AD73C1"/>
    <w:rsid w:val="00AE03FB"/>
    <w:rsid w:val="00AE1D9E"/>
    <w:rsid w:val="00AE2370"/>
    <w:rsid w:val="00AE2EE1"/>
    <w:rsid w:val="00AE40B0"/>
    <w:rsid w:val="00AE59BD"/>
    <w:rsid w:val="00AE6754"/>
    <w:rsid w:val="00AE6982"/>
    <w:rsid w:val="00AE7BF8"/>
    <w:rsid w:val="00AE7D9C"/>
    <w:rsid w:val="00AF0C41"/>
    <w:rsid w:val="00AF13AF"/>
    <w:rsid w:val="00AF1529"/>
    <w:rsid w:val="00AF211F"/>
    <w:rsid w:val="00AF23CD"/>
    <w:rsid w:val="00AF2827"/>
    <w:rsid w:val="00AF56D0"/>
    <w:rsid w:val="00AF5A05"/>
    <w:rsid w:val="00B00244"/>
    <w:rsid w:val="00B0211B"/>
    <w:rsid w:val="00B02208"/>
    <w:rsid w:val="00B0222F"/>
    <w:rsid w:val="00B026C9"/>
    <w:rsid w:val="00B02AB3"/>
    <w:rsid w:val="00B04184"/>
    <w:rsid w:val="00B04871"/>
    <w:rsid w:val="00B05220"/>
    <w:rsid w:val="00B056F2"/>
    <w:rsid w:val="00B0696F"/>
    <w:rsid w:val="00B06A31"/>
    <w:rsid w:val="00B121AE"/>
    <w:rsid w:val="00B1246E"/>
    <w:rsid w:val="00B14C1B"/>
    <w:rsid w:val="00B156D3"/>
    <w:rsid w:val="00B15F6B"/>
    <w:rsid w:val="00B16113"/>
    <w:rsid w:val="00B1732F"/>
    <w:rsid w:val="00B20556"/>
    <w:rsid w:val="00B224CE"/>
    <w:rsid w:val="00B2533E"/>
    <w:rsid w:val="00B25F95"/>
    <w:rsid w:val="00B2748F"/>
    <w:rsid w:val="00B300E0"/>
    <w:rsid w:val="00B303F4"/>
    <w:rsid w:val="00B30EFA"/>
    <w:rsid w:val="00B328BA"/>
    <w:rsid w:val="00B33F58"/>
    <w:rsid w:val="00B40067"/>
    <w:rsid w:val="00B40444"/>
    <w:rsid w:val="00B41409"/>
    <w:rsid w:val="00B424B8"/>
    <w:rsid w:val="00B438F9"/>
    <w:rsid w:val="00B44105"/>
    <w:rsid w:val="00B45E3D"/>
    <w:rsid w:val="00B46A72"/>
    <w:rsid w:val="00B47662"/>
    <w:rsid w:val="00B50D90"/>
    <w:rsid w:val="00B55184"/>
    <w:rsid w:val="00B55C2A"/>
    <w:rsid w:val="00B56784"/>
    <w:rsid w:val="00B601DA"/>
    <w:rsid w:val="00B60E2D"/>
    <w:rsid w:val="00B621F1"/>
    <w:rsid w:val="00B622D6"/>
    <w:rsid w:val="00B62410"/>
    <w:rsid w:val="00B63A7A"/>
    <w:rsid w:val="00B67BFD"/>
    <w:rsid w:val="00B738F9"/>
    <w:rsid w:val="00B73EB1"/>
    <w:rsid w:val="00B7406D"/>
    <w:rsid w:val="00B7422B"/>
    <w:rsid w:val="00B747E0"/>
    <w:rsid w:val="00B74F3F"/>
    <w:rsid w:val="00B81BF6"/>
    <w:rsid w:val="00B84465"/>
    <w:rsid w:val="00B84B35"/>
    <w:rsid w:val="00B855BC"/>
    <w:rsid w:val="00B86092"/>
    <w:rsid w:val="00B87737"/>
    <w:rsid w:val="00B9103C"/>
    <w:rsid w:val="00B91803"/>
    <w:rsid w:val="00B92EBB"/>
    <w:rsid w:val="00B93A01"/>
    <w:rsid w:val="00B96B5B"/>
    <w:rsid w:val="00B97DF3"/>
    <w:rsid w:val="00BA6454"/>
    <w:rsid w:val="00BA6DF3"/>
    <w:rsid w:val="00BB000A"/>
    <w:rsid w:val="00BB31F9"/>
    <w:rsid w:val="00BB46CF"/>
    <w:rsid w:val="00BB4721"/>
    <w:rsid w:val="00BB5804"/>
    <w:rsid w:val="00BB605B"/>
    <w:rsid w:val="00BC0EE4"/>
    <w:rsid w:val="00BC3675"/>
    <w:rsid w:val="00BC3B00"/>
    <w:rsid w:val="00BC419B"/>
    <w:rsid w:val="00BC485A"/>
    <w:rsid w:val="00BC5F51"/>
    <w:rsid w:val="00BC617A"/>
    <w:rsid w:val="00BC640A"/>
    <w:rsid w:val="00BC72B1"/>
    <w:rsid w:val="00BC7940"/>
    <w:rsid w:val="00BC7EEF"/>
    <w:rsid w:val="00BD13CD"/>
    <w:rsid w:val="00BD1F70"/>
    <w:rsid w:val="00BD26A6"/>
    <w:rsid w:val="00BD26FD"/>
    <w:rsid w:val="00BD4BC3"/>
    <w:rsid w:val="00BD5BF9"/>
    <w:rsid w:val="00BD6CE6"/>
    <w:rsid w:val="00BD6F64"/>
    <w:rsid w:val="00BE118D"/>
    <w:rsid w:val="00BE13F8"/>
    <w:rsid w:val="00BE1C9E"/>
    <w:rsid w:val="00BE37F6"/>
    <w:rsid w:val="00BE6B8B"/>
    <w:rsid w:val="00BE7EA9"/>
    <w:rsid w:val="00BF1186"/>
    <w:rsid w:val="00BF253F"/>
    <w:rsid w:val="00BF712F"/>
    <w:rsid w:val="00C001A0"/>
    <w:rsid w:val="00C0171D"/>
    <w:rsid w:val="00C05547"/>
    <w:rsid w:val="00C06974"/>
    <w:rsid w:val="00C07B3D"/>
    <w:rsid w:val="00C102BD"/>
    <w:rsid w:val="00C13057"/>
    <w:rsid w:val="00C146C2"/>
    <w:rsid w:val="00C14D86"/>
    <w:rsid w:val="00C15681"/>
    <w:rsid w:val="00C16D82"/>
    <w:rsid w:val="00C16FB9"/>
    <w:rsid w:val="00C2061A"/>
    <w:rsid w:val="00C210CA"/>
    <w:rsid w:val="00C22CAF"/>
    <w:rsid w:val="00C24AEC"/>
    <w:rsid w:val="00C24E8D"/>
    <w:rsid w:val="00C2740D"/>
    <w:rsid w:val="00C27E45"/>
    <w:rsid w:val="00C30BDC"/>
    <w:rsid w:val="00C30DAB"/>
    <w:rsid w:val="00C31E05"/>
    <w:rsid w:val="00C32074"/>
    <w:rsid w:val="00C338B1"/>
    <w:rsid w:val="00C338EE"/>
    <w:rsid w:val="00C33B51"/>
    <w:rsid w:val="00C34E75"/>
    <w:rsid w:val="00C35DF5"/>
    <w:rsid w:val="00C36780"/>
    <w:rsid w:val="00C41464"/>
    <w:rsid w:val="00C45A06"/>
    <w:rsid w:val="00C462E4"/>
    <w:rsid w:val="00C47676"/>
    <w:rsid w:val="00C5046C"/>
    <w:rsid w:val="00C50CF0"/>
    <w:rsid w:val="00C51527"/>
    <w:rsid w:val="00C516A1"/>
    <w:rsid w:val="00C52272"/>
    <w:rsid w:val="00C52588"/>
    <w:rsid w:val="00C532D9"/>
    <w:rsid w:val="00C53490"/>
    <w:rsid w:val="00C53544"/>
    <w:rsid w:val="00C545B5"/>
    <w:rsid w:val="00C54B9B"/>
    <w:rsid w:val="00C6073C"/>
    <w:rsid w:val="00C668B6"/>
    <w:rsid w:val="00C7051A"/>
    <w:rsid w:val="00C70F10"/>
    <w:rsid w:val="00C71AF0"/>
    <w:rsid w:val="00C72867"/>
    <w:rsid w:val="00C738DC"/>
    <w:rsid w:val="00C73A45"/>
    <w:rsid w:val="00C75245"/>
    <w:rsid w:val="00C7565D"/>
    <w:rsid w:val="00C7615D"/>
    <w:rsid w:val="00C76B44"/>
    <w:rsid w:val="00C76E8A"/>
    <w:rsid w:val="00C7714A"/>
    <w:rsid w:val="00C80682"/>
    <w:rsid w:val="00C80AD2"/>
    <w:rsid w:val="00C80CDB"/>
    <w:rsid w:val="00C842AE"/>
    <w:rsid w:val="00C845F1"/>
    <w:rsid w:val="00C85448"/>
    <w:rsid w:val="00C85F7F"/>
    <w:rsid w:val="00C86083"/>
    <w:rsid w:val="00C866E6"/>
    <w:rsid w:val="00C87314"/>
    <w:rsid w:val="00C90766"/>
    <w:rsid w:val="00C9187E"/>
    <w:rsid w:val="00C91F7F"/>
    <w:rsid w:val="00C92B06"/>
    <w:rsid w:val="00C92BB7"/>
    <w:rsid w:val="00C92C96"/>
    <w:rsid w:val="00C92E6B"/>
    <w:rsid w:val="00C93467"/>
    <w:rsid w:val="00C93BF4"/>
    <w:rsid w:val="00C947F3"/>
    <w:rsid w:val="00C95D96"/>
    <w:rsid w:val="00C963B7"/>
    <w:rsid w:val="00CA0FB7"/>
    <w:rsid w:val="00CA11B7"/>
    <w:rsid w:val="00CA16E3"/>
    <w:rsid w:val="00CA2BA0"/>
    <w:rsid w:val="00CA57DC"/>
    <w:rsid w:val="00CA5B7C"/>
    <w:rsid w:val="00CA76B3"/>
    <w:rsid w:val="00CB2754"/>
    <w:rsid w:val="00CB2FAE"/>
    <w:rsid w:val="00CB33E5"/>
    <w:rsid w:val="00CB412A"/>
    <w:rsid w:val="00CB460C"/>
    <w:rsid w:val="00CB5D40"/>
    <w:rsid w:val="00CB6067"/>
    <w:rsid w:val="00CB7C0F"/>
    <w:rsid w:val="00CC0300"/>
    <w:rsid w:val="00CC19FD"/>
    <w:rsid w:val="00CC2ADC"/>
    <w:rsid w:val="00CC2C68"/>
    <w:rsid w:val="00CC739B"/>
    <w:rsid w:val="00CD0866"/>
    <w:rsid w:val="00CD14F6"/>
    <w:rsid w:val="00CD4785"/>
    <w:rsid w:val="00CD6C82"/>
    <w:rsid w:val="00CD71FF"/>
    <w:rsid w:val="00CD78B3"/>
    <w:rsid w:val="00CE0624"/>
    <w:rsid w:val="00CE0DC5"/>
    <w:rsid w:val="00CE1652"/>
    <w:rsid w:val="00CE16B9"/>
    <w:rsid w:val="00CE49EB"/>
    <w:rsid w:val="00CF0CB3"/>
    <w:rsid w:val="00CF1D55"/>
    <w:rsid w:val="00CF2054"/>
    <w:rsid w:val="00CF3508"/>
    <w:rsid w:val="00CF3F87"/>
    <w:rsid w:val="00CF59BC"/>
    <w:rsid w:val="00CF6080"/>
    <w:rsid w:val="00CF713E"/>
    <w:rsid w:val="00CF7720"/>
    <w:rsid w:val="00CF7737"/>
    <w:rsid w:val="00D0092A"/>
    <w:rsid w:val="00D00AF9"/>
    <w:rsid w:val="00D00BF0"/>
    <w:rsid w:val="00D04470"/>
    <w:rsid w:val="00D05D4E"/>
    <w:rsid w:val="00D07D1B"/>
    <w:rsid w:val="00D11E80"/>
    <w:rsid w:val="00D136B2"/>
    <w:rsid w:val="00D13943"/>
    <w:rsid w:val="00D15B6C"/>
    <w:rsid w:val="00D16289"/>
    <w:rsid w:val="00D16A5F"/>
    <w:rsid w:val="00D2054B"/>
    <w:rsid w:val="00D22A8D"/>
    <w:rsid w:val="00D23A44"/>
    <w:rsid w:val="00D23FAA"/>
    <w:rsid w:val="00D245C1"/>
    <w:rsid w:val="00D24804"/>
    <w:rsid w:val="00D2513A"/>
    <w:rsid w:val="00D26CF5"/>
    <w:rsid w:val="00D26F89"/>
    <w:rsid w:val="00D30381"/>
    <w:rsid w:val="00D30883"/>
    <w:rsid w:val="00D31180"/>
    <w:rsid w:val="00D31E7C"/>
    <w:rsid w:val="00D31F3C"/>
    <w:rsid w:val="00D3369F"/>
    <w:rsid w:val="00D34264"/>
    <w:rsid w:val="00D35E0D"/>
    <w:rsid w:val="00D3749A"/>
    <w:rsid w:val="00D37641"/>
    <w:rsid w:val="00D42355"/>
    <w:rsid w:val="00D42CE3"/>
    <w:rsid w:val="00D4347C"/>
    <w:rsid w:val="00D44E55"/>
    <w:rsid w:val="00D46DC7"/>
    <w:rsid w:val="00D501AE"/>
    <w:rsid w:val="00D5308B"/>
    <w:rsid w:val="00D547C4"/>
    <w:rsid w:val="00D5594C"/>
    <w:rsid w:val="00D5700D"/>
    <w:rsid w:val="00D579E0"/>
    <w:rsid w:val="00D579E6"/>
    <w:rsid w:val="00D579F4"/>
    <w:rsid w:val="00D601A8"/>
    <w:rsid w:val="00D66841"/>
    <w:rsid w:val="00D67FDB"/>
    <w:rsid w:val="00D71310"/>
    <w:rsid w:val="00D71F82"/>
    <w:rsid w:val="00D732B0"/>
    <w:rsid w:val="00D73C79"/>
    <w:rsid w:val="00D73F85"/>
    <w:rsid w:val="00D7467B"/>
    <w:rsid w:val="00D8672A"/>
    <w:rsid w:val="00D870E0"/>
    <w:rsid w:val="00D94497"/>
    <w:rsid w:val="00D9565A"/>
    <w:rsid w:val="00DA0770"/>
    <w:rsid w:val="00DB0834"/>
    <w:rsid w:val="00DB0FFD"/>
    <w:rsid w:val="00DB1D13"/>
    <w:rsid w:val="00DB520A"/>
    <w:rsid w:val="00DB6C86"/>
    <w:rsid w:val="00DB7B71"/>
    <w:rsid w:val="00DC03BE"/>
    <w:rsid w:val="00DC1060"/>
    <w:rsid w:val="00DC19AB"/>
    <w:rsid w:val="00DC3765"/>
    <w:rsid w:val="00DC4073"/>
    <w:rsid w:val="00DC5473"/>
    <w:rsid w:val="00DC6984"/>
    <w:rsid w:val="00DC6AD0"/>
    <w:rsid w:val="00DC7BE5"/>
    <w:rsid w:val="00DD19B4"/>
    <w:rsid w:val="00DD1C56"/>
    <w:rsid w:val="00DD373D"/>
    <w:rsid w:val="00DD401C"/>
    <w:rsid w:val="00DD792B"/>
    <w:rsid w:val="00DD7F39"/>
    <w:rsid w:val="00DE01E0"/>
    <w:rsid w:val="00DE05FC"/>
    <w:rsid w:val="00DE279D"/>
    <w:rsid w:val="00DE3C4B"/>
    <w:rsid w:val="00DE5E05"/>
    <w:rsid w:val="00DE6581"/>
    <w:rsid w:val="00DF1D5D"/>
    <w:rsid w:val="00DF2295"/>
    <w:rsid w:val="00DF27C5"/>
    <w:rsid w:val="00DF507D"/>
    <w:rsid w:val="00DF6C48"/>
    <w:rsid w:val="00DF7B67"/>
    <w:rsid w:val="00E001A4"/>
    <w:rsid w:val="00E018CA"/>
    <w:rsid w:val="00E019FA"/>
    <w:rsid w:val="00E02A37"/>
    <w:rsid w:val="00E02EE4"/>
    <w:rsid w:val="00E03EF5"/>
    <w:rsid w:val="00E041D4"/>
    <w:rsid w:val="00E13804"/>
    <w:rsid w:val="00E13D5D"/>
    <w:rsid w:val="00E14682"/>
    <w:rsid w:val="00E14D24"/>
    <w:rsid w:val="00E174F9"/>
    <w:rsid w:val="00E175CB"/>
    <w:rsid w:val="00E21463"/>
    <w:rsid w:val="00E216F6"/>
    <w:rsid w:val="00E23021"/>
    <w:rsid w:val="00E24225"/>
    <w:rsid w:val="00E27F1D"/>
    <w:rsid w:val="00E30E60"/>
    <w:rsid w:val="00E3176B"/>
    <w:rsid w:val="00E3546F"/>
    <w:rsid w:val="00E3569B"/>
    <w:rsid w:val="00E35A95"/>
    <w:rsid w:val="00E37EA9"/>
    <w:rsid w:val="00E41537"/>
    <w:rsid w:val="00E433B6"/>
    <w:rsid w:val="00E45ACE"/>
    <w:rsid w:val="00E45D17"/>
    <w:rsid w:val="00E45D85"/>
    <w:rsid w:val="00E47E3D"/>
    <w:rsid w:val="00E50731"/>
    <w:rsid w:val="00E50DF4"/>
    <w:rsid w:val="00E513E9"/>
    <w:rsid w:val="00E51BD5"/>
    <w:rsid w:val="00E52193"/>
    <w:rsid w:val="00E550D2"/>
    <w:rsid w:val="00E575CD"/>
    <w:rsid w:val="00E57F31"/>
    <w:rsid w:val="00E60BAB"/>
    <w:rsid w:val="00E60F57"/>
    <w:rsid w:val="00E61470"/>
    <w:rsid w:val="00E62C50"/>
    <w:rsid w:val="00E637F1"/>
    <w:rsid w:val="00E64026"/>
    <w:rsid w:val="00E717A8"/>
    <w:rsid w:val="00E721F3"/>
    <w:rsid w:val="00E72377"/>
    <w:rsid w:val="00E723C0"/>
    <w:rsid w:val="00E76E2F"/>
    <w:rsid w:val="00E7734F"/>
    <w:rsid w:val="00E773D8"/>
    <w:rsid w:val="00E83064"/>
    <w:rsid w:val="00E8478E"/>
    <w:rsid w:val="00E84A64"/>
    <w:rsid w:val="00E85B89"/>
    <w:rsid w:val="00E9028E"/>
    <w:rsid w:val="00E90583"/>
    <w:rsid w:val="00E91C6D"/>
    <w:rsid w:val="00E91CD0"/>
    <w:rsid w:val="00E92BD9"/>
    <w:rsid w:val="00E92C0C"/>
    <w:rsid w:val="00E93E35"/>
    <w:rsid w:val="00E94936"/>
    <w:rsid w:val="00E97D14"/>
    <w:rsid w:val="00EA06B3"/>
    <w:rsid w:val="00EA0EA5"/>
    <w:rsid w:val="00EA17FD"/>
    <w:rsid w:val="00EA4C86"/>
    <w:rsid w:val="00EA4FBF"/>
    <w:rsid w:val="00EA4FC2"/>
    <w:rsid w:val="00EA5DE7"/>
    <w:rsid w:val="00EA6270"/>
    <w:rsid w:val="00EA64D8"/>
    <w:rsid w:val="00EA6B4E"/>
    <w:rsid w:val="00EA779C"/>
    <w:rsid w:val="00EA784A"/>
    <w:rsid w:val="00EA7E86"/>
    <w:rsid w:val="00EB0BE3"/>
    <w:rsid w:val="00EB22B2"/>
    <w:rsid w:val="00EB319A"/>
    <w:rsid w:val="00EB768A"/>
    <w:rsid w:val="00EC04D7"/>
    <w:rsid w:val="00EC3677"/>
    <w:rsid w:val="00EC4429"/>
    <w:rsid w:val="00EC67B5"/>
    <w:rsid w:val="00EC6CEF"/>
    <w:rsid w:val="00EC7691"/>
    <w:rsid w:val="00ED0FCE"/>
    <w:rsid w:val="00ED37B2"/>
    <w:rsid w:val="00ED41FF"/>
    <w:rsid w:val="00ED6BC4"/>
    <w:rsid w:val="00ED7341"/>
    <w:rsid w:val="00ED7C5F"/>
    <w:rsid w:val="00EE0810"/>
    <w:rsid w:val="00EE1A63"/>
    <w:rsid w:val="00EE5DCD"/>
    <w:rsid w:val="00EE5E4A"/>
    <w:rsid w:val="00EE772F"/>
    <w:rsid w:val="00EF0747"/>
    <w:rsid w:val="00EF1038"/>
    <w:rsid w:val="00EF556B"/>
    <w:rsid w:val="00EF7F8B"/>
    <w:rsid w:val="00F0194A"/>
    <w:rsid w:val="00F026C9"/>
    <w:rsid w:val="00F0280F"/>
    <w:rsid w:val="00F02ADD"/>
    <w:rsid w:val="00F03637"/>
    <w:rsid w:val="00F03941"/>
    <w:rsid w:val="00F05F1D"/>
    <w:rsid w:val="00F0685D"/>
    <w:rsid w:val="00F07187"/>
    <w:rsid w:val="00F07528"/>
    <w:rsid w:val="00F076B3"/>
    <w:rsid w:val="00F10976"/>
    <w:rsid w:val="00F1367E"/>
    <w:rsid w:val="00F146CE"/>
    <w:rsid w:val="00F14C50"/>
    <w:rsid w:val="00F14C94"/>
    <w:rsid w:val="00F2220B"/>
    <w:rsid w:val="00F22597"/>
    <w:rsid w:val="00F2329D"/>
    <w:rsid w:val="00F25A46"/>
    <w:rsid w:val="00F3092F"/>
    <w:rsid w:val="00F31557"/>
    <w:rsid w:val="00F31688"/>
    <w:rsid w:val="00F31C16"/>
    <w:rsid w:val="00F32E72"/>
    <w:rsid w:val="00F335C2"/>
    <w:rsid w:val="00F3587C"/>
    <w:rsid w:val="00F378B7"/>
    <w:rsid w:val="00F40E56"/>
    <w:rsid w:val="00F41098"/>
    <w:rsid w:val="00F410B9"/>
    <w:rsid w:val="00F41428"/>
    <w:rsid w:val="00F41F84"/>
    <w:rsid w:val="00F4241F"/>
    <w:rsid w:val="00F42907"/>
    <w:rsid w:val="00F4345E"/>
    <w:rsid w:val="00F44CC3"/>
    <w:rsid w:val="00F467FB"/>
    <w:rsid w:val="00F5586C"/>
    <w:rsid w:val="00F56444"/>
    <w:rsid w:val="00F56BFE"/>
    <w:rsid w:val="00F57312"/>
    <w:rsid w:val="00F575DA"/>
    <w:rsid w:val="00F57F6F"/>
    <w:rsid w:val="00F607F4"/>
    <w:rsid w:val="00F61622"/>
    <w:rsid w:val="00F617BA"/>
    <w:rsid w:val="00F62EB6"/>
    <w:rsid w:val="00F63432"/>
    <w:rsid w:val="00F63C9B"/>
    <w:rsid w:val="00F658F8"/>
    <w:rsid w:val="00F65EC6"/>
    <w:rsid w:val="00F661CB"/>
    <w:rsid w:val="00F66BEE"/>
    <w:rsid w:val="00F70D2E"/>
    <w:rsid w:val="00F72676"/>
    <w:rsid w:val="00F73FE2"/>
    <w:rsid w:val="00F745AD"/>
    <w:rsid w:val="00F7482C"/>
    <w:rsid w:val="00F757BF"/>
    <w:rsid w:val="00F82241"/>
    <w:rsid w:val="00F82C87"/>
    <w:rsid w:val="00F8387B"/>
    <w:rsid w:val="00F85B44"/>
    <w:rsid w:val="00F86173"/>
    <w:rsid w:val="00F86822"/>
    <w:rsid w:val="00F87FFE"/>
    <w:rsid w:val="00F9249F"/>
    <w:rsid w:val="00F946DF"/>
    <w:rsid w:val="00F95D34"/>
    <w:rsid w:val="00F96C3A"/>
    <w:rsid w:val="00F96CCA"/>
    <w:rsid w:val="00F96E11"/>
    <w:rsid w:val="00F9759B"/>
    <w:rsid w:val="00F97D15"/>
    <w:rsid w:val="00FA1F3B"/>
    <w:rsid w:val="00FA3B94"/>
    <w:rsid w:val="00FA4354"/>
    <w:rsid w:val="00FA4B5B"/>
    <w:rsid w:val="00FA4F09"/>
    <w:rsid w:val="00FB0738"/>
    <w:rsid w:val="00FB0CED"/>
    <w:rsid w:val="00FB1535"/>
    <w:rsid w:val="00FB1B32"/>
    <w:rsid w:val="00FB1EF1"/>
    <w:rsid w:val="00FB425F"/>
    <w:rsid w:val="00FB4D5B"/>
    <w:rsid w:val="00FB6EDC"/>
    <w:rsid w:val="00FB78D3"/>
    <w:rsid w:val="00FC0CD8"/>
    <w:rsid w:val="00FC2A83"/>
    <w:rsid w:val="00FC2B7B"/>
    <w:rsid w:val="00FC45AF"/>
    <w:rsid w:val="00FC5022"/>
    <w:rsid w:val="00FC5DE0"/>
    <w:rsid w:val="00FC5F23"/>
    <w:rsid w:val="00FC76A8"/>
    <w:rsid w:val="00FD0CDE"/>
    <w:rsid w:val="00FD28AA"/>
    <w:rsid w:val="00FD2CDE"/>
    <w:rsid w:val="00FD40D0"/>
    <w:rsid w:val="00FD4A8A"/>
    <w:rsid w:val="00FD703C"/>
    <w:rsid w:val="00FD719A"/>
    <w:rsid w:val="00FD7AFA"/>
    <w:rsid w:val="00FE18EB"/>
    <w:rsid w:val="00FE1A03"/>
    <w:rsid w:val="00FE3028"/>
    <w:rsid w:val="00FE369D"/>
    <w:rsid w:val="00FE4E9F"/>
    <w:rsid w:val="00FE54A5"/>
    <w:rsid w:val="00FE5542"/>
    <w:rsid w:val="00FE5A83"/>
    <w:rsid w:val="00FE62F3"/>
    <w:rsid w:val="00FE6B7F"/>
    <w:rsid w:val="00FE7C27"/>
    <w:rsid w:val="00FF05C4"/>
    <w:rsid w:val="00FF1E91"/>
    <w:rsid w:val="00FF383D"/>
    <w:rsid w:val="00FF4F3A"/>
    <w:rsid w:val="00FF6355"/>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3">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4">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3"/>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link w:val="1e"/>
    <w:qFormat/>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5">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6">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7">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8">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uiPriority w:val="99"/>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link w:val="HNormal1"/>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2">
    <w:name w:val="סעיף רמה 2"/>
    <w:basedOn w:val="a9"/>
    <w:link w:val="2f4"/>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F745AD"/>
    <w:pPr>
      <w:numPr>
        <w:ilvl w:val="2"/>
        <w:numId w:val="95"/>
      </w:numPr>
      <w:tabs>
        <w:tab w:val="left" w:pos="1304"/>
      </w:tabs>
    </w:pPr>
    <w:rPr>
      <w:rFonts w:ascii="David" w:hAnsi="David" w:cs="David"/>
      <w:sz w:val="24"/>
      <w:szCs w:val="24"/>
      <w:lang w:eastAsia="he-IL"/>
    </w:rPr>
  </w:style>
  <w:style w:type="character" w:customStyle="1" w:styleId="3f2">
    <w:name w:val="סעיף רמה 3 תו"/>
    <w:basedOn w:val="aa"/>
    <w:link w:val="32"/>
    <w:rsid w:val="00F745AD"/>
    <w:rPr>
      <w:rFonts w:ascii="David" w:hAnsi="David" w:cs="David"/>
      <w:sz w:val="24"/>
      <w:szCs w:val="24"/>
      <w:lang w:eastAsia="he-IL"/>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4"/>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9"/>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0"/>
      </w:numPr>
    </w:pPr>
  </w:style>
  <w:style w:type="paragraph" w:customStyle="1" w:styleId="AlphaList4">
    <w:name w:val="Alpha List 4"/>
    <w:basedOn w:val="Base"/>
    <w:qFormat/>
    <w:rsid w:val="00AB35BA"/>
    <w:pPr>
      <w:numPr>
        <w:numId w:val="51"/>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9"/>
      </w:numPr>
      <w:tabs>
        <w:tab w:val="clear" w:pos="720"/>
        <w:tab w:val="num" w:pos="567"/>
        <w:tab w:val="num" w:pos="1440"/>
      </w:tabs>
      <w:ind w:left="360" w:right="567" w:hanging="360"/>
    </w:pPr>
  </w:style>
  <w:style w:type="paragraph" w:customStyle="1" w:styleId="NumberList3">
    <w:name w:val="Number List 3"/>
    <w:basedOn w:val="Base"/>
    <w:rsid w:val="00AB35BA"/>
    <w:pPr>
      <w:numPr>
        <w:numId w:val="73"/>
      </w:numPr>
      <w:tabs>
        <w:tab w:val="clear" w:pos="1440"/>
        <w:tab w:val="num" w:pos="720"/>
        <w:tab w:val="num" w:pos="1083"/>
      </w:tabs>
      <w:ind w:left="720" w:hanging="360"/>
    </w:pPr>
  </w:style>
  <w:style w:type="paragraph" w:customStyle="1" w:styleId="NumberList4">
    <w:name w:val="Number List 4"/>
    <w:basedOn w:val="Base"/>
    <w:qFormat/>
    <w:rsid w:val="00AB35BA"/>
    <w:pPr>
      <w:numPr>
        <w:numId w:val="60"/>
      </w:numPr>
      <w:tabs>
        <w:tab w:val="clear" w:pos="1854"/>
        <w:tab w:val="num" w:pos="720"/>
      </w:tabs>
      <w:ind w:left="720" w:right="720" w:hanging="360"/>
    </w:pPr>
  </w:style>
  <w:style w:type="paragraph" w:customStyle="1" w:styleId="Remark0">
    <w:name w:val="Remark0"/>
    <w:basedOn w:val="Base"/>
    <w:rsid w:val="00AB35BA"/>
    <w:pPr>
      <w:numPr>
        <w:numId w:val="62"/>
      </w:numPr>
      <w:tabs>
        <w:tab w:val="clear" w:pos="0"/>
        <w:tab w:val="num" w:pos="357"/>
        <w:tab w:val="num" w:pos="648"/>
      </w:tabs>
      <w:ind w:left="360" w:right="360" w:hanging="72"/>
    </w:pPr>
    <w:rPr>
      <w:i/>
      <w:iCs/>
    </w:rPr>
  </w:style>
  <w:style w:type="paragraph" w:customStyle="1" w:styleId="Remark1">
    <w:name w:val="Remark1"/>
    <w:basedOn w:val="Base"/>
    <w:rsid w:val="00AB35BA"/>
    <w:pPr>
      <w:numPr>
        <w:numId w:val="63"/>
      </w:numPr>
      <w:tabs>
        <w:tab w:val="clear" w:pos="720"/>
        <w:tab w:val="num" w:pos="3960"/>
      </w:tabs>
      <w:ind w:left="3960" w:right="720" w:hanging="720"/>
    </w:pPr>
    <w:rPr>
      <w:i/>
      <w:iCs/>
    </w:rPr>
  </w:style>
  <w:style w:type="paragraph" w:customStyle="1" w:styleId="Remark2">
    <w:name w:val="Remark2"/>
    <w:basedOn w:val="Base"/>
    <w:rsid w:val="00AB35BA"/>
    <w:pPr>
      <w:numPr>
        <w:numId w:val="64"/>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5"/>
      </w:numPr>
      <w:tabs>
        <w:tab w:val="clear" w:pos="1440"/>
        <w:tab w:val="num" w:pos="360"/>
      </w:tabs>
      <w:ind w:left="360" w:hanging="360"/>
    </w:pPr>
    <w:rPr>
      <w:i/>
      <w:iCs/>
    </w:rPr>
  </w:style>
  <w:style w:type="paragraph" w:customStyle="1" w:styleId="Remark4">
    <w:name w:val="Remark4"/>
    <w:basedOn w:val="Base"/>
    <w:rsid w:val="00AB35BA"/>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2"/>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1"/>
      </w:numPr>
      <w:tabs>
        <w:tab w:val="num" w:pos="360"/>
        <w:tab w:val="left" w:pos="2211"/>
      </w:tabs>
      <w:ind w:left="0" w:firstLine="0"/>
    </w:pPr>
  </w:style>
  <w:style w:type="paragraph" w:customStyle="1" w:styleId="Remark5">
    <w:name w:val="Remark5"/>
    <w:basedOn w:val="Base"/>
    <w:rsid w:val="00AB35BA"/>
    <w:pPr>
      <w:numPr>
        <w:numId w:val="67"/>
      </w:numPr>
      <w:tabs>
        <w:tab w:val="num" w:pos="567"/>
        <w:tab w:val="num" w:pos="720"/>
      </w:tabs>
      <w:ind w:left="2171" w:right="567" w:hanging="357"/>
    </w:pPr>
    <w:rPr>
      <w:i/>
      <w:iCs/>
    </w:rPr>
  </w:style>
  <w:style w:type="paragraph" w:customStyle="1" w:styleId="TableAlpha">
    <w:name w:val="TableAlpha"/>
    <w:basedOn w:val="Base"/>
    <w:qFormat/>
    <w:rsid w:val="00AB35BA"/>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1"/>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2"/>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4"/>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5"/>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5"/>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b">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6"/>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f">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6"/>
      </w:numPr>
      <w:contextualSpacing/>
    </w:pPr>
    <w:rPr>
      <w:szCs w:val="24"/>
    </w:rPr>
  </w:style>
  <w:style w:type="paragraph" w:styleId="2">
    <w:name w:val="List Number 2"/>
    <w:basedOn w:val="a9"/>
    <w:uiPriority w:val="99"/>
    <w:semiHidden/>
    <w:unhideWhenUsed/>
    <w:rsid w:val="00AB35BA"/>
    <w:pPr>
      <w:numPr>
        <w:numId w:val="77"/>
      </w:numPr>
      <w:contextualSpacing/>
    </w:pPr>
    <w:rPr>
      <w:szCs w:val="24"/>
    </w:rPr>
  </w:style>
  <w:style w:type="paragraph" w:styleId="3">
    <w:name w:val="List Number 3"/>
    <w:basedOn w:val="a9"/>
    <w:uiPriority w:val="99"/>
    <w:semiHidden/>
    <w:unhideWhenUsed/>
    <w:rsid w:val="00AB35BA"/>
    <w:pPr>
      <w:numPr>
        <w:numId w:val="78"/>
      </w:numPr>
      <w:contextualSpacing/>
    </w:pPr>
    <w:rPr>
      <w:szCs w:val="24"/>
    </w:rPr>
  </w:style>
  <w:style w:type="paragraph" w:styleId="4">
    <w:name w:val="List Number 4"/>
    <w:basedOn w:val="a9"/>
    <w:uiPriority w:val="99"/>
    <w:semiHidden/>
    <w:unhideWhenUsed/>
    <w:rsid w:val="00AB35BA"/>
    <w:pPr>
      <w:numPr>
        <w:numId w:val="79"/>
      </w:numPr>
      <w:contextualSpacing/>
    </w:pPr>
    <w:rPr>
      <w:szCs w:val="24"/>
    </w:rPr>
  </w:style>
  <w:style w:type="paragraph" w:styleId="5">
    <w:name w:val="List Number 5"/>
    <w:basedOn w:val="a9"/>
    <w:uiPriority w:val="99"/>
    <w:semiHidden/>
    <w:unhideWhenUsed/>
    <w:rsid w:val="00AB35BA"/>
    <w:pPr>
      <w:numPr>
        <w:numId w:val="80"/>
      </w:numPr>
      <w:contextualSpacing/>
    </w:pPr>
    <w:rPr>
      <w:szCs w:val="24"/>
    </w:rPr>
  </w:style>
  <w:style w:type="paragraph" w:styleId="a0">
    <w:name w:val="List Bullet"/>
    <w:basedOn w:val="a9"/>
    <w:uiPriority w:val="99"/>
    <w:semiHidden/>
    <w:unhideWhenUsed/>
    <w:rsid w:val="00AB35BA"/>
    <w:pPr>
      <w:numPr>
        <w:numId w:val="81"/>
      </w:numPr>
      <w:contextualSpacing/>
    </w:pPr>
    <w:rPr>
      <w:szCs w:val="24"/>
    </w:rPr>
  </w:style>
  <w:style w:type="paragraph" w:styleId="30">
    <w:name w:val="List Bullet 3"/>
    <w:basedOn w:val="a9"/>
    <w:uiPriority w:val="99"/>
    <w:semiHidden/>
    <w:unhideWhenUsed/>
    <w:rsid w:val="00AB35BA"/>
    <w:pPr>
      <w:numPr>
        <w:numId w:val="82"/>
      </w:numPr>
      <w:contextualSpacing/>
    </w:pPr>
    <w:rPr>
      <w:szCs w:val="24"/>
    </w:rPr>
  </w:style>
  <w:style w:type="paragraph" w:styleId="40">
    <w:name w:val="List Bullet 4"/>
    <w:basedOn w:val="a9"/>
    <w:uiPriority w:val="99"/>
    <w:semiHidden/>
    <w:unhideWhenUsed/>
    <w:rsid w:val="00AB35BA"/>
    <w:pPr>
      <w:numPr>
        <w:numId w:val="83"/>
      </w:numPr>
      <w:contextualSpacing/>
    </w:pPr>
    <w:rPr>
      <w:szCs w:val="24"/>
    </w:rPr>
  </w:style>
  <w:style w:type="paragraph" w:styleId="50">
    <w:name w:val="List Bullet 5"/>
    <w:basedOn w:val="a9"/>
    <w:uiPriority w:val="99"/>
    <w:semiHidden/>
    <w:unhideWhenUsed/>
    <w:rsid w:val="00AB35BA"/>
    <w:pPr>
      <w:numPr>
        <w:numId w:val="84"/>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8"/>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2"/>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2">
    <w:name w:val="סיעוף 4"/>
    <w:basedOn w:val="33"/>
    <w:rsid w:val="00AB35BA"/>
    <w:pPr>
      <w:numPr>
        <w:ilvl w:val="3"/>
      </w:numPr>
    </w:pPr>
  </w:style>
  <w:style w:type="character" w:customStyle="1" w:styleId="HNormal1">
    <w:name w:val="HNormal תו"/>
    <w:link w:val="HNormal0"/>
    <w:rsid w:val="00221397"/>
    <w:rPr>
      <w:rFonts w:cs="David"/>
      <w:noProof/>
      <w:szCs w:val="24"/>
      <w:lang w:eastAsia="he-IL"/>
    </w:rPr>
  </w:style>
  <w:style w:type="character" w:customStyle="1" w:styleId="1e">
    <w:name w:val="סגנון1 תו"/>
    <w:link w:val="1d"/>
    <w:rsid w:val="005D15E7"/>
    <w:rPr>
      <w:rFonts w:cs="David"/>
      <w:szCs w:val="24"/>
    </w:rPr>
  </w:style>
  <w:style w:type="paragraph" w:customStyle="1" w:styleId="41">
    <w:name w:val="סעיף רמה 4"/>
    <w:basedOn w:val="32"/>
    <w:link w:val="4f1"/>
    <w:autoRedefine/>
    <w:qFormat/>
    <w:rsid w:val="00CF0CB3"/>
    <w:pPr>
      <w:numPr>
        <w:ilvl w:val="3"/>
        <w:numId w:val="34"/>
      </w:numPr>
      <w:tabs>
        <w:tab w:val="left" w:pos="2437"/>
      </w:tabs>
      <w:ind w:left="2437" w:hanging="877"/>
    </w:pPr>
    <w:rPr>
      <w:bCs/>
      <w:i/>
      <w:u w:color="0000BA"/>
    </w:rPr>
  </w:style>
  <w:style w:type="paragraph" w:customStyle="1" w:styleId="5c">
    <w:name w:val="סעיף רמה 5"/>
    <w:basedOn w:val="41"/>
    <w:link w:val="5d"/>
    <w:autoRedefine/>
    <w:qFormat/>
    <w:rsid w:val="009C66F8"/>
    <w:pPr>
      <w:tabs>
        <w:tab w:val="left" w:pos="3402"/>
      </w:tabs>
      <w:ind w:left="3402" w:hanging="1134"/>
    </w:pPr>
  </w:style>
  <w:style w:type="paragraph" w:customStyle="1" w:styleId="66">
    <w:name w:val="סעיף רמה 6"/>
    <w:basedOn w:val="5c"/>
    <w:qFormat/>
    <w:rsid w:val="009C66F8"/>
    <w:pPr>
      <w:ind w:left="4820" w:hanging="1418"/>
    </w:pPr>
  </w:style>
  <w:style w:type="character" w:customStyle="1" w:styleId="4f1">
    <w:name w:val="סעיף רמה 4 תו"/>
    <w:basedOn w:val="3f2"/>
    <w:link w:val="41"/>
    <w:rsid w:val="00CF0CB3"/>
    <w:rPr>
      <w:rFonts w:ascii="David" w:hAnsi="David" w:cs="David"/>
      <w:bCs/>
      <w:i/>
      <w:sz w:val="24"/>
      <w:szCs w:val="24"/>
      <w:u w:color="0000BA"/>
      <w:lang w:eastAsia="he-IL"/>
    </w:rPr>
  </w:style>
  <w:style w:type="character" w:customStyle="1" w:styleId="5d">
    <w:name w:val="סעיף רמה 5 תו"/>
    <w:basedOn w:val="4f1"/>
    <w:link w:val="5c"/>
    <w:rsid w:val="009C66F8"/>
    <w:rPr>
      <w:rFonts w:ascii="David" w:hAnsi="David" w:cs="David"/>
      <w:bCs/>
      <w:i/>
      <w:sz w:val="24"/>
      <w:szCs w:val="24"/>
      <w:u w:color="0000BA"/>
      <w:lang w:eastAsia="he-IL"/>
    </w:rPr>
  </w:style>
  <w:style w:type="character" w:customStyle="1" w:styleId="2f4">
    <w:name w:val="סעיף רמה 2 תו"/>
    <w:basedOn w:val="aa"/>
    <w:link w:val="22"/>
    <w:rsid w:val="00DF2295"/>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466806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67963957">
      <w:bodyDiv w:val="1"/>
      <w:marLeft w:val="0"/>
      <w:marRight w:val="0"/>
      <w:marTop w:val="0"/>
      <w:marBottom w:val="0"/>
      <w:divBdr>
        <w:top w:val="none" w:sz="0" w:space="0" w:color="auto"/>
        <w:left w:val="none" w:sz="0" w:space="0" w:color="auto"/>
        <w:bottom w:val="none" w:sz="0" w:space="0" w:color="auto"/>
        <w:right w:val="none" w:sz="0" w:space="0" w:color="auto"/>
      </w:divBdr>
    </w:div>
    <w:div w:id="781533201">
      <w:bodyDiv w:val="1"/>
      <w:marLeft w:val="0"/>
      <w:marRight w:val="0"/>
      <w:marTop w:val="0"/>
      <w:marBottom w:val="0"/>
      <w:divBdr>
        <w:top w:val="none" w:sz="0" w:space="0" w:color="auto"/>
        <w:left w:val="none" w:sz="0" w:space="0" w:color="auto"/>
        <w:bottom w:val="none" w:sz="0" w:space="0" w:color="auto"/>
        <w:right w:val="none" w:sz="0" w:space="0" w:color="auto"/>
      </w:divBdr>
    </w:div>
    <w:div w:id="1200705102">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7.4.2.6" TargetMode="External"/><Relationship Id="rId18" Type="http://schemas.openxmlformats.org/officeDocument/2006/relationships/hyperlink" Target="https://www.gov.il/he/service/company_extract" TargetMode="External"/><Relationship Id="rId26" Type="http://schemas.openxmlformats.org/officeDocument/2006/relationships/hyperlink" Target="http://www.knesset.gov.il/privatelaw/data/16/3/175_3_1.rtf" TargetMode="External"/><Relationship Id="rId39" Type="http://schemas.openxmlformats.org/officeDocument/2006/relationships/fontTable" Target="fontTable.xml"/><Relationship Id="rId21" Type="http://schemas.openxmlformats.org/officeDocument/2006/relationships/hyperlink" Target="http://hozrim.mof.gov.il/doc/hashkal/horaot.nsf/ByNum/7.16.1" TargetMode="External"/><Relationship Id="rId34" Type="http://schemas.openxmlformats.org/officeDocument/2006/relationships/header" Target="head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mof.gov.il/takam/Pages/horaot.aspx?k=7.4.2.6" TargetMode="External"/><Relationship Id="rId20" Type="http://schemas.openxmlformats.org/officeDocument/2006/relationships/hyperlink" Target="http://takam.mof.gov.il/doc/hashkal/horaot.nsf" TargetMode="External"/><Relationship Id="rId29" Type="http://schemas.openxmlformats.org/officeDocument/2006/relationships/hyperlink" Target="http://hozrim.mof.gov.il/doc/hashkal/horaot.nsf/ByNum/&#1492;.7.11.3.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moital.gov.il/NR/exeres/1ABF40EB-A7D9-4751-94FC-8C0A19565AC9.htm" TargetMode="External"/><Relationship Id="rId32" Type="http://schemas.openxmlformats.org/officeDocument/2006/relationships/hyperlink" Target="http://hozrim.mof.gov.il/doc/hashkal/horaot.nsf/ByNum/7.16.1" TargetMode="External"/><Relationship Id="rId37" Type="http://schemas.openxmlformats.org/officeDocument/2006/relationships/header" Target="header3.xm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www.knesset.gov.il/laws/data/law/2326/2326.pdf" TargetMode="External"/><Relationship Id="rId23" Type="http://schemas.openxmlformats.org/officeDocument/2006/relationships/hyperlink" Target="http://www.moital.gov.il/NR/exeres/30CEE955-3E33-49B6-89D9-2C042FCC39EC.htm" TargetMode="External"/><Relationship Id="rId28" Type="http://schemas.openxmlformats.org/officeDocument/2006/relationships/hyperlink" Target="http://www.knesset.gov.il/privatelaw/data/16/3/175_3_1.rtf" TargetMode="External"/><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www.gov.il/he/service/company_extract" TargetMode="External"/><Relationship Id="rId31" Type="http://schemas.openxmlformats.org/officeDocument/2006/relationships/hyperlink" Target="http://www.knesset.gov.il/privatelaw/data/16/3/175_3_1.rt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evo.co.il/law_html/Law01/116_001.htm" TargetMode="External"/><Relationship Id="rId22" Type="http://schemas.openxmlformats.org/officeDocument/2006/relationships/hyperlink" Target="mailto:adiyaa@energy.gov.il" TargetMode="External"/><Relationship Id="rId27" Type="http://schemas.openxmlformats.org/officeDocument/2006/relationships/hyperlink" Target="http://www.moital.gov.il/NR/exeres/F6010E3C-F661-4F91-A748-9F0BA8AA6DDC.htm" TargetMode="External"/><Relationship Id="rId30" Type="http://schemas.openxmlformats.org/officeDocument/2006/relationships/hyperlink" Target="http://hozrim.mof.gov.il/doc/hashkal/horaot.nsf/ByNum/&#1492;.7.11.3.3" TargetMode="External"/><Relationship Id="rId35" Type="http://schemas.openxmlformats.org/officeDocument/2006/relationships/header" Target="header2.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www.moital.gov.il/NR/exeres/2CEC9AE2-7113-4101-90B5-579BC32116ED.htm" TargetMode="External"/><Relationship Id="rId17" Type="http://schemas.openxmlformats.org/officeDocument/2006/relationships/hyperlink" Target="http://www.mof.gov.il/takam/Pages/horaot.aspx?k=7.3.9.2" TargetMode="External"/><Relationship Id="rId25" Type="http://schemas.openxmlformats.org/officeDocument/2006/relationships/hyperlink" Target="http://www.moital.gov.il/NR/exeres/7CD66526-6C05-4678-B66D-561C0F290E46.htm" TargetMode="External"/><Relationship Id="rId33" Type="http://schemas.openxmlformats.org/officeDocument/2006/relationships/hyperlink" Target="http://hozrim.mof.gov.il/doc/hashkal/horaot.nsf/ByNum/&#1492;.7.11.3.3" TargetMode="External"/><Relationship Id="rId38"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AB0D2781F68F4137B10C935EB7DA83F3"/>
        <w:category>
          <w:name w:val="כללי"/>
          <w:gallery w:val="placeholder"/>
        </w:category>
        <w:types>
          <w:type w:val="bbPlcHdr"/>
        </w:types>
        <w:behaviors>
          <w:behavior w:val="content"/>
        </w:behaviors>
        <w:guid w:val="{C8AA2130-D246-4606-BCF9-2E7A43EFE7A4}"/>
      </w:docPartPr>
      <w:docPartBody>
        <w:p w:rsidR="001D6686" w:rsidRDefault="00C432DF">
          <w:r w:rsidRPr="00766653">
            <w:rPr>
              <w:rStyle w:val="a3"/>
              <w:rtl/>
            </w:rPr>
            <w:t>[נושא]</w:t>
          </w:r>
        </w:p>
      </w:docPartBody>
    </w:docPart>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17E97426FD734C628C0C6B26B4F531DD"/>
        <w:category>
          <w:name w:val="כללי"/>
          <w:gallery w:val="placeholder"/>
        </w:category>
        <w:types>
          <w:type w:val="bbPlcHdr"/>
        </w:types>
        <w:behaviors>
          <w:behavior w:val="content"/>
        </w:behaviors>
        <w:guid w:val="{02934ED9-8EB7-4E05-A2E7-52D3D18CD8D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3FF6546B54E5403B9D5D372990AF439B"/>
        <w:category>
          <w:name w:val="כללי"/>
          <w:gallery w:val="placeholder"/>
        </w:category>
        <w:types>
          <w:type w:val="bbPlcHdr"/>
        </w:types>
        <w:behaviors>
          <w:behavior w:val="content"/>
        </w:behaviors>
        <w:guid w:val="{A01973B5-5AEE-446B-9581-4CA1C9CCBE3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8059CD404F7F46738AA9B7B9212AED38"/>
        <w:category>
          <w:name w:val="כללי"/>
          <w:gallery w:val="placeholder"/>
        </w:category>
        <w:types>
          <w:type w:val="bbPlcHdr"/>
        </w:types>
        <w:behaviors>
          <w:behavior w:val="content"/>
        </w:behaviors>
        <w:guid w:val="{0678800B-510B-40CF-84BE-3260B4C4FB80}"/>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AE9C24076CE646C386EB8A3BDD15A429"/>
        <w:category>
          <w:name w:val="כללי"/>
          <w:gallery w:val="placeholder"/>
        </w:category>
        <w:types>
          <w:type w:val="bbPlcHdr"/>
        </w:types>
        <w:behaviors>
          <w:behavior w:val="content"/>
        </w:behaviors>
        <w:guid w:val="{7DFE0B5B-7DB1-462E-9A56-CAD7E70E989E}"/>
      </w:docPartPr>
      <w:docPartBody>
        <w:p w:rsidR="001D6686" w:rsidRDefault="00C432DF" w:rsidP="00C432DF">
          <w:pPr>
            <w:pStyle w:val="AE9C24076CE646C386EB8A3BDD15A429"/>
          </w:pPr>
          <w:r w:rsidRPr="00766653">
            <w:rPr>
              <w:rStyle w:val="a3"/>
              <w:rtl/>
            </w:rPr>
            <w:t>[מס</w:t>
          </w:r>
          <w:r w:rsidRPr="00766653">
            <w:rPr>
              <w:rStyle w:val="a3"/>
            </w:rPr>
            <w:t>'</w:t>
          </w:r>
          <w:r w:rsidRPr="00766653">
            <w:rPr>
              <w:rStyle w:val="a3"/>
              <w:rtl/>
            </w:rPr>
            <w:t>]</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CE03925AE4AB4006A307B3EF7A52A42D"/>
        <w:category>
          <w:name w:val="כללי"/>
          <w:gallery w:val="placeholder"/>
        </w:category>
        <w:types>
          <w:type w:val="bbPlcHdr"/>
        </w:types>
        <w:behaviors>
          <w:behavior w:val="content"/>
        </w:behaviors>
        <w:guid w:val="{ACDCD5A4-AB80-4E29-92B5-5DFB15C45106}"/>
      </w:docPartPr>
      <w:docPartBody>
        <w:p w:rsidR="001D6686" w:rsidRDefault="00C432DF" w:rsidP="00C432DF">
          <w:pPr>
            <w:pStyle w:val="CE03925AE4AB4006A307B3EF7A52A42D"/>
          </w:pPr>
          <w:r w:rsidRPr="00766653">
            <w:rPr>
              <w:rStyle w:val="a3"/>
              <w:rtl/>
            </w:rPr>
            <w:t>[מס</w:t>
          </w:r>
          <w:r w:rsidRPr="00766653">
            <w:rPr>
              <w:rStyle w:val="a3"/>
            </w:rPr>
            <w:t>'</w:t>
          </w:r>
          <w:r w:rsidRPr="00766653">
            <w:rPr>
              <w:rStyle w:val="a3"/>
              <w:rtl/>
            </w:rPr>
            <w:t>]</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84932EA48A8D488A953840132F9EFF81"/>
        <w:category>
          <w:name w:val="כללי"/>
          <w:gallery w:val="placeholder"/>
        </w:category>
        <w:types>
          <w:type w:val="bbPlcHdr"/>
        </w:types>
        <w:behaviors>
          <w:behavior w:val="content"/>
        </w:behaviors>
        <w:guid w:val="{063BCE98-4139-4CF8-8C1F-586CFF053A7C}"/>
      </w:docPartPr>
      <w:docPartBody>
        <w:p w:rsidR="001D6686" w:rsidRDefault="00C432DF" w:rsidP="00C432DF">
          <w:pPr>
            <w:pStyle w:val="84932EA48A8D488A953840132F9EFF81"/>
          </w:pPr>
          <w:r w:rsidRPr="00766653">
            <w:rPr>
              <w:rStyle w:val="a3"/>
              <w:rtl/>
            </w:rPr>
            <w:t>[מס</w:t>
          </w:r>
          <w:r w:rsidRPr="00766653">
            <w:rPr>
              <w:rStyle w:val="a3"/>
            </w:rPr>
            <w:t>'</w:t>
          </w:r>
          <w:r w:rsidRPr="00766653">
            <w:rPr>
              <w:rStyle w:val="a3"/>
              <w:rtl/>
            </w:rPr>
            <w:t>]</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DF8727A074824C1984680C8CC79EAFC9"/>
        <w:category>
          <w:name w:val="כללי"/>
          <w:gallery w:val="placeholder"/>
        </w:category>
        <w:types>
          <w:type w:val="bbPlcHdr"/>
        </w:types>
        <w:behaviors>
          <w:behavior w:val="content"/>
        </w:behaviors>
        <w:guid w:val="{12C77375-D3C6-451A-AFE8-7357DC7B75CC}"/>
      </w:docPartPr>
      <w:docPartBody>
        <w:p w:rsidR="001D6686" w:rsidRDefault="00C432DF" w:rsidP="00C432DF">
          <w:pPr>
            <w:pStyle w:val="DF8727A074824C1984680C8CC79EAFC9"/>
          </w:pPr>
          <w:r w:rsidRPr="00766653">
            <w:rPr>
              <w:rStyle w:val="a3"/>
              <w:rtl/>
            </w:rPr>
            <w:t>[מס</w:t>
          </w:r>
          <w:r w:rsidRPr="00766653">
            <w:rPr>
              <w:rStyle w:val="a3"/>
            </w:rPr>
            <w:t>'</w:t>
          </w:r>
          <w:r w:rsidRPr="00766653">
            <w:rPr>
              <w:rStyle w:val="a3"/>
              <w:rtl/>
            </w:rPr>
            <w:t>]</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59A7082F99914C3999BDF88B0ADE4157"/>
        <w:category>
          <w:name w:val="כללי"/>
          <w:gallery w:val="placeholder"/>
        </w:category>
        <w:types>
          <w:type w:val="bbPlcHdr"/>
        </w:types>
        <w:behaviors>
          <w:behavior w:val="content"/>
        </w:behaviors>
        <w:guid w:val="{384B9EF1-CD93-404B-B913-E5EF40B4AB71}"/>
      </w:docPartPr>
      <w:docPartBody>
        <w:p w:rsidR="001D6686" w:rsidRDefault="00C432DF" w:rsidP="00C432DF">
          <w:pPr>
            <w:pStyle w:val="59A7082F99914C3999BDF88B0ADE4157"/>
          </w:pPr>
          <w:r w:rsidRPr="00766653">
            <w:rPr>
              <w:rStyle w:val="a3"/>
              <w:rtl/>
            </w:rPr>
            <w:t>[מס</w:t>
          </w:r>
          <w:r w:rsidRPr="00766653">
            <w:rPr>
              <w:rStyle w:val="a3"/>
            </w:rPr>
            <w:t>'</w:t>
          </w:r>
          <w:r w:rsidRPr="00766653">
            <w:rPr>
              <w:rStyle w:val="a3"/>
              <w:rtl/>
            </w:rPr>
            <w:t>]</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83E2A058B8594F138B962720CAA2CF4D"/>
        <w:category>
          <w:name w:val="כללי"/>
          <w:gallery w:val="placeholder"/>
        </w:category>
        <w:types>
          <w:type w:val="bbPlcHdr"/>
        </w:types>
        <w:behaviors>
          <w:behavior w:val="content"/>
        </w:behaviors>
        <w:guid w:val="{40A9D94B-2BE7-4F2F-BD54-AF5EC6BF37FA}"/>
      </w:docPartPr>
      <w:docPartBody>
        <w:p w:rsidR="001D6686" w:rsidRDefault="00C432DF" w:rsidP="00C432DF">
          <w:pPr>
            <w:pStyle w:val="83E2A058B8594F138B962720CAA2CF4D"/>
          </w:pPr>
          <w:r w:rsidRPr="00766653">
            <w:rPr>
              <w:rStyle w:val="a3"/>
              <w:rtl/>
            </w:rPr>
            <w:t>[מס</w:t>
          </w:r>
          <w:r w:rsidRPr="00766653">
            <w:rPr>
              <w:rStyle w:val="a3"/>
            </w:rPr>
            <w:t>'</w:t>
          </w:r>
          <w:r w:rsidRPr="00766653">
            <w:rPr>
              <w:rStyle w:val="a3"/>
              <w:rtl/>
            </w:rPr>
            <w:t>]</w:t>
          </w:r>
        </w:p>
      </w:docPartBody>
    </w:docPart>
    <w:docPart>
      <w:docPartPr>
        <w:name w:val="F2919F5760FF4EFBA871C80B40465745"/>
        <w:category>
          <w:name w:val="כללי"/>
          <w:gallery w:val="placeholder"/>
        </w:category>
        <w:types>
          <w:type w:val="bbPlcHdr"/>
        </w:types>
        <w:behaviors>
          <w:behavior w:val="content"/>
        </w:behaviors>
        <w:guid w:val="{B36775C1-C111-4125-B6F9-A4A95882B794}"/>
      </w:docPartPr>
      <w:docPartBody>
        <w:p w:rsidR="001D6686" w:rsidRDefault="00C432DF" w:rsidP="00C432DF">
          <w:pPr>
            <w:pStyle w:val="F2919F5760FF4EFBA871C80B40465745"/>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86F46"/>
    <w:rsid w:val="00091034"/>
    <w:rsid w:val="00175B43"/>
    <w:rsid w:val="001908B8"/>
    <w:rsid w:val="00190A67"/>
    <w:rsid w:val="00190F2A"/>
    <w:rsid w:val="001D6686"/>
    <w:rsid w:val="00216865"/>
    <w:rsid w:val="00256069"/>
    <w:rsid w:val="0026662A"/>
    <w:rsid w:val="002F1859"/>
    <w:rsid w:val="00322058"/>
    <w:rsid w:val="00366F5A"/>
    <w:rsid w:val="003E2599"/>
    <w:rsid w:val="00440D3F"/>
    <w:rsid w:val="00522B88"/>
    <w:rsid w:val="0052419D"/>
    <w:rsid w:val="00533373"/>
    <w:rsid w:val="005470D3"/>
    <w:rsid w:val="00577D5C"/>
    <w:rsid w:val="00587B8E"/>
    <w:rsid w:val="005D3095"/>
    <w:rsid w:val="005E21BF"/>
    <w:rsid w:val="005F6A7F"/>
    <w:rsid w:val="00614587"/>
    <w:rsid w:val="00615906"/>
    <w:rsid w:val="00635E70"/>
    <w:rsid w:val="00687DEF"/>
    <w:rsid w:val="00690839"/>
    <w:rsid w:val="0069462A"/>
    <w:rsid w:val="006A12AF"/>
    <w:rsid w:val="006D5B62"/>
    <w:rsid w:val="006E58BD"/>
    <w:rsid w:val="006F1B9D"/>
    <w:rsid w:val="007145AE"/>
    <w:rsid w:val="00732D26"/>
    <w:rsid w:val="007800A7"/>
    <w:rsid w:val="007F76C5"/>
    <w:rsid w:val="00881016"/>
    <w:rsid w:val="008B15EB"/>
    <w:rsid w:val="008E7F57"/>
    <w:rsid w:val="00917531"/>
    <w:rsid w:val="00995708"/>
    <w:rsid w:val="009A28EC"/>
    <w:rsid w:val="009B6D86"/>
    <w:rsid w:val="00A54706"/>
    <w:rsid w:val="00AD4D4F"/>
    <w:rsid w:val="00AE6840"/>
    <w:rsid w:val="00B970FA"/>
    <w:rsid w:val="00C432DF"/>
    <w:rsid w:val="00C85967"/>
    <w:rsid w:val="00CE3DB0"/>
    <w:rsid w:val="00CF4D32"/>
    <w:rsid w:val="00D10634"/>
    <w:rsid w:val="00D37E5C"/>
    <w:rsid w:val="00E5160D"/>
    <w:rsid w:val="00E6351D"/>
    <w:rsid w:val="00E63651"/>
    <w:rsid w:val="00E83EDB"/>
    <w:rsid w:val="00EA723C"/>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C432D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81A95666ACCA404185A7518BC417C926">
    <w:name w:val="81A95666ACCA404185A7518BC417C926"/>
    <w:rsid w:val="006D5B6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חשבות</StatusDiscussion>
    <Carapace xmlns="aa0679e1-a18f-4231-986b-d70691335e5f">100040770</Carapace>
    <AccountingApproval xmlns="aa0679e1-a18f-4231-986b-d70691335e5f">אושר</AccountingApproval>
    <AmoutAfterVAT xmlns="aa0679e1-a18f-4231-986b-d70691335e5f">500000</AmoutAfterVAT>
    <ManagerAcceptence xmlns="aa0679e1-a18f-4231-986b-d70691335e5f">אושר</ManagerAcceptence>
    <SubjectRequest xmlns="377fabc7-b761-4840-a86b-c7e713dbbb6e">שירותי ניהול אבטחה פיזית וחמושה במשרד האנרגיה</SubjectRequest>
    <FundsCenter xmlns="aa0679e1-a18f-4231-986b-d70691335e5f">120003</FundsCenter>
    <ApprovalBudget xmlns="aa0679e1-a18f-4231-986b-d70691335e5f">אושר</ApprovalBudget>
    <Note xmlns="377fabc7-b761-4840-a86b-c7e713dbbb6e">בתאריך 10/04/2018 רועי בנבנישתי כתב הערה:מצ"ב הערותינו בגוף המכרז 
בתאריך 06/05/2018 אושרה חיוקה כתב הערה:המכרז מאושר לבדיקת יערה ,
לאחר בדיקה של רועי לנקודות נוספות יועברו הערות נוספות של החשבות
בתאריך 13/05/2018 יערה גלבוע כתב הערה:אני סיימתי לעבור על המכרז. חייבים לתקן את המספור, זה עושה בלאגן ולא ברור מה ההוראות.
כל החלק של אמות המידה חייב לעבור קודם את החשבות, ואז נטפל בו. כרגע הוא לא טוב. הוא נשמע כמו הוראת תכ"מ ולא כמו מכרז.
בתאריך 14/05/2018 אושרה חיוקה כתב הערה:היי עדיה,
את ציוני האיכות יש לתקן כך שיהיה ברור מהם הקריטריונים למי שיש ציוני מבדק ולמי שאין טבלאות ניפרדות.
הערנו בגוף המכרז הערות נוספות שיש להתייחס אליהם.
יש להעביר לבדיקה לאחר הטמעת כל ההערות.
בתאריך 17/05/2018 אושרה חיוקה כתב הערה:היי עדייה
טיוטת המכרז מאושרת מבחינתנו , לאחר הטמעת הערות יערה למיכרז נשמח לראותו שוב טרם הגיעו לוועדה לפירסום.
בתאריך 23/05/2018 יערה גלבוע כתב הערה:היי עדייה,
ראי הערותיי בוורוד.
עיקר הבעיה בניקוד האיכות.
בתאריך 30/05/2018 יערה גלבוע כתב הערה:מאושר בכפוף להטמעת הסעיף התקציבי בסעיף האחרון של החוזה.
בתאריך 03/06/2018 אושרה חיוקה כתב הערה:היי
עברנו על המכרז רועי ואנוכי חידדנו מספר דברים הורדנו /הוספנו
ובא לציון גואל.
המכרז מאושר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34300201 - הוצאות תפעול</Regulation>
    <_x0052_ow2 xmlns="aa0679e1-a18f-4231-986b-d70691335e5f">0</_x0052_ow2>
    <ApprovalStatus xmlns="377fabc7-b761-4840-a86b-c7e713dbbb6e">ללא</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יחידת ביטחון</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180/2018</RequestsNumber>
    <Contact xmlns="377fabc7-b761-4840-a86b-c7e713dbbb6e">עדייה אלפסי</Contact>
    <url_michraz xmlns="aa0679e1-a18f-4231-986b-d70691335e5f">
      <Url>http://moss/michrazim/Documents_michrazim_recourse/Forms/Manager.aspx?RootFolder=/michrazim/Documents_michrazim_recourse/שירותי ניהול אבטחה פיזית וחמושה במשרד האנרגיה</Url>
      <Description> תקיית מסמכים למכרז יחידת המחשוב</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מנהל אבטחה פיזית וחמושה</FileName>
    <Row xmlns="aa0679e1-a18f-4231-986b-d70691335e5f">2</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70AD76D8-760D-4D1B-91A4-D6AAE43601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10CB7E-2A2F-47CD-9D21-F87A32058F2C}">
  <ds:schemaRefs>
    <ds:schemaRef ds:uri="http://schemas.openxmlformats.org/officeDocument/2006/bibliography"/>
  </ds:schemaRefs>
</ds:datastoreItem>
</file>

<file path=customXml/itemProps5.xml><?xml version="1.0" encoding="utf-8"?>
<ds:datastoreItem xmlns:ds="http://schemas.openxmlformats.org/officeDocument/2006/customXml" ds:itemID="{424962E1-6B9F-40C8-BD0E-69EB31783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18488</Words>
  <Characters>92444</Characters>
  <Application>Microsoft Office Word</Application>
  <DocSecurity>0</DocSecurity>
  <Lines>770</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45/2018</vt:lpstr>
      <vt:lpstr>יחידת המחשוב</vt:lpstr>
    </vt:vector>
  </TitlesOfParts>
  <Company>משרד התשתיות הלאומיות</Company>
  <LinksUpToDate>false</LinksUpToDate>
  <CharactersWithSpaces>110711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45/2018</dc:title>
  <dc:subject>ניהול משימות אבטחה פיזית וחמושה עבור אגף חירום, ביטחון, מידע וסייבר במשרד האנרגיה</dc:subject>
  <dc:creator>עדייה אלפסי</dc:creator>
  <cp:keywords/>
  <dc:description/>
  <cp:lastModifiedBy>אילנה טמסוט</cp:lastModifiedBy>
  <cp:revision>2</cp:revision>
  <cp:lastPrinted>2018-06-18T10:51:00Z</cp:lastPrinted>
  <dcterms:created xsi:type="dcterms:W3CDTF">2018-06-18T10:52:00Z</dcterms:created>
  <dcterms:modified xsi:type="dcterms:W3CDTF">2018-06-18T10:52:00Z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